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0A5E21" w:rsidR="00CE317A" w:rsidP="0B0E7B24" w:rsidRDefault="006A320B" w14:paraId="0320BB7F" w14:textId="1E37EFC5">
      <w:pPr>
        <w:jc w:val="center"/>
        <w:rPr>
          <w:rFonts w:ascii="Arial" w:hAnsi="Arial" w:cs="Arial"/>
          <w:lang w:val="es-MX"/>
        </w:rPr>
      </w:pPr>
      <w:r w:rsidRPr="141A058A" w:rsidR="6A49C49D">
        <w:rPr>
          <w:rFonts w:ascii="Arial" w:hAnsi="Arial" w:cs="Arial"/>
          <w:b w:val="1"/>
          <w:bCs w:val="1"/>
          <w:color w:val="000000" w:themeColor="text1" w:themeTint="FF" w:themeShade="FF"/>
        </w:rPr>
        <w:t>UN</w:t>
      </w:r>
      <w:r w:rsidRPr="141A058A" w:rsidR="0DB727F8">
        <w:rPr>
          <w:rFonts w:ascii="Arial" w:hAnsi="Arial" w:cs="Arial"/>
          <w:b w:val="1"/>
          <w:bCs w:val="1"/>
          <w:color w:val="000000" w:themeColor="text1" w:themeTint="FF" w:themeShade="FF"/>
        </w:rPr>
        <w:t>D</w:t>
      </w:r>
      <w:r w:rsidRPr="141A058A" w:rsidR="39018B92">
        <w:rPr>
          <w:rFonts w:ascii="Arial" w:hAnsi="Arial" w:cs="Arial"/>
          <w:b w:val="1"/>
          <w:bCs w:val="1"/>
          <w:color w:val="000000" w:themeColor="text1" w:themeTint="FF" w:themeShade="FF"/>
        </w:rPr>
        <w:t>É</w:t>
      </w:r>
      <w:r w:rsidRPr="141A058A" w:rsidR="0DB727F8">
        <w:rPr>
          <w:rFonts w:ascii="Arial" w:hAnsi="Arial" w:cs="Arial"/>
          <w:b w:val="1"/>
          <w:bCs w:val="1"/>
          <w:color w:val="000000" w:themeColor="text1" w:themeTint="FF" w:themeShade="FF"/>
        </w:rPr>
        <w:t>CIM</w:t>
      </w:r>
      <w:r w:rsidRPr="141A058A" w:rsidR="01F025DD">
        <w:rPr>
          <w:rFonts w:ascii="Arial" w:hAnsi="Arial" w:cs="Arial"/>
          <w:b w:val="1"/>
          <w:bCs w:val="1"/>
          <w:color w:val="000000" w:themeColor="text1" w:themeTint="FF" w:themeShade="FF"/>
        </w:rPr>
        <w:t xml:space="preserve">O </w:t>
      </w:r>
      <w:r w:rsidRPr="141A058A" w:rsidR="15497325">
        <w:rPr>
          <w:rFonts w:ascii="Arial" w:hAnsi="Arial" w:cs="Arial"/>
          <w:b w:val="1"/>
          <w:bCs w:val="1"/>
          <w:color w:val="000000" w:themeColor="text1" w:themeTint="FF" w:themeShade="FF"/>
        </w:rPr>
        <w:t xml:space="preserve">INFORME </w:t>
      </w:r>
      <w:r w:rsidRPr="141A058A" w:rsidR="0E871007">
        <w:rPr>
          <w:rFonts w:ascii="Arial" w:hAnsi="Arial" w:cs="Arial"/>
          <w:b w:val="1"/>
          <w:bCs w:val="1"/>
        </w:rPr>
        <w:t>PARCIAL</w:t>
      </w:r>
      <w:r w:rsidRPr="141A058A" w:rsidR="0E871007">
        <w:rPr>
          <w:rFonts w:ascii="Arial" w:hAnsi="Arial" w:cs="Arial"/>
          <w:b w:val="1"/>
          <w:bCs w:val="1"/>
          <w:color w:val="000000" w:themeColor="text1" w:themeTint="FF" w:themeShade="FF"/>
        </w:rPr>
        <w:t xml:space="preserve"> </w:t>
      </w:r>
      <w:r w:rsidRPr="141A058A" w:rsidR="15497325">
        <w:rPr>
          <w:rFonts w:ascii="Arial" w:hAnsi="Arial" w:cs="Arial"/>
          <w:b w:val="1"/>
          <w:bCs w:val="1"/>
          <w:color w:val="000000" w:themeColor="text1" w:themeTint="FF" w:themeShade="FF"/>
        </w:rPr>
        <w:t>DE SUPERVISIÓN</w:t>
      </w:r>
      <w:r w:rsidRPr="141A058A" w:rsidR="7AA3A939">
        <w:rPr>
          <w:rFonts w:ascii="Arial" w:hAnsi="Arial" w:cs="Arial"/>
          <w:b w:val="1"/>
          <w:bCs w:val="1"/>
        </w:rPr>
        <w:t xml:space="preserve"> </w:t>
      </w:r>
      <w:r w:rsidRPr="141A058A" w:rsidR="73999F8D">
        <w:rPr>
          <w:rFonts w:ascii="Arial" w:hAnsi="Arial" w:cs="Arial"/>
          <w:b w:val="1"/>
          <w:bCs w:val="1"/>
        </w:rPr>
        <w:t>DE AVANCE Y EJECUCION DEL</w:t>
      </w:r>
      <w:r w:rsidRPr="141A058A" w:rsidR="269799D0">
        <w:rPr>
          <w:rFonts w:ascii="Arial" w:hAnsi="Arial" w:cs="Arial"/>
          <w:b w:val="1"/>
          <w:bCs w:val="1"/>
        </w:rPr>
        <w:t xml:space="preserve"> </w:t>
      </w:r>
      <w:r w:rsidRPr="141A058A" w:rsidR="37F7CCD1">
        <w:rPr>
          <w:rFonts w:ascii="Arial" w:hAnsi="Arial" w:cs="Arial"/>
          <w:b w:val="1"/>
          <w:bCs w:val="1"/>
        </w:rPr>
        <w:t xml:space="preserve">CONVENIO </w:t>
      </w:r>
      <w:r w:rsidRPr="141A058A" w:rsidR="1DFFF110">
        <w:rPr>
          <w:rFonts w:ascii="Arial" w:hAnsi="Arial" w:cs="Arial"/>
          <w:b w:val="1"/>
          <w:bCs w:val="1"/>
        </w:rPr>
        <w:t xml:space="preserve">INTERADMINISTRATIVO </w:t>
      </w:r>
      <w:r w:rsidRPr="141A058A" w:rsidR="7FD284EE">
        <w:rPr>
          <w:rFonts w:ascii="Arial" w:hAnsi="Arial" w:cs="Arial"/>
          <w:b w:val="1"/>
          <w:bCs w:val="1"/>
        </w:rPr>
        <w:t>No</w:t>
      </w:r>
      <w:r w:rsidRPr="141A058A" w:rsidR="37F7CCD1">
        <w:rPr>
          <w:rFonts w:ascii="Arial" w:hAnsi="Arial" w:cs="Arial"/>
          <w:b w:val="1"/>
          <w:bCs w:val="1"/>
        </w:rPr>
        <w:t>.</w:t>
      </w:r>
      <w:r w:rsidRPr="141A058A" w:rsidR="2D451DE6">
        <w:rPr>
          <w:rFonts w:ascii="Arial" w:hAnsi="Arial" w:cs="Arial"/>
          <w:b w:val="1"/>
          <w:bCs w:val="1"/>
        </w:rPr>
        <w:t>7126502</w:t>
      </w:r>
      <w:r w:rsidRPr="141A058A" w:rsidR="37F7CCD1">
        <w:rPr>
          <w:rFonts w:ascii="Arial" w:hAnsi="Arial" w:cs="Arial"/>
          <w:b w:val="1"/>
          <w:bCs w:val="1"/>
        </w:rPr>
        <w:t xml:space="preserve"> </w:t>
      </w:r>
      <w:r w:rsidRPr="141A058A" w:rsidR="1DFFF110">
        <w:rPr>
          <w:rFonts w:ascii="Arial" w:hAnsi="Arial" w:cs="Arial"/>
          <w:b w:val="1"/>
          <w:bCs w:val="1"/>
        </w:rPr>
        <w:t>DEL 2024</w:t>
      </w:r>
      <w:r w:rsidRPr="141A058A" w:rsidR="5F71C3ED">
        <w:rPr>
          <w:rFonts w:ascii="Arial" w:hAnsi="Arial" w:cs="Arial"/>
          <w:b w:val="1"/>
          <w:bCs w:val="1"/>
          <w:color w:val="808080" w:themeColor="background1" w:themeTint="FF" w:themeShade="80"/>
        </w:rPr>
        <w:t xml:space="preserve"> </w:t>
      </w:r>
      <w:r w:rsidRPr="141A058A" w:rsidR="37F7CCD1">
        <w:rPr>
          <w:rFonts w:ascii="Arial" w:hAnsi="Arial" w:cs="Arial"/>
          <w:b w:val="1"/>
          <w:bCs w:val="1"/>
        </w:rPr>
        <w:t xml:space="preserve">SUSCRITO CON </w:t>
      </w:r>
      <w:r w:rsidRPr="141A058A" w:rsidR="1DFFF110">
        <w:rPr>
          <w:rFonts w:ascii="Arial" w:hAnsi="Arial" w:cs="Arial"/>
          <w:b w:val="1"/>
          <w:bCs w:val="1"/>
        </w:rPr>
        <w:t>LA SUBRED INTEGRADA DE SERVICIOS DE SALUD SUR E.S.E</w:t>
      </w:r>
    </w:p>
    <w:p w:rsidRPr="000A5E21" w:rsidR="007926E8" w:rsidP="00CE317A" w:rsidRDefault="007926E8" w14:paraId="672A6659" w14:textId="77777777">
      <w:pPr>
        <w:rPr>
          <w:rFonts w:ascii="Arial" w:hAnsi="Arial" w:cs="Arial"/>
          <w:b/>
          <w:sz w:val="22"/>
          <w:szCs w:val="22"/>
        </w:rPr>
      </w:pPr>
    </w:p>
    <w:tbl>
      <w:tblPr>
        <w:tblStyle w:val="Tablaconcuadrcula"/>
        <w:tblW w:w="0" w:type="auto"/>
        <w:tblBorders>
          <w:top w:val="none" w:color="000000" w:themeColor="text1" w:sz="12"/>
          <w:left w:val="none" w:color="000000" w:themeColor="text1" w:sz="12"/>
          <w:bottom w:val="none" w:color="000000" w:themeColor="text1" w:sz="12"/>
          <w:right w:val="none" w:color="000000" w:themeColor="text1" w:sz="12"/>
          <w:insideH w:val="none" w:color="000000" w:themeColor="text1" w:sz="12"/>
          <w:insideV w:val="none" w:color="000000" w:themeColor="text1" w:sz="12"/>
        </w:tblBorders>
        <w:tblLayout w:type="fixed"/>
        <w:tblLook w:val="06A0" w:firstRow="1" w:lastRow="0" w:firstColumn="1" w:lastColumn="0" w:noHBand="1" w:noVBand="1"/>
      </w:tblPr>
      <w:tblGrid>
        <w:gridCol w:w="3225"/>
        <w:gridCol w:w="5835"/>
      </w:tblGrid>
      <w:tr w:rsidR="0A9446D7" w:rsidTr="141A058A" w14:paraId="52BE5A65">
        <w:trPr>
          <w:trHeight w:val="300"/>
        </w:trPr>
        <w:tc>
          <w:tcPr>
            <w:tcW w:w="3225" w:type="dxa"/>
            <w:tcBorders/>
            <w:tcMar>
              <w:left w:w="105" w:type="dxa"/>
              <w:right w:w="105" w:type="dxa"/>
            </w:tcMar>
            <w:vAlign w:val="top"/>
          </w:tcPr>
          <w:p w:rsidR="0A9446D7" w:rsidP="0A9446D7" w:rsidRDefault="0A9446D7" w14:paraId="7487E511" w14:textId="034265CC">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PERIODO DEL INFORME:</w:t>
            </w:r>
          </w:p>
        </w:tc>
        <w:tc>
          <w:tcPr>
            <w:tcW w:w="5835" w:type="dxa"/>
            <w:tcBorders/>
            <w:tcMar>
              <w:left w:w="105" w:type="dxa"/>
              <w:right w:w="105" w:type="dxa"/>
            </w:tcMar>
            <w:vAlign w:val="top"/>
          </w:tcPr>
          <w:p w:rsidR="0A9446D7" w:rsidP="0A9446D7" w:rsidRDefault="0A9446D7" w14:paraId="7ED906FB" w14:textId="3D3EEDE7">
            <w:pPr>
              <w:rPr>
                <w:rFonts w:ascii="Arial" w:hAnsi="Arial" w:eastAsia="Arial" w:cs="Arial"/>
                <w:b w:val="0"/>
                <w:bCs w:val="0"/>
                <w:i w:val="0"/>
                <w:iCs w:val="0"/>
                <w:caps w:val="0"/>
                <w:smallCaps w:val="0"/>
                <w:color w:val="000000" w:themeColor="text1" w:themeTint="FF" w:themeShade="FF"/>
                <w:sz w:val="22"/>
                <w:szCs w:val="22"/>
              </w:rPr>
            </w:pPr>
          </w:p>
        </w:tc>
      </w:tr>
      <w:tr w:rsidR="0A9446D7" w:rsidTr="141A058A" w14:paraId="7D87E246">
        <w:trPr>
          <w:trHeight w:val="300"/>
        </w:trPr>
        <w:tc>
          <w:tcPr>
            <w:tcW w:w="3225" w:type="dxa"/>
            <w:tcBorders/>
            <w:tcMar>
              <w:left w:w="105" w:type="dxa"/>
              <w:right w:w="105" w:type="dxa"/>
            </w:tcMar>
            <w:vAlign w:val="top"/>
          </w:tcPr>
          <w:p w:rsidR="0A9446D7" w:rsidP="141A058A" w:rsidRDefault="0A9446D7" w14:paraId="39B603A5" w14:textId="143FB639">
            <w:pPr>
              <w:rPr>
                <w:rFonts w:ascii="Arial" w:hAnsi="Arial" w:eastAsia="Arial" w:cs="Arial"/>
                <w:b w:val="0"/>
                <w:bCs w:val="0"/>
                <w:i w:val="1"/>
                <w:iCs w:val="1"/>
                <w:caps w:val="0"/>
                <w:smallCaps w:val="0"/>
                <w:color w:val="000000" w:themeColor="text1" w:themeTint="FF" w:themeShade="FF"/>
                <w:sz w:val="22"/>
                <w:szCs w:val="22"/>
              </w:rPr>
            </w:pPr>
            <w:r w:rsidRPr="141A058A" w:rsidR="0A9446D7">
              <w:rPr>
                <w:rFonts w:ascii="Arial" w:hAnsi="Arial" w:eastAsia="Arial" w:cs="Arial"/>
                <w:b w:val="0"/>
                <w:bCs w:val="0"/>
                <w:i w:val="0"/>
                <w:iCs w:val="0"/>
                <w:caps w:val="0"/>
                <w:smallCaps w:val="0"/>
                <w:color w:val="000000" w:themeColor="text1" w:themeTint="FF" w:themeShade="FF"/>
                <w:sz w:val="22"/>
                <w:szCs w:val="22"/>
                <w:lang w:val="es-MX"/>
              </w:rPr>
              <w:t xml:space="preserve">Desde: </w:t>
            </w:r>
            <w:r w:rsidRPr="141A058A" w:rsidR="0A9446D7">
              <w:rPr>
                <w:rFonts w:ascii="Arial" w:hAnsi="Arial" w:eastAsia="Arial" w:cs="Arial"/>
                <w:b w:val="0"/>
                <w:bCs w:val="0"/>
                <w:i w:val="1"/>
                <w:iCs w:val="1"/>
                <w:caps w:val="0"/>
                <w:smallCaps w:val="0"/>
                <w:color w:val="000000" w:themeColor="text1" w:themeTint="FF" w:themeShade="FF"/>
                <w:sz w:val="22"/>
                <w:szCs w:val="22"/>
                <w:lang w:val="es-MX"/>
              </w:rPr>
              <w:t>01</w:t>
            </w:r>
            <w:r w:rsidRPr="141A058A" w:rsidR="0A9446D7">
              <w:rPr>
                <w:rFonts w:ascii="Arial" w:hAnsi="Arial" w:eastAsia="Arial" w:cs="Arial"/>
                <w:b w:val="0"/>
                <w:bCs w:val="0"/>
                <w:i w:val="1"/>
                <w:iCs w:val="1"/>
                <w:caps w:val="0"/>
                <w:smallCaps w:val="0"/>
                <w:color w:val="000000" w:themeColor="text1" w:themeTint="FF" w:themeShade="FF"/>
                <w:sz w:val="22"/>
                <w:szCs w:val="22"/>
                <w:lang w:val="es-MX"/>
              </w:rPr>
              <w:t xml:space="preserve"> de </w:t>
            </w:r>
            <w:r w:rsidRPr="141A058A" w:rsidR="3A34B46B">
              <w:rPr>
                <w:rFonts w:ascii="Arial" w:hAnsi="Arial" w:eastAsia="Arial" w:cs="Arial"/>
                <w:b w:val="0"/>
                <w:bCs w:val="0"/>
                <w:i w:val="1"/>
                <w:iCs w:val="1"/>
                <w:caps w:val="0"/>
                <w:smallCaps w:val="0"/>
                <w:color w:val="000000" w:themeColor="text1" w:themeTint="FF" w:themeShade="FF"/>
                <w:sz w:val="22"/>
                <w:szCs w:val="22"/>
                <w:lang w:val="es-MX"/>
              </w:rPr>
              <w:t>septiembre</w:t>
            </w:r>
            <w:r w:rsidRPr="141A058A" w:rsidR="0A9446D7">
              <w:rPr>
                <w:rFonts w:ascii="Arial" w:hAnsi="Arial" w:eastAsia="Arial" w:cs="Arial"/>
                <w:b w:val="0"/>
                <w:bCs w:val="0"/>
                <w:i w:val="1"/>
                <w:iCs w:val="1"/>
                <w:caps w:val="0"/>
                <w:smallCaps w:val="0"/>
                <w:color w:val="000000" w:themeColor="text1" w:themeTint="FF" w:themeShade="FF"/>
                <w:sz w:val="22"/>
                <w:szCs w:val="22"/>
                <w:lang w:val="es-MX"/>
              </w:rPr>
              <w:t xml:space="preserve"> </w:t>
            </w:r>
            <w:r w:rsidRPr="141A058A" w:rsidR="0A9446D7">
              <w:rPr>
                <w:rFonts w:ascii="Arial" w:hAnsi="Arial" w:eastAsia="Arial" w:cs="Arial"/>
                <w:b w:val="0"/>
                <w:bCs w:val="0"/>
                <w:i w:val="1"/>
                <w:iCs w:val="1"/>
                <w:caps w:val="0"/>
                <w:smallCaps w:val="0"/>
                <w:color w:val="000000" w:themeColor="text1" w:themeTint="FF" w:themeShade="FF"/>
                <w:sz w:val="22"/>
                <w:szCs w:val="22"/>
                <w:lang w:val="es-MX"/>
              </w:rPr>
              <w:t>de 2025</w:t>
            </w:r>
          </w:p>
          <w:p w:rsidR="0A9446D7" w:rsidP="141A058A" w:rsidRDefault="0A9446D7" w14:paraId="25E6944D" w14:textId="168A7287">
            <w:pPr>
              <w:rPr>
                <w:rFonts w:ascii="Arial" w:hAnsi="Arial" w:eastAsia="Arial" w:cs="Arial"/>
                <w:b w:val="0"/>
                <w:bCs w:val="0"/>
                <w:i w:val="0"/>
                <w:iCs w:val="0"/>
                <w:caps w:val="0"/>
                <w:smallCaps w:val="0"/>
                <w:color w:val="000000" w:themeColor="text1" w:themeTint="FF" w:themeShade="FF"/>
                <w:sz w:val="22"/>
                <w:szCs w:val="22"/>
              </w:rPr>
            </w:pPr>
            <w:r w:rsidRPr="141A058A" w:rsidR="0A9446D7">
              <w:rPr>
                <w:rFonts w:ascii="Arial" w:hAnsi="Arial" w:eastAsia="Arial" w:cs="Arial"/>
                <w:b w:val="0"/>
                <w:bCs w:val="0"/>
                <w:i w:val="0"/>
                <w:iCs w:val="0"/>
                <w:caps w:val="0"/>
                <w:smallCaps w:val="0"/>
                <w:color w:val="000000" w:themeColor="text1" w:themeTint="FF" w:themeShade="FF"/>
                <w:sz w:val="22"/>
                <w:szCs w:val="22"/>
                <w:lang w:val="es-MX"/>
              </w:rPr>
              <w:t xml:space="preserve">Hasta:  </w:t>
            </w:r>
            <w:r w:rsidRPr="141A058A" w:rsidR="0A9446D7">
              <w:rPr>
                <w:rFonts w:ascii="Arial" w:hAnsi="Arial" w:eastAsia="Arial" w:cs="Arial"/>
                <w:b w:val="0"/>
                <w:bCs w:val="0"/>
                <w:i w:val="1"/>
                <w:iCs w:val="1"/>
                <w:caps w:val="0"/>
                <w:smallCaps w:val="0"/>
                <w:color w:val="000000" w:themeColor="text1" w:themeTint="FF" w:themeShade="FF"/>
                <w:sz w:val="22"/>
                <w:szCs w:val="22"/>
                <w:lang w:val="es-MX"/>
              </w:rPr>
              <w:t>3</w:t>
            </w:r>
            <w:r w:rsidRPr="141A058A" w:rsidR="366EDC8F">
              <w:rPr>
                <w:rFonts w:ascii="Arial" w:hAnsi="Arial" w:eastAsia="Arial" w:cs="Arial"/>
                <w:b w:val="0"/>
                <w:bCs w:val="0"/>
                <w:i w:val="1"/>
                <w:iCs w:val="1"/>
                <w:caps w:val="0"/>
                <w:smallCaps w:val="0"/>
                <w:color w:val="000000" w:themeColor="text1" w:themeTint="FF" w:themeShade="FF"/>
                <w:sz w:val="22"/>
                <w:szCs w:val="22"/>
                <w:lang w:val="es-MX"/>
              </w:rPr>
              <w:t>0</w:t>
            </w:r>
            <w:r w:rsidRPr="141A058A" w:rsidR="0A9446D7">
              <w:rPr>
                <w:rFonts w:ascii="Arial" w:hAnsi="Arial" w:eastAsia="Arial" w:cs="Arial"/>
                <w:b w:val="0"/>
                <w:bCs w:val="0"/>
                <w:i w:val="1"/>
                <w:iCs w:val="1"/>
                <w:caps w:val="0"/>
                <w:smallCaps w:val="0"/>
                <w:color w:val="000000" w:themeColor="text1" w:themeTint="FF" w:themeShade="FF"/>
                <w:sz w:val="22"/>
                <w:szCs w:val="22"/>
                <w:lang w:val="es-MX"/>
              </w:rPr>
              <w:t xml:space="preserve"> de </w:t>
            </w:r>
            <w:r w:rsidRPr="141A058A" w:rsidR="4E28FC2A">
              <w:rPr>
                <w:rFonts w:ascii="Arial" w:hAnsi="Arial" w:eastAsia="Arial" w:cs="Arial"/>
                <w:b w:val="0"/>
                <w:bCs w:val="0"/>
                <w:i w:val="1"/>
                <w:iCs w:val="1"/>
                <w:caps w:val="0"/>
                <w:smallCaps w:val="0"/>
                <w:color w:val="000000" w:themeColor="text1" w:themeTint="FF" w:themeShade="FF"/>
                <w:sz w:val="22"/>
                <w:szCs w:val="22"/>
                <w:lang w:val="es-MX"/>
              </w:rPr>
              <w:t>septiembre</w:t>
            </w:r>
            <w:r w:rsidRPr="141A058A" w:rsidR="00F42DC2">
              <w:rPr>
                <w:rFonts w:ascii="Arial" w:hAnsi="Arial" w:eastAsia="Arial" w:cs="Arial"/>
                <w:b w:val="0"/>
                <w:bCs w:val="0"/>
                <w:i w:val="1"/>
                <w:iCs w:val="1"/>
                <w:caps w:val="0"/>
                <w:smallCaps w:val="0"/>
                <w:color w:val="000000" w:themeColor="text1" w:themeTint="FF" w:themeShade="FF"/>
                <w:sz w:val="22"/>
                <w:szCs w:val="22"/>
                <w:lang w:val="es-MX"/>
              </w:rPr>
              <w:t xml:space="preserve"> </w:t>
            </w:r>
            <w:r w:rsidRPr="141A058A" w:rsidR="0A9446D7">
              <w:rPr>
                <w:rFonts w:ascii="Arial" w:hAnsi="Arial" w:eastAsia="Arial" w:cs="Arial"/>
                <w:b w:val="0"/>
                <w:bCs w:val="0"/>
                <w:i w:val="1"/>
                <w:iCs w:val="1"/>
                <w:caps w:val="0"/>
                <w:smallCaps w:val="0"/>
                <w:color w:val="000000" w:themeColor="text1" w:themeTint="FF" w:themeShade="FF"/>
                <w:sz w:val="22"/>
                <w:szCs w:val="22"/>
                <w:lang w:val="es-MX"/>
              </w:rPr>
              <w:t>de 2025</w:t>
            </w:r>
          </w:p>
        </w:tc>
        <w:tc>
          <w:tcPr>
            <w:tcW w:w="5835" w:type="dxa"/>
            <w:tcBorders/>
            <w:tcMar>
              <w:left w:w="105" w:type="dxa"/>
              <w:right w:w="105" w:type="dxa"/>
            </w:tcMar>
            <w:vAlign w:val="top"/>
          </w:tcPr>
          <w:p w:rsidR="0A9446D7" w:rsidP="0A9446D7" w:rsidRDefault="0A9446D7" w14:paraId="0E916F68" w14:textId="02E40FEA">
            <w:pPr>
              <w:rPr>
                <w:rFonts w:ascii="Arial" w:hAnsi="Arial" w:eastAsia="Arial" w:cs="Arial"/>
                <w:b w:val="0"/>
                <w:bCs w:val="0"/>
                <w:i w:val="0"/>
                <w:iCs w:val="0"/>
                <w:caps w:val="0"/>
                <w:smallCaps w:val="0"/>
                <w:color w:val="000000" w:themeColor="text1" w:themeTint="FF" w:themeShade="FF"/>
                <w:sz w:val="22"/>
                <w:szCs w:val="22"/>
              </w:rPr>
            </w:pPr>
          </w:p>
        </w:tc>
      </w:tr>
      <w:tr w:rsidR="0A9446D7" w:rsidTr="141A058A" w14:paraId="4422B3D6">
        <w:trPr>
          <w:trHeight w:val="300"/>
        </w:trPr>
        <w:tc>
          <w:tcPr>
            <w:tcW w:w="3225" w:type="dxa"/>
            <w:tcBorders/>
            <w:tcMar>
              <w:left w:w="105" w:type="dxa"/>
              <w:right w:w="105" w:type="dxa"/>
            </w:tcMar>
            <w:vAlign w:val="top"/>
          </w:tcPr>
          <w:p w:rsidR="0A9446D7" w:rsidP="0A9446D7" w:rsidRDefault="0A9446D7" w14:paraId="3F4C607D" w14:textId="5D8F241F">
            <w:pPr>
              <w:rPr>
                <w:rFonts w:ascii="Arial" w:hAnsi="Arial" w:eastAsia="Arial" w:cs="Arial"/>
                <w:b w:val="0"/>
                <w:bCs w:val="0"/>
                <w:i w:val="0"/>
                <w:iCs w:val="0"/>
                <w:caps w:val="0"/>
                <w:smallCaps w:val="0"/>
                <w:color w:val="000000" w:themeColor="text1" w:themeTint="FF" w:themeShade="FF"/>
                <w:sz w:val="22"/>
                <w:szCs w:val="22"/>
              </w:rPr>
            </w:pPr>
          </w:p>
        </w:tc>
        <w:tc>
          <w:tcPr>
            <w:tcW w:w="5835" w:type="dxa"/>
            <w:tcBorders/>
            <w:tcMar>
              <w:left w:w="105" w:type="dxa"/>
              <w:right w:w="105" w:type="dxa"/>
            </w:tcMar>
            <w:vAlign w:val="top"/>
          </w:tcPr>
          <w:p w:rsidR="0A9446D7" w:rsidP="0A9446D7" w:rsidRDefault="0A9446D7" w14:paraId="08CE837B" w14:textId="24C815B8">
            <w:pPr>
              <w:rPr>
                <w:rFonts w:ascii="Arial" w:hAnsi="Arial" w:eastAsia="Arial" w:cs="Arial"/>
                <w:b w:val="0"/>
                <w:bCs w:val="0"/>
                <w:i w:val="0"/>
                <w:iCs w:val="0"/>
                <w:caps w:val="0"/>
                <w:smallCaps w:val="0"/>
                <w:color w:val="000000" w:themeColor="text1" w:themeTint="FF" w:themeShade="FF"/>
                <w:sz w:val="22"/>
                <w:szCs w:val="22"/>
              </w:rPr>
            </w:pPr>
          </w:p>
        </w:tc>
      </w:tr>
      <w:tr w:rsidR="0A9446D7" w:rsidTr="141A058A" w14:paraId="39E99801">
        <w:trPr>
          <w:trHeight w:val="300"/>
        </w:trPr>
        <w:tc>
          <w:tcPr>
            <w:tcW w:w="3225" w:type="dxa"/>
            <w:tcBorders/>
            <w:tcMar>
              <w:left w:w="105" w:type="dxa"/>
              <w:right w:w="105" w:type="dxa"/>
            </w:tcMar>
            <w:vAlign w:val="top"/>
          </w:tcPr>
          <w:p w:rsidR="0A9446D7" w:rsidP="0A9446D7" w:rsidRDefault="0A9446D7" w14:paraId="21883894" w14:textId="66A757AF">
            <w:pPr>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DATOS GENERALES</w:t>
            </w:r>
          </w:p>
        </w:tc>
        <w:tc>
          <w:tcPr>
            <w:tcW w:w="5835" w:type="dxa"/>
            <w:tcBorders/>
            <w:tcMar>
              <w:left w:w="105" w:type="dxa"/>
              <w:right w:w="105" w:type="dxa"/>
            </w:tcMar>
            <w:vAlign w:val="top"/>
          </w:tcPr>
          <w:p w:rsidR="0A9446D7" w:rsidP="0A9446D7" w:rsidRDefault="0A9446D7" w14:paraId="3ADAE44B" w14:textId="26E6A671">
            <w:pPr>
              <w:rPr>
                <w:rFonts w:ascii="Arial" w:hAnsi="Arial" w:eastAsia="Arial" w:cs="Arial"/>
                <w:b w:val="0"/>
                <w:bCs w:val="0"/>
                <w:i w:val="0"/>
                <w:iCs w:val="0"/>
                <w:caps w:val="0"/>
                <w:smallCaps w:val="0"/>
                <w:color w:val="000000" w:themeColor="text1" w:themeTint="FF" w:themeShade="FF"/>
                <w:sz w:val="22"/>
                <w:szCs w:val="22"/>
              </w:rPr>
            </w:pPr>
          </w:p>
        </w:tc>
      </w:tr>
      <w:tr w:rsidR="0A9446D7" w:rsidTr="141A058A" w14:paraId="5ABE204F">
        <w:trPr>
          <w:trHeight w:val="300"/>
        </w:trPr>
        <w:tc>
          <w:tcPr>
            <w:tcW w:w="3225" w:type="dxa"/>
            <w:tcBorders/>
            <w:tcMar>
              <w:left w:w="105" w:type="dxa"/>
              <w:right w:w="105" w:type="dxa"/>
            </w:tcMar>
            <w:vAlign w:val="top"/>
          </w:tcPr>
          <w:p w:rsidR="0A9446D7" w:rsidP="0A9446D7" w:rsidRDefault="0A9446D7" w14:paraId="5B3133F2" w14:textId="2790725E">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MX"/>
              </w:rPr>
              <w:t>CONTRATISTA:</w:t>
            </w:r>
          </w:p>
        </w:tc>
        <w:tc>
          <w:tcPr>
            <w:tcW w:w="5835" w:type="dxa"/>
            <w:tcBorders/>
            <w:tcMar>
              <w:left w:w="105" w:type="dxa"/>
              <w:right w:w="105" w:type="dxa"/>
            </w:tcMar>
            <w:vAlign w:val="top"/>
          </w:tcPr>
          <w:p w:rsidR="0A9446D7" w:rsidP="0A9446D7" w:rsidRDefault="0A9446D7" w14:paraId="48B3CF31" w14:textId="652F4310">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SUBRED INTEGRADA DE SERVICIOS DE SALUD SUR E.S.E</w:t>
            </w:r>
          </w:p>
        </w:tc>
      </w:tr>
      <w:tr w:rsidR="0A9446D7" w:rsidTr="141A058A" w14:paraId="6D53911C">
        <w:trPr>
          <w:trHeight w:val="300"/>
        </w:trPr>
        <w:tc>
          <w:tcPr>
            <w:tcW w:w="3225" w:type="dxa"/>
            <w:tcBorders/>
            <w:tcMar>
              <w:left w:w="105" w:type="dxa"/>
              <w:right w:w="105" w:type="dxa"/>
            </w:tcMar>
            <w:vAlign w:val="top"/>
          </w:tcPr>
          <w:p w:rsidR="0A9446D7" w:rsidP="0A9446D7" w:rsidRDefault="0A9446D7" w14:paraId="3BBAB69A" w14:textId="56939CE4">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 xml:space="preserve">IDENTIFICACION:  </w:t>
            </w:r>
          </w:p>
        </w:tc>
        <w:tc>
          <w:tcPr>
            <w:tcW w:w="5835" w:type="dxa"/>
            <w:tcBorders/>
            <w:tcMar>
              <w:left w:w="105" w:type="dxa"/>
              <w:right w:w="105" w:type="dxa"/>
            </w:tcMar>
            <w:vAlign w:val="top"/>
          </w:tcPr>
          <w:p w:rsidR="0A9446D7" w:rsidP="0A9446D7" w:rsidRDefault="0A9446D7" w14:paraId="5B971346" w14:textId="3C8BB5AE">
            <w:pPr>
              <w:rPr>
                <w:rFonts w:ascii="Arial" w:hAnsi="Arial" w:cs="Arial"/>
                <w:i w:val="1"/>
                <w:iCs w:val="1"/>
                <w:color w:val="808080" w:themeColor="background1" w:themeTint="FF" w:themeShade="80"/>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MX"/>
              </w:rPr>
              <w:t>Nit</w:t>
            </w:r>
            <w:r w:rsidRPr="0A9446D7" w:rsidR="0A9446D7">
              <w:rPr>
                <w:rFonts w:ascii="Arial" w:hAnsi="Arial" w:eastAsia="Arial" w:cs="Arial"/>
                <w:b w:val="0"/>
                <w:bCs w:val="0"/>
                <w:i w:val="0"/>
                <w:iCs w:val="0"/>
                <w:caps w:val="0"/>
                <w:smallCaps w:val="0"/>
                <w:color w:val="000000" w:themeColor="text1" w:themeTint="FF" w:themeShade="FF"/>
                <w:sz w:val="22"/>
                <w:szCs w:val="22"/>
                <w:lang w:val="es-MX"/>
              </w:rPr>
              <w:t xml:space="preserve">.  </w:t>
            </w:r>
            <w:r w:rsidRPr="0A9446D7" w:rsidR="64B13813">
              <w:rPr>
                <w:rFonts w:ascii="Arial" w:hAnsi="Arial" w:cs="Arial"/>
                <w:sz w:val="22"/>
                <w:szCs w:val="22"/>
                <w:lang w:val="es-MX"/>
              </w:rPr>
              <w:t>No. 900958564-9</w:t>
            </w:r>
          </w:p>
        </w:tc>
      </w:tr>
      <w:tr w:rsidR="0A9446D7" w:rsidTr="141A058A" w14:paraId="5BB21AD9">
        <w:trPr>
          <w:trHeight w:val="300"/>
        </w:trPr>
        <w:tc>
          <w:tcPr>
            <w:tcW w:w="3225" w:type="dxa"/>
            <w:tcBorders/>
            <w:tcMar>
              <w:left w:w="105" w:type="dxa"/>
              <w:right w:w="105" w:type="dxa"/>
            </w:tcMar>
            <w:vAlign w:val="top"/>
          </w:tcPr>
          <w:p w:rsidR="0A9446D7" w:rsidP="0A9446D7" w:rsidRDefault="0A9446D7" w14:paraId="68702E9A" w14:textId="374EC186">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 xml:space="preserve">FECHA DE SUSCRIPCIÓN:  </w:t>
            </w:r>
          </w:p>
        </w:tc>
        <w:tc>
          <w:tcPr>
            <w:tcW w:w="5835" w:type="dxa"/>
            <w:tcBorders/>
            <w:tcMar>
              <w:left w:w="105" w:type="dxa"/>
              <w:right w:w="105" w:type="dxa"/>
            </w:tcMar>
            <w:vAlign w:val="top"/>
          </w:tcPr>
          <w:p w:rsidR="0A9446D7" w:rsidP="0A9446D7" w:rsidRDefault="0A9446D7" w14:paraId="0607430C" w14:textId="4215BB47">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MX"/>
              </w:rPr>
              <w:t>10 de diciembre 2024</w:t>
            </w:r>
          </w:p>
        </w:tc>
      </w:tr>
      <w:tr w:rsidR="0A9446D7" w:rsidTr="141A058A" w14:paraId="5C3573D5">
        <w:trPr>
          <w:trHeight w:val="300"/>
        </w:trPr>
        <w:tc>
          <w:tcPr>
            <w:tcW w:w="3225" w:type="dxa"/>
            <w:tcBorders/>
            <w:tcMar>
              <w:left w:w="105" w:type="dxa"/>
              <w:right w:w="105" w:type="dxa"/>
            </w:tcMar>
            <w:vAlign w:val="top"/>
          </w:tcPr>
          <w:p w:rsidR="0A9446D7" w:rsidP="0A9446D7" w:rsidRDefault="0A9446D7" w14:paraId="54A1DBFA" w14:textId="42F92C11">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OBJETO:</w:t>
            </w:r>
          </w:p>
        </w:tc>
        <w:tc>
          <w:tcPr>
            <w:tcW w:w="5835" w:type="dxa"/>
            <w:tcBorders/>
            <w:tcMar>
              <w:left w:w="105" w:type="dxa"/>
              <w:right w:w="105" w:type="dxa"/>
            </w:tcMar>
            <w:vAlign w:val="top"/>
          </w:tcPr>
          <w:p w:rsidR="59303EF4" w:rsidP="0A9446D7" w:rsidRDefault="59303EF4" w14:paraId="04DC7218" w14:textId="4847D1C5">
            <w:pPr>
              <w:ind w:left="0"/>
              <w:jc w:val="both"/>
              <w:rPr>
                <w:rFonts w:ascii="Arial" w:hAnsi="Arial" w:eastAsia="Arial" w:cs="Arial"/>
                <w:b w:val="0"/>
                <w:bCs w:val="0"/>
                <w:i w:val="0"/>
                <w:iCs w:val="0"/>
                <w:caps w:val="0"/>
                <w:smallCaps w:val="0"/>
                <w:color w:val="000000" w:themeColor="text1" w:themeTint="FF" w:themeShade="FF"/>
                <w:sz w:val="22"/>
                <w:szCs w:val="22"/>
              </w:rPr>
            </w:pPr>
            <w:r w:rsidRPr="0A9446D7" w:rsidR="59303EF4">
              <w:rPr>
                <w:rFonts w:ascii="Arial" w:hAnsi="Arial" w:eastAsia="Arial" w:cs="Arial"/>
                <w:b w:val="0"/>
                <w:bCs w:val="0"/>
                <w:i w:val="0"/>
                <w:iCs w:val="0"/>
                <w:caps w:val="0"/>
                <w:smallCaps w:val="0"/>
                <w:color w:val="000000" w:themeColor="text1" w:themeTint="FF" w:themeShade="FF"/>
                <w:sz w:val="22"/>
                <w:szCs w:val="22"/>
                <w:lang w:val="es-CO"/>
              </w:rPr>
              <w:t xml:space="preserve">Aunar esfuerzos entre el FFDS y la Subred Integrada de Servicios de Salud Sur E.S.E, para realizar actividades de gestión del riesgo individual y colectivo, y de promoción para el cuidado de la salud, en la modalidad extramural de acuerdo con las necesidades y prioridades de la población a nivel individual, familiar y territorial en el Distrito  Capital, en concordancia con las normas que regulan el sistema general de seguridad social en salud, el plan territorial en salud y el modelo de atención en salud “MAS Bienestar”.  </w:t>
            </w:r>
          </w:p>
          <w:p w:rsidR="0A9446D7" w:rsidP="0A9446D7" w:rsidRDefault="0A9446D7" w14:paraId="3468636F" w14:textId="3CC00067">
            <w:pPr>
              <w:rPr>
                <w:rFonts w:ascii="Arial" w:hAnsi="Arial" w:eastAsia="Arial" w:cs="Arial"/>
                <w:b w:val="0"/>
                <w:bCs w:val="0"/>
                <w:i w:val="0"/>
                <w:iCs w:val="0"/>
                <w:caps w:val="0"/>
                <w:smallCaps w:val="0"/>
                <w:color w:val="000000" w:themeColor="text1" w:themeTint="FF" w:themeShade="FF"/>
                <w:sz w:val="22"/>
                <w:szCs w:val="22"/>
              </w:rPr>
            </w:pPr>
          </w:p>
        </w:tc>
      </w:tr>
      <w:tr w:rsidR="0A9446D7" w:rsidTr="141A058A" w14:paraId="6BAB01D8">
        <w:trPr>
          <w:trHeight w:val="300"/>
        </w:trPr>
        <w:tc>
          <w:tcPr>
            <w:tcW w:w="3225" w:type="dxa"/>
            <w:tcBorders/>
            <w:tcMar>
              <w:left w:w="105" w:type="dxa"/>
              <w:right w:w="105" w:type="dxa"/>
            </w:tcMar>
            <w:vAlign w:val="top"/>
          </w:tcPr>
          <w:p w:rsidR="0A9446D7" w:rsidP="0A9446D7" w:rsidRDefault="0A9446D7" w14:paraId="47A24240" w14:textId="588C381E">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MX"/>
              </w:rPr>
              <w:t xml:space="preserve">VALOR INICIAL:  </w:t>
            </w:r>
          </w:p>
        </w:tc>
        <w:tc>
          <w:tcPr>
            <w:tcW w:w="5835" w:type="dxa"/>
            <w:tcBorders/>
            <w:tcMar/>
            <w:vAlign w:val="top"/>
          </w:tcPr>
          <w:p w:rsidR="39D8085E" w:rsidP="0A9446D7" w:rsidRDefault="39D8085E" w14:paraId="3E9ADEEB" w14:textId="288CB577">
            <w:pPr>
              <w:jc w:val="both"/>
              <w:rPr>
                <w:rFonts w:ascii="Arial" w:hAnsi="Arial" w:eastAsia="Arial" w:cs="Arial"/>
                <w:b w:val="0"/>
                <w:bCs w:val="0"/>
                <w:i w:val="0"/>
                <w:iCs w:val="0"/>
                <w:caps w:val="0"/>
                <w:smallCaps w:val="0"/>
                <w:color w:val="000000" w:themeColor="text1" w:themeTint="FF" w:themeShade="FF"/>
                <w:sz w:val="22"/>
                <w:szCs w:val="22"/>
              </w:rPr>
            </w:pPr>
            <w:r w:rsidRPr="0A9446D7" w:rsidR="39D8085E">
              <w:rPr>
                <w:rFonts w:ascii="Arial" w:hAnsi="Arial" w:eastAsia="Arial" w:cs="Arial"/>
                <w:b w:val="0"/>
                <w:bCs w:val="0"/>
                <w:i w:val="0"/>
                <w:iCs w:val="0"/>
                <w:caps w:val="0"/>
                <w:smallCaps w:val="0"/>
                <w:noProof w:val="0"/>
                <w:color w:val="000000" w:themeColor="text1" w:themeTint="FF" w:themeShade="FF"/>
                <w:sz w:val="22"/>
                <w:szCs w:val="22"/>
                <w:lang w:val="es-MX"/>
              </w:rPr>
              <w:t xml:space="preserve">El valor total, para ejecutar las intervenciones, procedimientos, actividades y gestión de insumos del convenio es de hasta por la suma de </w:t>
            </w:r>
            <w:r w:rsidRPr="0A9446D7" w:rsidR="39D8085E">
              <w:rPr>
                <w:rFonts w:ascii="Arial" w:hAnsi="Arial" w:eastAsia="Arial" w:cs="Arial"/>
                <w:b w:val="0"/>
                <w:bCs w:val="0"/>
                <w:i w:val="0"/>
                <w:iCs w:val="0"/>
                <w:caps w:val="0"/>
                <w:smallCaps w:val="0"/>
                <w:noProof w:val="0"/>
                <w:color w:val="000000" w:themeColor="text1" w:themeTint="FF" w:themeShade="FF"/>
                <w:sz w:val="22"/>
                <w:szCs w:val="22"/>
                <w:lang w:val="es-CO"/>
              </w:rPr>
              <w:t>SIETE MIL TRESCIENTOS NOVENTA Y NUEVE MILLONES CUATROCIENTOS TREINTA MIL TRESCIENTOS CINCO PESOS CONSTANTES ($7.399.430.305) valor exento de IVA</w:t>
            </w:r>
            <w:r w:rsidRPr="0A9446D7" w:rsidR="39D8085E">
              <w:rPr>
                <w:rFonts w:ascii="Arial" w:hAnsi="Arial" w:eastAsia="Arial" w:cs="Arial"/>
                <w:b w:val="0"/>
                <w:bCs w:val="0"/>
                <w:i w:val="0"/>
                <w:iCs w:val="0"/>
                <w:caps w:val="0"/>
                <w:smallCaps w:val="0"/>
                <w:noProof w:val="0"/>
                <w:color w:val="000000" w:themeColor="text1" w:themeTint="FF" w:themeShade="FF"/>
                <w:sz w:val="22"/>
                <w:szCs w:val="22"/>
                <w:lang w:val="es-MX"/>
              </w:rPr>
              <w:t>. El aporte del SDS-FFDS corresponde a</w:t>
            </w:r>
            <w:r w:rsidRPr="0A9446D7" w:rsidR="39D8085E">
              <w:rPr>
                <w:rFonts w:ascii="Arial" w:hAnsi="Arial" w:eastAsia="Arial" w:cs="Arial"/>
                <w:b w:val="0"/>
                <w:bCs w:val="0"/>
                <w:i w:val="0"/>
                <w:iCs w:val="0"/>
                <w:caps w:val="0"/>
                <w:smallCaps w:val="0"/>
                <w:noProof w:val="0"/>
                <w:color w:val="000000" w:themeColor="text1" w:themeTint="FF" w:themeShade="FF"/>
                <w:sz w:val="22"/>
                <w:szCs w:val="22"/>
                <w:lang w:val="es-ES"/>
              </w:rPr>
              <w:t xml:space="preserve"> SIETE MIL TRESCIENTOS VEINTISÉIS MILLONES CIENTO SESENTA Y OCHO MIL SEISCIENTOS DIECINUEVE PESOS CONSTANTES ($7.326.168.619)</w:t>
            </w:r>
            <w:r w:rsidRPr="0A9446D7" w:rsidR="39D8085E">
              <w:rPr>
                <w:rFonts w:ascii="Arial" w:hAnsi="Arial" w:eastAsia="Arial" w:cs="Arial"/>
                <w:b w:val="0"/>
                <w:bCs w:val="0"/>
                <w:i w:val="0"/>
                <w:iCs w:val="0"/>
                <w:caps w:val="0"/>
                <w:smallCaps w:val="0"/>
                <w:noProof w:val="0"/>
                <w:color w:val="000000" w:themeColor="text1" w:themeTint="FF" w:themeShade="FF"/>
                <w:sz w:val="22"/>
                <w:szCs w:val="22"/>
                <w:lang w:val="es-MX"/>
              </w:rPr>
              <w:t xml:space="preserve"> valor exento de IVA</w:t>
            </w:r>
            <w:r w:rsidRPr="0A9446D7" w:rsidR="0A9446D7">
              <w:rPr>
                <w:rFonts w:ascii="Arial" w:hAnsi="Arial" w:eastAsia="Arial" w:cs="Arial"/>
                <w:b w:val="0"/>
                <w:bCs w:val="0"/>
                <w:i w:val="0"/>
                <w:iCs w:val="0"/>
                <w:caps w:val="0"/>
                <w:smallCaps w:val="0"/>
                <w:noProof w:val="0"/>
                <w:color w:val="000000" w:themeColor="text1" w:themeTint="FF" w:themeShade="FF"/>
                <w:sz w:val="22"/>
                <w:szCs w:val="22"/>
                <w:lang w:val="es-MX"/>
              </w:rPr>
              <w:t>.</w:t>
            </w:r>
          </w:p>
          <w:p w:rsidR="0A9446D7" w:rsidP="0A9446D7" w:rsidRDefault="0A9446D7" w14:paraId="1D246FA1" w14:textId="0022923E">
            <w:pPr>
              <w:jc w:val="both"/>
              <w:rPr>
                <w:rFonts w:ascii="Arial" w:hAnsi="Arial" w:eastAsia="Arial" w:cs="Arial"/>
                <w:b w:val="0"/>
                <w:bCs w:val="0"/>
                <w:i w:val="0"/>
                <w:iCs w:val="0"/>
                <w:caps w:val="0"/>
                <w:smallCaps w:val="0"/>
                <w:color w:val="000000" w:themeColor="text1" w:themeTint="FF" w:themeShade="FF"/>
                <w:sz w:val="22"/>
                <w:szCs w:val="22"/>
              </w:rPr>
            </w:pPr>
          </w:p>
          <w:p w:rsidR="6CF88FC6" w:rsidP="0A9446D7" w:rsidRDefault="6CF88FC6" w14:paraId="0A4EAAC8" w14:textId="5395B949">
            <w:pPr>
              <w:ind w:left="0"/>
              <w:jc w:val="both"/>
            </w:pPr>
            <w:r w:rsidRPr="0A9446D7" w:rsidR="6CF88FC6">
              <w:rPr>
                <w:rFonts w:ascii="Arial" w:hAnsi="Arial" w:eastAsia="Arial" w:cs="Arial"/>
                <w:b w:val="0"/>
                <w:bCs w:val="0"/>
                <w:i w:val="0"/>
                <w:iCs w:val="0"/>
                <w:caps w:val="0"/>
                <w:smallCaps w:val="0"/>
                <w:noProof w:val="0"/>
                <w:color w:val="000000" w:themeColor="text1" w:themeTint="FF" w:themeShade="FF"/>
                <w:sz w:val="22"/>
                <w:szCs w:val="22"/>
                <w:lang w:val="es-ES"/>
              </w:rPr>
              <w:t xml:space="preserve">PARA LA VIGENCIA 2024: Corresponde un valor de </w:t>
            </w:r>
            <w:r w:rsidRPr="0A9446D7" w:rsidR="6CF88FC6">
              <w:rPr>
                <w:rFonts w:ascii="Arial" w:hAnsi="Arial" w:eastAsia="Arial" w:cs="Arial"/>
                <w:b w:val="0"/>
                <w:bCs w:val="0"/>
                <w:i w:val="0"/>
                <w:iCs w:val="0"/>
                <w:caps w:val="0"/>
                <w:smallCaps w:val="0"/>
                <w:noProof w:val="0"/>
                <w:color w:val="000000" w:themeColor="text1" w:themeTint="FF" w:themeShade="FF"/>
                <w:sz w:val="22"/>
                <w:szCs w:val="22"/>
                <w:lang w:val="es-CO"/>
              </w:rPr>
              <w:t xml:space="preserve">MIL NOVECIENTOS SIETE MILLONES TRESCIENTOS VEINTINUEVE MIL TRESCIENTOS TRES PESOS M/CTE ($1.907.329.303). </w:t>
            </w:r>
            <w:r w:rsidRPr="0A9446D7" w:rsidR="6CF88FC6">
              <w:rPr>
                <w:rFonts w:ascii="Arial" w:hAnsi="Arial" w:eastAsia="Arial" w:cs="Arial"/>
                <w:noProof w:val="0"/>
                <w:sz w:val="22"/>
                <w:szCs w:val="22"/>
                <w:lang w:val="es-ES"/>
              </w:rPr>
              <w:t xml:space="preserve"> </w:t>
            </w:r>
          </w:p>
          <w:p w:rsidR="6CF88FC6" w:rsidP="0A9446D7" w:rsidRDefault="6CF88FC6" w14:paraId="680E43E3" w14:textId="4E047DA3">
            <w:pPr>
              <w:tabs>
                <w:tab w:val="left" w:leader="none" w:pos="5103"/>
              </w:tabs>
              <w:jc w:val="both"/>
              <w:rPr>
                <w:rFonts w:ascii="Arial" w:hAnsi="Arial" w:eastAsia="Arial" w:cs="Arial"/>
                <w:b w:val="0"/>
                <w:bCs w:val="0"/>
                <w:i w:val="0"/>
                <w:iCs w:val="0"/>
                <w:caps w:val="0"/>
                <w:smallCaps w:val="0"/>
                <w:color w:val="000000" w:themeColor="text1" w:themeTint="FF" w:themeShade="FF"/>
                <w:sz w:val="22"/>
                <w:szCs w:val="22"/>
              </w:rPr>
            </w:pPr>
            <w:r w:rsidRPr="0A9446D7" w:rsidR="6CF88FC6">
              <w:rPr>
                <w:rFonts w:ascii="Arial" w:hAnsi="Arial" w:eastAsia="Arial" w:cs="Arial"/>
                <w:b w:val="0"/>
                <w:bCs w:val="0"/>
                <w:i w:val="0"/>
                <w:iCs w:val="0"/>
                <w:caps w:val="0"/>
                <w:smallCaps w:val="0"/>
                <w:color w:val="000000" w:themeColor="text1" w:themeTint="FF" w:themeShade="FF"/>
                <w:sz w:val="22"/>
                <w:szCs w:val="22"/>
              </w:rPr>
              <w:t>PARA LA VIGENCIA 2025 VALORES CONSTANTES: Corresponde un valor de CINCO MIL CUATROCIENTOS DIECIOCHO MILLONES OCHOCIENTOS TREINTA Y NUEVE MIL TRESCIENTOS DIECISÉIS PESOS M/CTE.  ($5.418.839.316).</w:t>
            </w:r>
          </w:p>
          <w:p w:rsidR="6CF88FC6" w:rsidP="0A9446D7" w:rsidRDefault="6CF88FC6" w14:paraId="04C78EE7" w14:textId="46668C79">
            <w:pPr>
              <w:tabs>
                <w:tab w:val="left" w:leader="none" w:pos="5103"/>
              </w:tabs>
              <w:jc w:val="both"/>
              <w:rPr>
                <w:rFonts w:ascii="Arial" w:hAnsi="Arial" w:eastAsia="Arial" w:cs="Arial"/>
                <w:noProof w:val="0"/>
                <w:sz w:val="22"/>
                <w:szCs w:val="22"/>
                <w:lang w:val="es-CO"/>
              </w:rPr>
            </w:pPr>
            <w:r w:rsidRPr="1A9F6871" w:rsidR="3937DC54">
              <w:rPr>
                <w:rFonts w:ascii="Arial" w:hAnsi="Arial" w:eastAsia="Arial" w:cs="Arial"/>
                <w:b w:val="0"/>
                <w:bCs w:val="0"/>
                <w:i w:val="0"/>
                <w:iCs w:val="0"/>
                <w:caps w:val="0"/>
                <w:smallCaps w:val="0"/>
                <w:noProof w:val="0"/>
                <w:color w:val="000000" w:themeColor="text1" w:themeTint="FF" w:themeShade="FF"/>
                <w:sz w:val="22"/>
                <w:szCs w:val="22"/>
                <w:lang w:val="es-ES"/>
              </w:rPr>
              <w:t xml:space="preserve">SETENTA Y TRES MILLONES DOSCIENTOS SESENTA Y UN MIL SEISCIENTOS OCHENTA Y SEIS PESOS M/CTE ($73.261.686), </w:t>
            </w:r>
            <w:r w:rsidRPr="1A9F6871" w:rsidR="3937DC54">
              <w:rPr>
                <w:rFonts w:ascii="Arial" w:hAnsi="Arial" w:eastAsia="Arial" w:cs="Arial"/>
                <w:b w:val="0"/>
                <w:bCs w:val="0"/>
                <w:i w:val="0"/>
                <w:iCs w:val="0"/>
                <w:caps w:val="0"/>
                <w:smallCaps w:val="0"/>
                <w:noProof w:val="0"/>
                <w:color w:val="000000" w:themeColor="text1" w:themeTint="FF" w:themeShade="FF"/>
                <w:sz w:val="22"/>
                <w:szCs w:val="22"/>
                <w:lang w:val="es-MX"/>
              </w:rPr>
              <w:t xml:space="preserve">valor exento de IVA serán aportes de contrapartida de la Subred Integrada de Servicios de Salud Sur ESE., representados en </w:t>
            </w:r>
            <w:r w:rsidRPr="1A9F6871" w:rsidR="3937DC54">
              <w:rPr>
                <w:rFonts w:ascii="Arial" w:hAnsi="Arial" w:eastAsia="Arial" w:cs="Arial"/>
                <w:b w:val="0"/>
                <w:bCs w:val="0"/>
                <w:i w:val="0"/>
                <w:iCs w:val="0"/>
                <w:caps w:val="0"/>
                <w:smallCaps w:val="0"/>
                <w:noProof w:val="0"/>
                <w:color w:val="000000" w:themeColor="text1" w:themeTint="FF" w:themeShade="FF"/>
                <w:sz w:val="22"/>
                <w:szCs w:val="22"/>
                <w:lang w:val="es-CO"/>
              </w:rPr>
              <w:t>tres conceptos: el primero corresponde a Recurso humano, administrativo, apoyo técnico y logístico (facturación, Agendamiento y acceso) requeridos para la operación de los equipos básicos extramurales de hogar, el segundo es Fortalecimiento de Capacidades/Acompañamiento técnico para el desarrollo de competencias en los procesos de la entidad con relación a la operación de los Equipos básicos extramurales de hogar y el tercer concepto es el Apoyo técnico y logístico refrigerios y piezas comunicativas requeridos para la operación de los equipos básicos extramurales de hogar.</w:t>
            </w:r>
          </w:p>
          <w:p w:rsidR="1A9F6871" w:rsidP="1A9F6871" w:rsidRDefault="1A9F6871" w14:paraId="5C32F07D" w14:textId="05EC5F68">
            <w:pPr>
              <w:tabs>
                <w:tab w:val="left" w:leader="none" w:pos="5103"/>
              </w:tabs>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0A9446D7" w:rsidP="0A9446D7" w:rsidRDefault="0A9446D7" w14:paraId="65FC2E5A" w14:textId="357D3535">
            <w:pPr>
              <w:tabs>
                <w:tab w:val="left" w:leader="none" w:pos="5103"/>
              </w:tabs>
              <w:jc w:val="cente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MX"/>
              </w:rPr>
              <w:t xml:space="preserve">  Tabla 1 </w:t>
            </w:r>
            <w:r w:rsidRPr="0A9446D7" w:rsidR="0A9446D7">
              <w:rPr>
                <w:rFonts w:ascii="Arial" w:hAnsi="Arial" w:eastAsia="Arial" w:cs="Arial"/>
                <w:b w:val="0"/>
                <w:bCs w:val="0"/>
                <w:i w:val="0"/>
                <w:iCs w:val="0"/>
                <w:caps w:val="0"/>
                <w:smallCaps w:val="0"/>
                <w:color w:val="000000" w:themeColor="text1" w:themeTint="FF" w:themeShade="FF"/>
                <w:sz w:val="22"/>
                <w:szCs w:val="22"/>
                <w:lang w:val="es-MX"/>
              </w:rPr>
              <w:t>Distribución de los aportes al valor total del convenio</w:t>
            </w: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2812"/>
              <w:gridCol w:w="2812"/>
            </w:tblGrid>
            <w:tr w:rsidR="0A9446D7" w:rsidTr="0A9446D7" w14:paraId="55F0F146">
              <w:trPr>
                <w:trHeight w:val="300"/>
              </w:trPr>
              <w:tc>
                <w:tcPr>
                  <w:tcW w:w="2812" w:type="dxa"/>
                  <w:tcMar>
                    <w:left w:w="105" w:type="dxa"/>
                    <w:right w:w="105" w:type="dxa"/>
                  </w:tcMar>
                  <w:vAlign w:val="center"/>
                </w:tcPr>
                <w:p w:rsidR="0A9446D7" w:rsidP="0A9446D7" w:rsidRDefault="0A9446D7" w14:paraId="32C9B7A0" w14:textId="312559EF">
                  <w:pPr>
                    <w:spacing w:before="0" w:beforeAutospacing="off" w:after="0" w:afterAutospacing="off"/>
                    <w:jc w:val="center"/>
                    <w:rPr>
                      <w:rFonts w:ascii="Arial" w:hAnsi="Arial" w:eastAsia="Arial" w:cs="Arial"/>
                      <w:b w:val="0"/>
                      <w:bCs w:val="0"/>
                      <w:i w:val="0"/>
                      <w:iCs w:val="0"/>
                      <w:sz w:val="16"/>
                      <w:szCs w:val="16"/>
                    </w:rPr>
                  </w:pPr>
                  <w:r w:rsidRPr="0A9446D7" w:rsidR="0A9446D7">
                    <w:rPr>
                      <w:rStyle w:val="normaltextrun"/>
                      <w:rFonts w:ascii="Arial" w:hAnsi="Arial" w:eastAsia="Arial" w:cs="Arial"/>
                      <w:b w:val="1"/>
                      <w:bCs w:val="1"/>
                      <w:i w:val="0"/>
                      <w:iCs w:val="0"/>
                      <w:sz w:val="16"/>
                      <w:szCs w:val="16"/>
                      <w:lang w:val="es-CO"/>
                    </w:rPr>
                    <w:t>APORTES DEL FFDS</w:t>
                  </w:r>
                  <w:r w:rsidRPr="0A9446D7" w:rsidR="0A9446D7">
                    <w:rPr>
                      <w:rStyle w:val="eop"/>
                      <w:rFonts w:ascii="Arial" w:hAnsi="Arial" w:eastAsia="Arial" w:cs="Arial"/>
                      <w:b w:val="0"/>
                      <w:bCs w:val="0"/>
                      <w:i w:val="0"/>
                      <w:iCs w:val="0"/>
                      <w:sz w:val="16"/>
                      <w:szCs w:val="16"/>
                      <w:lang w:val="es-CO"/>
                    </w:rPr>
                    <w:t> </w:t>
                  </w:r>
                </w:p>
              </w:tc>
              <w:tc>
                <w:tcPr>
                  <w:tcW w:w="2812" w:type="dxa"/>
                  <w:tcMar>
                    <w:left w:w="105" w:type="dxa"/>
                    <w:right w:w="105" w:type="dxa"/>
                  </w:tcMar>
                  <w:vAlign w:val="center"/>
                </w:tcPr>
                <w:p w:rsidR="0A9446D7" w:rsidP="0A9446D7" w:rsidRDefault="0A9446D7" w14:paraId="65F6D463" w14:textId="466519F1">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0A9446D7" w:rsidR="0A9446D7">
                    <w:rPr>
                      <w:rStyle w:val="eop"/>
                      <w:rFonts w:ascii="Arial" w:hAnsi="Arial" w:eastAsia="Arial" w:cs="Arial"/>
                      <w:b w:val="0"/>
                      <w:bCs w:val="0"/>
                      <w:i w:val="0"/>
                      <w:iCs w:val="0"/>
                      <w:caps w:val="0"/>
                      <w:smallCaps w:val="0"/>
                      <w:color w:val="000000" w:themeColor="text1" w:themeTint="FF" w:themeShade="FF"/>
                      <w:sz w:val="16"/>
                      <w:szCs w:val="16"/>
                      <w:lang w:val="es-CO"/>
                    </w:rPr>
                    <w:t>$7.326.168.619</w:t>
                  </w:r>
                </w:p>
              </w:tc>
            </w:tr>
            <w:tr w:rsidR="0A9446D7" w:rsidTr="0A9446D7" w14:paraId="7347CC27">
              <w:trPr>
                <w:trHeight w:val="300"/>
              </w:trPr>
              <w:tc>
                <w:tcPr>
                  <w:tcW w:w="2812" w:type="dxa"/>
                  <w:tcMar>
                    <w:left w:w="105" w:type="dxa"/>
                    <w:right w:w="105" w:type="dxa"/>
                  </w:tcMar>
                  <w:vAlign w:val="center"/>
                </w:tcPr>
                <w:p w:rsidR="0A9446D7" w:rsidP="0A9446D7" w:rsidRDefault="0A9446D7" w14:paraId="29858542" w14:textId="29A2CB3C">
                  <w:pPr>
                    <w:spacing w:before="0" w:beforeAutospacing="off" w:after="0" w:afterAutospacing="off"/>
                    <w:jc w:val="center"/>
                    <w:rPr>
                      <w:rFonts w:ascii="Arial" w:hAnsi="Arial" w:eastAsia="Arial" w:cs="Arial"/>
                      <w:b w:val="0"/>
                      <w:bCs w:val="0"/>
                      <w:i w:val="0"/>
                      <w:iCs w:val="0"/>
                      <w:sz w:val="16"/>
                      <w:szCs w:val="16"/>
                    </w:rPr>
                  </w:pPr>
                  <w:r w:rsidRPr="0A9446D7" w:rsidR="0A9446D7">
                    <w:rPr>
                      <w:rStyle w:val="normaltextrun"/>
                      <w:rFonts w:ascii="Arial" w:hAnsi="Arial" w:eastAsia="Arial" w:cs="Arial"/>
                      <w:b w:val="1"/>
                      <w:bCs w:val="1"/>
                      <w:i w:val="0"/>
                      <w:iCs w:val="0"/>
                      <w:sz w:val="16"/>
                      <w:szCs w:val="16"/>
                      <w:lang w:val="es-CO"/>
                    </w:rPr>
                    <w:t>APORTES DE LA SUBRED SUR (CONTRAPARTIDA)</w:t>
                  </w:r>
                </w:p>
              </w:tc>
              <w:tc>
                <w:tcPr>
                  <w:tcW w:w="2812" w:type="dxa"/>
                  <w:tcMar>
                    <w:left w:w="105" w:type="dxa"/>
                    <w:right w:w="105" w:type="dxa"/>
                  </w:tcMar>
                  <w:vAlign w:val="center"/>
                </w:tcPr>
                <w:p w:rsidR="0A9446D7" w:rsidP="0A9446D7" w:rsidRDefault="0A9446D7" w14:paraId="096C43A6" w14:textId="73C36BFC">
                  <w:pPr>
                    <w:pStyle w:val="paragraph"/>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0A9446D7" w:rsidR="0A9446D7">
                    <w:rPr>
                      <w:rFonts w:ascii="Arial" w:hAnsi="Arial" w:eastAsia="Arial" w:cs="Arial"/>
                      <w:b w:val="0"/>
                      <w:bCs w:val="0"/>
                      <w:i w:val="0"/>
                      <w:iCs w:val="0"/>
                      <w:caps w:val="0"/>
                      <w:smallCaps w:val="0"/>
                      <w:color w:val="000000" w:themeColor="text1" w:themeTint="FF" w:themeShade="FF"/>
                      <w:sz w:val="16"/>
                      <w:szCs w:val="16"/>
                      <w:lang w:val="es-MX"/>
                    </w:rPr>
                    <w:t>$73.261.686</w:t>
                  </w:r>
                </w:p>
              </w:tc>
            </w:tr>
            <w:tr w:rsidR="0A9446D7" w:rsidTr="0A9446D7" w14:paraId="378A3723">
              <w:trPr>
                <w:trHeight w:val="300"/>
              </w:trPr>
              <w:tc>
                <w:tcPr>
                  <w:tcW w:w="2812" w:type="dxa"/>
                  <w:tcMar>
                    <w:left w:w="105" w:type="dxa"/>
                    <w:right w:w="105" w:type="dxa"/>
                  </w:tcMar>
                  <w:vAlign w:val="center"/>
                </w:tcPr>
                <w:p w:rsidR="0A9446D7" w:rsidP="0A9446D7" w:rsidRDefault="0A9446D7" w14:paraId="7823979A" w14:textId="222B9280">
                  <w:pPr>
                    <w:spacing w:before="0" w:beforeAutospacing="off" w:after="0" w:afterAutospacing="off"/>
                    <w:jc w:val="center"/>
                    <w:rPr>
                      <w:rFonts w:ascii="Arial" w:hAnsi="Arial" w:eastAsia="Arial" w:cs="Arial"/>
                      <w:b w:val="0"/>
                      <w:bCs w:val="0"/>
                      <w:i w:val="0"/>
                      <w:iCs w:val="0"/>
                      <w:sz w:val="16"/>
                      <w:szCs w:val="16"/>
                    </w:rPr>
                  </w:pPr>
                  <w:r w:rsidRPr="0A9446D7" w:rsidR="0A9446D7">
                    <w:rPr>
                      <w:rStyle w:val="normaltextrun"/>
                      <w:rFonts w:ascii="Arial" w:hAnsi="Arial" w:eastAsia="Arial" w:cs="Arial"/>
                      <w:b w:val="1"/>
                      <w:bCs w:val="1"/>
                      <w:i w:val="0"/>
                      <w:iCs w:val="0"/>
                      <w:sz w:val="16"/>
                      <w:szCs w:val="16"/>
                      <w:lang w:val="es-CO"/>
                    </w:rPr>
                    <w:t>TOTAL CONVENIO</w:t>
                  </w:r>
                  <w:r w:rsidRPr="0A9446D7" w:rsidR="0A9446D7">
                    <w:rPr>
                      <w:rStyle w:val="eop"/>
                      <w:rFonts w:ascii="Arial" w:hAnsi="Arial" w:eastAsia="Arial" w:cs="Arial"/>
                      <w:b w:val="0"/>
                      <w:bCs w:val="0"/>
                      <w:i w:val="0"/>
                      <w:iCs w:val="0"/>
                      <w:sz w:val="16"/>
                      <w:szCs w:val="16"/>
                      <w:lang w:val="es-CO"/>
                    </w:rPr>
                    <w:t> </w:t>
                  </w:r>
                </w:p>
              </w:tc>
              <w:tc>
                <w:tcPr>
                  <w:tcW w:w="2812" w:type="dxa"/>
                  <w:tcMar>
                    <w:left w:w="105" w:type="dxa"/>
                    <w:right w:w="105" w:type="dxa"/>
                  </w:tcMar>
                  <w:vAlign w:val="center"/>
                </w:tcPr>
                <w:p w:rsidR="0A9446D7" w:rsidP="0A9446D7" w:rsidRDefault="0A9446D7" w14:paraId="6360DDA5" w14:textId="19F9C038">
                  <w:pPr>
                    <w:pStyle w:val="paragraph"/>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0A9446D7" w:rsidR="0A9446D7">
                    <w:rPr>
                      <w:rFonts w:ascii="Arial" w:hAnsi="Arial" w:eastAsia="Arial" w:cs="Arial"/>
                      <w:b w:val="1"/>
                      <w:bCs w:val="1"/>
                      <w:i w:val="0"/>
                      <w:iCs w:val="0"/>
                      <w:caps w:val="0"/>
                      <w:smallCaps w:val="0"/>
                      <w:color w:val="000000" w:themeColor="text1" w:themeTint="FF" w:themeShade="FF"/>
                      <w:sz w:val="16"/>
                      <w:szCs w:val="16"/>
                      <w:lang w:val="es-MX"/>
                    </w:rPr>
                    <w:t>$7.399.430.305</w:t>
                  </w:r>
                </w:p>
              </w:tc>
            </w:tr>
          </w:tbl>
          <w:p w:rsidR="0A9446D7" w:rsidP="0A9446D7" w:rsidRDefault="0A9446D7" w14:paraId="62D41056" w14:textId="08916FA7">
            <w:pPr>
              <w:jc w:val="both"/>
              <w:rPr>
                <w:rFonts w:ascii="Arial" w:hAnsi="Arial" w:eastAsia="Arial" w:cs="Arial"/>
                <w:b w:val="0"/>
                <w:bCs w:val="0"/>
                <w:i w:val="0"/>
                <w:iCs w:val="0"/>
                <w:caps w:val="0"/>
                <w:smallCaps w:val="0"/>
                <w:color w:val="000000" w:themeColor="text1" w:themeTint="FF" w:themeShade="FF"/>
                <w:sz w:val="22"/>
                <w:szCs w:val="22"/>
              </w:rPr>
            </w:pPr>
          </w:p>
        </w:tc>
      </w:tr>
      <w:tr w:rsidR="0A9446D7" w:rsidTr="141A058A" w14:paraId="788DF79E">
        <w:trPr>
          <w:trHeight w:val="300"/>
        </w:trPr>
        <w:tc>
          <w:tcPr>
            <w:tcW w:w="3225" w:type="dxa"/>
            <w:tcBorders/>
            <w:tcMar>
              <w:left w:w="105" w:type="dxa"/>
              <w:right w:w="105" w:type="dxa"/>
            </w:tcMar>
            <w:vAlign w:val="top"/>
          </w:tcPr>
          <w:p w:rsidR="0A9446D7" w:rsidP="0A9446D7" w:rsidRDefault="0A9446D7" w14:paraId="6FACDA20" w14:textId="7814A4F4">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MX"/>
              </w:rPr>
              <w:t>PLAZO INICIAL:</w:t>
            </w:r>
          </w:p>
        </w:tc>
        <w:tc>
          <w:tcPr>
            <w:tcW w:w="5835" w:type="dxa"/>
            <w:tcBorders/>
            <w:tcMar>
              <w:left w:w="105" w:type="dxa"/>
              <w:right w:w="105" w:type="dxa"/>
            </w:tcMar>
            <w:vAlign w:val="top"/>
          </w:tcPr>
          <w:p w:rsidR="0A9446D7" w:rsidP="0A9446D7" w:rsidRDefault="0A9446D7" w14:paraId="3603DC86" w14:textId="4F4B4FB5">
            <w:pPr>
              <w:ind w:left="3402" w:hanging="3402"/>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(4) meses calendario</w:t>
            </w:r>
          </w:p>
        </w:tc>
      </w:tr>
      <w:tr w:rsidR="0A9446D7" w:rsidTr="141A058A" w14:paraId="48C446B8">
        <w:trPr>
          <w:trHeight w:val="300"/>
        </w:trPr>
        <w:tc>
          <w:tcPr>
            <w:tcW w:w="3225" w:type="dxa"/>
            <w:tcBorders/>
            <w:tcMar>
              <w:left w:w="105" w:type="dxa"/>
              <w:right w:w="105" w:type="dxa"/>
            </w:tcMar>
            <w:vAlign w:val="top"/>
          </w:tcPr>
          <w:p w:rsidR="0A9446D7" w:rsidP="0A9446D7" w:rsidRDefault="0A9446D7" w14:paraId="07BB11B0" w14:textId="5345D622">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SUPERVISOR:</w:t>
            </w:r>
          </w:p>
        </w:tc>
        <w:tc>
          <w:tcPr>
            <w:tcW w:w="5835" w:type="dxa"/>
            <w:tcBorders/>
            <w:tcMar>
              <w:left w:w="105" w:type="dxa"/>
              <w:right w:w="105" w:type="dxa"/>
            </w:tcMar>
            <w:vAlign w:val="top"/>
          </w:tcPr>
          <w:p w:rsidR="0A9446D7" w:rsidP="0A9446D7" w:rsidRDefault="0A9446D7" w14:paraId="26E2ADF0" w14:textId="59A7E318">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CO"/>
              </w:rPr>
              <w:t>MARCELA</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MARTÍNEZ CONTRERAS</w:t>
            </w:r>
          </w:p>
          <w:p w:rsidR="0A9446D7" w:rsidP="0A9446D7" w:rsidRDefault="0A9446D7" w14:paraId="24AF4841" w14:textId="56DBF861">
            <w:pPr>
              <w:tabs>
                <w:tab w:val="left" w:leader="none" w:pos="3402"/>
              </w:tabs>
              <w:ind w:left="0"/>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CO"/>
              </w:rPr>
              <w:t xml:space="preserve">Subdirectora de Acciones Colectivas - Supervisora </w:t>
            </w:r>
          </w:p>
          <w:p w:rsidR="0A9446D7" w:rsidP="0A9446D7" w:rsidRDefault="0A9446D7" w14:paraId="72814992" w14:textId="5EA06CC2">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p>
          <w:p w:rsidR="0A9446D7" w:rsidP="0A9446D7" w:rsidRDefault="0A9446D7" w14:paraId="3E78D280" w14:textId="290EFC4C">
            <w:pPr>
              <w:tabs>
                <w:tab w:val="left" w:leader="none" w:pos="3402"/>
              </w:tabs>
              <w:ind w:left="0"/>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CO"/>
              </w:rPr>
              <w:t>JOHANNA ANDREA TORRES RUIZ</w:t>
            </w:r>
            <w:r>
              <w:tab/>
            </w:r>
            <w:r>
              <w:tab/>
            </w:r>
            <w:r w:rsidRPr="0A9446D7" w:rsidR="0A9446D7">
              <w:rPr>
                <w:rFonts w:ascii="Arial" w:hAnsi="Arial" w:eastAsia="Arial" w:cs="Arial"/>
                <w:b w:val="0"/>
                <w:bCs w:val="0"/>
                <w:i w:val="0"/>
                <w:iCs w:val="0"/>
                <w:caps w:val="0"/>
                <w:smallCaps w:val="0"/>
                <w:color w:val="000000" w:themeColor="text1" w:themeTint="FF" w:themeShade="FF"/>
                <w:sz w:val="22"/>
                <w:szCs w:val="22"/>
                <w:lang w:val="es-CO"/>
              </w:rPr>
              <w:t xml:space="preserve">        Asesora de Despacho - Supervisora</w:t>
            </w:r>
          </w:p>
        </w:tc>
      </w:tr>
      <w:tr w:rsidR="0A9446D7" w:rsidTr="141A058A" w14:paraId="293B0133">
        <w:trPr>
          <w:trHeight w:val="300"/>
        </w:trPr>
        <w:tc>
          <w:tcPr>
            <w:tcW w:w="3225" w:type="dxa"/>
            <w:tcBorders/>
            <w:tcMar>
              <w:left w:w="105" w:type="dxa"/>
              <w:right w:w="105" w:type="dxa"/>
            </w:tcMar>
            <w:vAlign w:val="top"/>
          </w:tcPr>
          <w:p w:rsidR="0A9446D7" w:rsidP="0A9446D7" w:rsidRDefault="0A9446D7" w14:paraId="6CB69094" w14:textId="30A89500">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PERIODO DE SUPERVISIÓN:</w:t>
            </w:r>
          </w:p>
        </w:tc>
        <w:tc>
          <w:tcPr>
            <w:tcW w:w="5835" w:type="dxa"/>
            <w:tcBorders/>
            <w:tcMar>
              <w:left w:w="105" w:type="dxa"/>
              <w:right w:w="105" w:type="dxa"/>
            </w:tcMar>
            <w:vAlign w:val="top"/>
          </w:tcPr>
          <w:p w:rsidR="0A9446D7" w:rsidP="141A058A" w:rsidRDefault="0A9446D7" w14:paraId="621A3C50" w14:textId="626DA9F9">
            <w:pPr>
              <w:rPr>
                <w:rFonts w:ascii="Arial" w:hAnsi="Arial" w:eastAsia="Arial" w:cs="Arial"/>
                <w:b w:val="0"/>
                <w:bCs w:val="0"/>
                <w:i w:val="1"/>
                <w:iCs w:val="1"/>
                <w:caps w:val="0"/>
                <w:smallCaps w:val="0"/>
                <w:color w:val="000000" w:themeColor="text1" w:themeTint="FF" w:themeShade="FF"/>
                <w:sz w:val="22"/>
                <w:szCs w:val="22"/>
                <w:lang w:val="es-MX"/>
              </w:rPr>
            </w:pPr>
            <w:r w:rsidRPr="141A058A" w:rsidR="230E0087">
              <w:rPr>
                <w:rFonts w:ascii="Arial" w:hAnsi="Arial" w:eastAsia="Arial" w:cs="Arial"/>
                <w:b w:val="0"/>
                <w:bCs w:val="0"/>
                <w:i w:val="0"/>
                <w:iCs w:val="0"/>
                <w:caps w:val="0"/>
                <w:smallCaps w:val="0"/>
                <w:color w:val="000000" w:themeColor="text1" w:themeTint="FF" w:themeShade="FF"/>
                <w:sz w:val="22"/>
                <w:szCs w:val="22"/>
                <w:lang w:val="es-MX"/>
              </w:rPr>
              <w:t xml:space="preserve">Desde: </w:t>
            </w:r>
            <w:r w:rsidRPr="141A058A" w:rsidR="110D79F9">
              <w:rPr>
                <w:rFonts w:ascii="Arial" w:hAnsi="Arial" w:eastAsia="Arial" w:cs="Arial"/>
                <w:b w:val="0"/>
                <w:bCs w:val="0"/>
                <w:i w:val="0"/>
                <w:iCs w:val="0"/>
                <w:caps w:val="0"/>
                <w:smallCaps w:val="0"/>
                <w:color w:val="000000" w:themeColor="text1" w:themeTint="FF" w:themeShade="FF"/>
                <w:sz w:val="22"/>
                <w:szCs w:val="22"/>
                <w:lang w:val="es-MX"/>
              </w:rPr>
              <w:t>01</w:t>
            </w:r>
            <w:r w:rsidRPr="141A058A" w:rsidR="230E0087">
              <w:rPr>
                <w:rFonts w:ascii="Arial" w:hAnsi="Arial" w:eastAsia="Arial" w:cs="Arial"/>
                <w:b w:val="0"/>
                <w:bCs w:val="0"/>
                <w:i w:val="0"/>
                <w:iCs w:val="0"/>
                <w:caps w:val="0"/>
                <w:smallCaps w:val="0"/>
                <w:color w:val="000000" w:themeColor="text1" w:themeTint="FF" w:themeShade="FF"/>
                <w:sz w:val="22"/>
                <w:szCs w:val="22"/>
                <w:lang w:val="es-MX"/>
              </w:rPr>
              <w:t xml:space="preserve"> </w:t>
            </w:r>
            <w:r w:rsidRPr="141A058A" w:rsidR="230E0087">
              <w:rPr>
                <w:rFonts w:ascii="Arial" w:hAnsi="Arial" w:eastAsia="Arial" w:cs="Arial"/>
                <w:b w:val="0"/>
                <w:bCs w:val="0"/>
                <w:i w:val="0"/>
                <w:iCs w:val="0"/>
                <w:caps w:val="0"/>
                <w:smallCaps w:val="0"/>
                <w:color w:val="000000" w:themeColor="text1" w:themeTint="FF" w:themeShade="FF"/>
                <w:sz w:val="22"/>
                <w:szCs w:val="22"/>
                <w:lang w:val="es-MX"/>
              </w:rPr>
              <w:t>de</w:t>
            </w:r>
            <w:r w:rsidRPr="141A058A" w:rsidR="4B25F9E6">
              <w:rPr>
                <w:rFonts w:ascii="Arial" w:hAnsi="Arial" w:eastAsia="Arial" w:cs="Arial"/>
                <w:b w:val="0"/>
                <w:bCs w:val="0"/>
                <w:i w:val="0"/>
                <w:iCs w:val="0"/>
                <w:caps w:val="0"/>
                <w:smallCaps w:val="0"/>
                <w:color w:val="000000" w:themeColor="text1" w:themeTint="FF" w:themeShade="FF"/>
                <w:sz w:val="22"/>
                <w:szCs w:val="22"/>
                <w:lang w:val="es-MX"/>
              </w:rPr>
              <w:t xml:space="preserve"> </w:t>
            </w:r>
            <w:r w:rsidRPr="141A058A" w:rsidR="7BB3EF2B">
              <w:rPr>
                <w:rFonts w:ascii="Arial" w:hAnsi="Arial" w:eastAsia="Arial" w:cs="Arial"/>
                <w:b w:val="0"/>
                <w:bCs w:val="0"/>
                <w:i w:val="0"/>
                <w:iCs w:val="0"/>
                <w:caps w:val="0"/>
                <w:smallCaps w:val="0"/>
                <w:color w:val="000000" w:themeColor="text1" w:themeTint="FF" w:themeShade="FF"/>
                <w:sz w:val="22"/>
                <w:szCs w:val="22"/>
                <w:lang w:val="es-MX"/>
              </w:rPr>
              <w:t>septiembre</w:t>
            </w:r>
            <w:r w:rsidRPr="141A058A" w:rsidR="230E0087">
              <w:rPr>
                <w:rFonts w:ascii="Arial" w:hAnsi="Arial" w:eastAsia="Arial" w:cs="Arial"/>
                <w:b w:val="0"/>
                <w:bCs w:val="0"/>
                <w:i w:val="1"/>
                <w:iCs w:val="1"/>
                <w:caps w:val="0"/>
                <w:smallCaps w:val="0"/>
                <w:color w:val="000000" w:themeColor="text1" w:themeTint="FF" w:themeShade="FF"/>
                <w:sz w:val="22"/>
                <w:szCs w:val="22"/>
                <w:lang w:val="es-MX"/>
              </w:rPr>
              <w:t xml:space="preserve"> </w:t>
            </w:r>
            <w:r w:rsidRPr="141A058A" w:rsidR="230E0087">
              <w:rPr>
                <w:rFonts w:ascii="Arial" w:hAnsi="Arial" w:eastAsia="Arial" w:cs="Arial"/>
                <w:b w:val="0"/>
                <w:bCs w:val="0"/>
                <w:i w:val="1"/>
                <w:iCs w:val="1"/>
                <w:caps w:val="0"/>
                <w:smallCaps w:val="0"/>
                <w:color w:val="000000" w:themeColor="text1" w:themeTint="FF" w:themeShade="FF"/>
                <w:sz w:val="22"/>
                <w:szCs w:val="22"/>
                <w:lang w:val="es-MX"/>
              </w:rPr>
              <w:t>de</w:t>
            </w:r>
            <w:r w:rsidRPr="141A058A" w:rsidR="230E0087">
              <w:rPr>
                <w:rFonts w:ascii="Arial" w:hAnsi="Arial" w:eastAsia="Arial" w:cs="Arial"/>
                <w:b w:val="0"/>
                <w:bCs w:val="0"/>
                <w:i w:val="1"/>
                <w:iCs w:val="1"/>
                <w:caps w:val="0"/>
                <w:smallCaps w:val="0"/>
                <w:color w:val="000000" w:themeColor="text1" w:themeTint="FF" w:themeShade="FF"/>
                <w:sz w:val="22"/>
                <w:szCs w:val="22"/>
                <w:lang w:val="es-MX"/>
              </w:rPr>
              <w:t xml:space="preserve"> 2025</w:t>
            </w:r>
          </w:p>
          <w:p w:rsidR="0A9446D7" w:rsidP="141A058A" w:rsidRDefault="0A9446D7" w14:paraId="404A41E1" w14:textId="1CA9D056">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r w:rsidRPr="141A058A" w:rsidR="230E0087">
              <w:rPr>
                <w:rFonts w:ascii="Arial" w:hAnsi="Arial" w:eastAsia="Arial" w:cs="Arial"/>
                <w:b w:val="0"/>
                <w:bCs w:val="0"/>
                <w:i w:val="0"/>
                <w:iCs w:val="0"/>
                <w:caps w:val="0"/>
                <w:smallCaps w:val="0"/>
                <w:color w:val="000000" w:themeColor="text1" w:themeTint="FF" w:themeShade="FF"/>
                <w:sz w:val="22"/>
                <w:szCs w:val="22"/>
                <w:lang w:val="es-MX"/>
              </w:rPr>
              <w:t>Hasta: 3</w:t>
            </w:r>
            <w:r w:rsidRPr="141A058A" w:rsidR="4FDC9B58">
              <w:rPr>
                <w:rFonts w:ascii="Arial" w:hAnsi="Arial" w:eastAsia="Arial" w:cs="Arial"/>
                <w:b w:val="0"/>
                <w:bCs w:val="0"/>
                <w:i w:val="0"/>
                <w:iCs w:val="0"/>
                <w:caps w:val="0"/>
                <w:smallCaps w:val="0"/>
                <w:color w:val="000000" w:themeColor="text1" w:themeTint="FF" w:themeShade="FF"/>
                <w:sz w:val="22"/>
                <w:szCs w:val="22"/>
                <w:lang w:val="es-MX"/>
              </w:rPr>
              <w:t>0</w:t>
            </w:r>
            <w:r w:rsidRPr="141A058A" w:rsidR="230E0087">
              <w:rPr>
                <w:rFonts w:ascii="Arial" w:hAnsi="Arial" w:eastAsia="Arial" w:cs="Arial"/>
                <w:b w:val="0"/>
                <w:bCs w:val="0"/>
                <w:i w:val="0"/>
                <w:iCs w:val="0"/>
                <w:caps w:val="0"/>
                <w:smallCaps w:val="0"/>
                <w:color w:val="000000" w:themeColor="text1" w:themeTint="FF" w:themeShade="FF"/>
                <w:sz w:val="22"/>
                <w:szCs w:val="22"/>
                <w:lang w:val="es-MX"/>
              </w:rPr>
              <w:t xml:space="preserve"> de </w:t>
            </w:r>
            <w:r w:rsidRPr="141A058A" w:rsidR="4F7BFBC7">
              <w:rPr>
                <w:rFonts w:ascii="Arial" w:hAnsi="Arial" w:eastAsia="Arial" w:cs="Arial"/>
                <w:b w:val="0"/>
                <w:bCs w:val="0"/>
                <w:i w:val="0"/>
                <w:iCs w:val="0"/>
                <w:caps w:val="0"/>
                <w:smallCaps w:val="0"/>
                <w:color w:val="000000" w:themeColor="text1" w:themeTint="FF" w:themeShade="FF"/>
                <w:sz w:val="22"/>
                <w:szCs w:val="22"/>
                <w:lang w:val="es-MX"/>
              </w:rPr>
              <w:t>septiembre</w:t>
            </w:r>
            <w:r w:rsidRPr="141A058A" w:rsidR="230E0087">
              <w:rPr>
                <w:rFonts w:ascii="Arial" w:hAnsi="Arial" w:eastAsia="Arial" w:cs="Arial"/>
                <w:b w:val="0"/>
                <w:bCs w:val="0"/>
                <w:i w:val="0"/>
                <w:iCs w:val="0"/>
                <w:caps w:val="0"/>
                <w:smallCaps w:val="0"/>
                <w:color w:val="000000" w:themeColor="text1" w:themeTint="FF" w:themeShade="FF"/>
                <w:sz w:val="22"/>
                <w:szCs w:val="22"/>
                <w:lang w:val="es-MX"/>
              </w:rPr>
              <w:t xml:space="preserve"> </w:t>
            </w:r>
            <w:r w:rsidRPr="141A058A" w:rsidR="230E0087">
              <w:rPr>
                <w:rFonts w:ascii="Arial" w:hAnsi="Arial" w:eastAsia="Arial" w:cs="Arial"/>
                <w:b w:val="0"/>
                <w:bCs w:val="0"/>
                <w:i w:val="1"/>
                <w:iCs w:val="1"/>
                <w:caps w:val="0"/>
                <w:smallCaps w:val="0"/>
                <w:color w:val="000000" w:themeColor="text1" w:themeTint="FF" w:themeShade="FF"/>
                <w:sz w:val="22"/>
                <w:szCs w:val="22"/>
                <w:lang w:val="es-MX"/>
              </w:rPr>
              <w:t>de 2025</w:t>
            </w:r>
          </w:p>
        </w:tc>
      </w:tr>
      <w:tr w:rsidR="0A9446D7" w:rsidTr="141A058A" w14:paraId="78929A32">
        <w:trPr>
          <w:trHeight w:val="300"/>
        </w:trPr>
        <w:tc>
          <w:tcPr>
            <w:tcW w:w="3225" w:type="dxa"/>
            <w:tcBorders/>
            <w:tcMar>
              <w:left w:w="105" w:type="dxa"/>
              <w:right w:w="105" w:type="dxa"/>
            </w:tcMar>
            <w:vAlign w:val="top"/>
          </w:tcPr>
          <w:p w:rsidR="0A9446D7" w:rsidP="0A9446D7" w:rsidRDefault="0A9446D7" w14:paraId="3CD5C7DC" w14:textId="5F35F4B0">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SUPERVISOR ANTERIOR:</w:t>
            </w:r>
          </w:p>
        </w:tc>
        <w:tc>
          <w:tcPr>
            <w:tcW w:w="5835" w:type="dxa"/>
            <w:tcBorders/>
            <w:tcMar>
              <w:left w:w="105" w:type="dxa"/>
              <w:right w:w="105" w:type="dxa"/>
            </w:tcMar>
            <w:vAlign w:val="top"/>
          </w:tcPr>
          <w:p w:rsidR="0A9446D7" w:rsidP="0A9446D7" w:rsidRDefault="0A9446D7" w14:paraId="03055E11" w14:textId="00564BAC">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No aplica para el periodo.</w:t>
            </w:r>
          </w:p>
        </w:tc>
      </w:tr>
      <w:tr w:rsidR="0A9446D7" w:rsidTr="141A058A" w14:paraId="786AD753">
        <w:trPr>
          <w:trHeight w:val="300"/>
        </w:trPr>
        <w:tc>
          <w:tcPr>
            <w:tcW w:w="3225" w:type="dxa"/>
            <w:tcBorders/>
            <w:tcMar>
              <w:left w:w="105" w:type="dxa"/>
              <w:right w:w="105" w:type="dxa"/>
            </w:tcMar>
            <w:vAlign w:val="top"/>
          </w:tcPr>
          <w:p w:rsidR="0A9446D7" w:rsidP="0A9446D7" w:rsidRDefault="0A9446D7" w14:paraId="1DABEC96" w14:textId="1EFF63CA">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PERIODO DE SUPERVISIÓN:</w:t>
            </w:r>
          </w:p>
        </w:tc>
        <w:tc>
          <w:tcPr>
            <w:tcW w:w="5835" w:type="dxa"/>
            <w:tcBorders/>
            <w:tcMar>
              <w:left w:w="105" w:type="dxa"/>
              <w:right w:w="105" w:type="dxa"/>
            </w:tcMar>
            <w:vAlign w:val="top"/>
          </w:tcPr>
          <w:p w:rsidR="0A9446D7" w:rsidP="0A9446D7" w:rsidRDefault="0A9446D7" w14:paraId="6292151A" w14:textId="4DC89FFB">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No aplica para el periodo.</w:t>
            </w:r>
          </w:p>
        </w:tc>
      </w:tr>
      <w:tr w:rsidR="0A9446D7" w:rsidTr="141A058A" w14:paraId="75F19EEA">
        <w:trPr>
          <w:trHeight w:val="300"/>
        </w:trPr>
        <w:tc>
          <w:tcPr>
            <w:tcW w:w="3225" w:type="dxa"/>
            <w:tcBorders/>
            <w:tcMar>
              <w:left w:w="105" w:type="dxa"/>
              <w:right w:w="105" w:type="dxa"/>
            </w:tcMar>
            <w:vAlign w:val="top"/>
          </w:tcPr>
          <w:p w:rsidR="0A9446D7" w:rsidP="0A9446D7" w:rsidRDefault="0A9446D7" w14:paraId="099E931E" w14:textId="5198D21E">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NOVEDADES CONTRACTUALES:</w:t>
            </w:r>
          </w:p>
        </w:tc>
        <w:tc>
          <w:tcPr>
            <w:tcW w:w="5835" w:type="dxa"/>
            <w:tcBorders/>
            <w:tcMar/>
            <w:vAlign w:val="top"/>
          </w:tcPr>
          <w:p w:rsidR="0A9446D7" w:rsidP="0A9446D7" w:rsidRDefault="0A9446D7" w14:paraId="5B006ED3" w14:textId="36A566B0">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Modificatorio No. 1. Fecha 14/03/2025:</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Modificar la Cláusula QUINTA. – DESEMBOLSOS - Modificar la Cláusula SEXTA. – FORMA DE PAGO - Modificar la CLÁUSULA 8.1. PRODUCTOS - APROBACIÓN Y APLICACIÓN DE LA INDEXACIÓN:</w:t>
            </w:r>
          </w:p>
          <w:p w:rsidR="0A9446D7" w:rsidP="0A9446D7" w:rsidRDefault="0A9446D7" w14:paraId="102364F6" w14:textId="30760D33">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p w:rsidR="0A9446D7" w:rsidP="0A9446D7" w:rsidRDefault="0A9446D7" w14:paraId="713BF66E" w14:textId="7DD077A4">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En cumplimiento de lo establecido en el Acta No. 20 de 2024 del Consejo Distrital de Política Económica y Fiscal (CONFIS), las partes acuerdan y aprueban la indexación de los valores del convenio correspondientes a la vigencia 2025, tomando como base para el cálculo, la diferencia entre los valores en precios constantes 2024 y precios corrientes para el proyecto de inversión 8113 que corresponde al 3,23%, establecido como el porcentaje de indexación aplicable en dicha acta. </w:t>
            </w:r>
          </w:p>
          <w:p w:rsidR="0A9446D7" w:rsidP="0A9446D7" w:rsidRDefault="0A9446D7" w14:paraId="742F62E8" w14:textId="6C980FFD">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p w:rsidR="0A9446D7" w:rsidP="0A9446D7" w:rsidRDefault="0A9446D7" w14:paraId="078C30FB" w14:textId="0B802808">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En virtud de lo anterior, se aplicará un incremento del 3,23% sobre el valor de los aportes del Fondo Financiero Distrital de Salud para la vigencia 2025, equivalente a $</w:t>
            </w:r>
            <w:r w:rsidRPr="0A9446D7" w:rsidR="2D77A12F">
              <w:rPr>
                <w:rFonts w:ascii="Arial" w:hAnsi="Arial" w:eastAsia="Arial" w:cs="Arial"/>
                <w:b w:val="0"/>
                <w:bCs w:val="0"/>
                <w:i w:val="0"/>
                <w:iCs w:val="0"/>
                <w:caps w:val="0"/>
                <w:smallCaps w:val="0"/>
                <w:color w:val="000000" w:themeColor="text1" w:themeTint="FF" w:themeShade="FF"/>
                <w:sz w:val="22"/>
                <w:szCs w:val="22"/>
                <w:lang w:val="es-ES"/>
              </w:rPr>
              <w:t>175.028.510</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conforme a la información contenida en el análisis de indexación. Este ajuste no excede el límite permitido por los índices inflacionarios y cumple con las directrices fiscales y presupuestales vigentes.</w:t>
            </w:r>
          </w:p>
          <w:p w:rsidR="0A9446D7" w:rsidP="0A9446D7" w:rsidRDefault="0A9446D7" w14:paraId="78008727" w14:textId="58EFFD00">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p w:rsidR="0A9446D7" w:rsidP="0A9446D7" w:rsidRDefault="0A9446D7" w14:paraId="475125EF" w14:textId="051B889E">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PARAGRAFO PRIMERO: La Secretaría Distrital de Salud -FFDS, cuenta con la disponibilidad presupuestal para amparar la INDEXACIÓN al convenio con cargo al Certificado de Disponibilidad Presupuestal (CDP), según se describe a continuación:</w:t>
            </w:r>
          </w:p>
          <w:p w:rsidR="0A9446D7" w:rsidP="0A9446D7" w:rsidRDefault="0A9446D7" w14:paraId="5D1674C7" w14:textId="7BA4D0CD">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1125"/>
              <w:gridCol w:w="1125"/>
              <w:gridCol w:w="1125"/>
              <w:gridCol w:w="1125"/>
              <w:gridCol w:w="1125"/>
            </w:tblGrid>
            <w:tr w:rsidR="0A9446D7" w:rsidTr="0A9446D7" w14:paraId="30F7F6A1">
              <w:trPr>
                <w:trHeight w:val="300"/>
              </w:trPr>
              <w:tc>
                <w:tcPr>
                  <w:tcW w:w="1125" w:type="dxa"/>
                  <w:tcMar>
                    <w:left w:w="105" w:type="dxa"/>
                    <w:right w:w="105" w:type="dxa"/>
                  </w:tcMar>
                  <w:vAlign w:val="top"/>
                </w:tcPr>
                <w:p w:rsidR="0A9446D7" w:rsidP="0A9446D7" w:rsidRDefault="0A9446D7" w14:paraId="44615C51" w14:textId="19C2365B">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Número del CDP</w:t>
                  </w:r>
                </w:p>
              </w:tc>
              <w:tc>
                <w:tcPr>
                  <w:tcW w:w="1125" w:type="dxa"/>
                  <w:tcMar>
                    <w:left w:w="105" w:type="dxa"/>
                    <w:right w:w="105" w:type="dxa"/>
                  </w:tcMar>
                  <w:vAlign w:val="top"/>
                </w:tcPr>
                <w:p w:rsidR="0A9446D7" w:rsidP="0A9446D7" w:rsidRDefault="0A9446D7" w14:paraId="1452C104" w14:textId="0367BB6F">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Fecha de expedición</w:t>
                  </w:r>
                </w:p>
              </w:tc>
              <w:tc>
                <w:tcPr>
                  <w:tcW w:w="1125" w:type="dxa"/>
                  <w:tcMar>
                    <w:left w:w="105" w:type="dxa"/>
                    <w:right w:w="105" w:type="dxa"/>
                  </w:tcMar>
                  <w:vAlign w:val="top"/>
                </w:tcPr>
                <w:p w:rsidR="0A9446D7" w:rsidP="0A9446D7" w:rsidRDefault="0A9446D7" w14:paraId="6A6EE73F" w14:textId="2169FEAA">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Suma de Valor CDP</w:t>
                  </w:r>
                </w:p>
              </w:tc>
              <w:tc>
                <w:tcPr>
                  <w:tcW w:w="1125" w:type="dxa"/>
                  <w:tcMar>
                    <w:left w:w="105" w:type="dxa"/>
                    <w:right w:w="105" w:type="dxa"/>
                  </w:tcMar>
                  <w:vAlign w:val="top"/>
                </w:tcPr>
                <w:p w:rsidR="0A9446D7" w:rsidP="0A9446D7" w:rsidRDefault="0A9446D7" w14:paraId="32C73312" w14:textId="0D600569">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Valor a comprometer</w:t>
                  </w:r>
                </w:p>
              </w:tc>
              <w:tc>
                <w:tcPr>
                  <w:tcW w:w="1125" w:type="dxa"/>
                  <w:tcMar>
                    <w:left w:w="105" w:type="dxa"/>
                    <w:right w:w="105" w:type="dxa"/>
                  </w:tcMar>
                  <w:vAlign w:val="top"/>
                </w:tcPr>
                <w:p w:rsidR="0A9446D7" w:rsidP="0A9446D7" w:rsidRDefault="0A9446D7" w14:paraId="16F51052" w14:textId="589956C8">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Saldo a liberar</w:t>
                  </w:r>
                </w:p>
              </w:tc>
            </w:tr>
            <w:tr w:rsidR="0A9446D7" w:rsidTr="0A9446D7" w14:paraId="244658DE">
              <w:trPr>
                <w:trHeight w:val="300"/>
              </w:trPr>
              <w:tc>
                <w:tcPr>
                  <w:tcW w:w="1125" w:type="dxa"/>
                  <w:tcMar>
                    <w:left w:w="105" w:type="dxa"/>
                    <w:right w:w="105" w:type="dxa"/>
                  </w:tcMar>
                  <w:vAlign w:val="top"/>
                </w:tcPr>
                <w:p w:rsidR="0A9446D7" w:rsidP="0A9446D7" w:rsidRDefault="0A9446D7" w14:paraId="4B05CE14" w14:textId="13001EA5">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251</w:t>
                  </w:r>
                  <w:r w:rsidRPr="0A9446D7" w:rsidR="0D931070">
                    <w:rPr>
                      <w:rFonts w:ascii="Arial" w:hAnsi="Arial" w:eastAsia="Arial" w:cs="Arial"/>
                      <w:b w:val="0"/>
                      <w:bCs w:val="0"/>
                      <w:i w:val="0"/>
                      <w:iCs w:val="0"/>
                      <w:sz w:val="16"/>
                      <w:szCs w:val="16"/>
                      <w:lang w:val="es-ES"/>
                    </w:rPr>
                    <w:t>1</w:t>
                  </w:r>
                </w:p>
              </w:tc>
              <w:tc>
                <w:tcPr>
                  <w:tcW w:w="1125" w:type="dxa"/>
                  <w:tcMar>
                    <w:left w:w="105" w:type="dxa"/>
                    <w:right w:w="105" w:type="dxa"/>
                  </w:tcMar>
                  <w:vAlign w:val="top"/>
                </w:tcPr>
                <w:p w:rsidR="0A9446D7" w:rsidP="0A9446D7" w:rsidRDefault="0A9446D7" w14:paraId="362F8C2C" w14:textId="31231EEF">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07/03/2025</w:t>
                  </w:r>
                </w:p>
              </w:tc>
              <w:tc>
                <w:tcPr>
                  <w:tcW w:w="1125" w:type="dxa"/>
                  <w:tcMar>
                    <w:left w:w="105" w:type="dxa"/>
                    <w:right w:w="105" w:type="dxa"/>
                  </w:tcMar>
                  <w:vAlign w:val="top"/>
                </w:tcPr>
                <w:p w:rsidR="0A9446D7" w:rsidP="0A9446D7" w:rsidRDefault="0A9446D7" w14:paraId="7A129A7A" w14:textId="232E811D">
                  <w:pPr>
                    <w:jc w:val="center"/>
                    <w:rPr>
                      <w:rFonts w:ascii="Arial" w:hAnsi="Arial" w:eastAsia="Arial" w:cs="Arial"/>
                      <w:b w:val="0"/>
                      <w:bCs w:val="0"/>
                      <w:i w:val="0"/>
                      <w:iCs w:val="0"/>
                      <w:sz w:val="16"/>
                      <w:szCs w:val="16"/>
                      <w:lang w:val="es-ES"/>
                    </w:rPr>
                  </w:pPr>
                  <w:r w:rsidRPr="0A9446D7" w:rsidR="0A9446D7">
                    <w:rPr>
                      <w:rFonts w:ascii="Arial" w:hAnsi="Arial" w:eastAsia="Arial" w:cs="Arial"/>
                      <w:b w:val="0"/>
                      <w:bCs w:val="0"/>
                      <w:i w:val="0"/>
                      <w:iCs w:val="0"/>
                      <w:sz w:val="16"/>
                      <w:szCs w:val="16"/>
                      <w:lang w:val="es-ES"/>
                    </w:rPr>
                    <w:t>$1</w:t>
                  </w:r>
                  <w:r w:rsidRPr="0A9446D7" w:rsidR="268E3FB0">
                    <w:rPr>
                      <w:rFonts w:ascii="Arial" w:hAnsi="Arial" w:eastAsia="Arial" w:cs="Arial"/>
                      <w:b w:val="0"/>
                      <w:bCs w:val="0"/>
                      <w:i w:val="0"/>
                      <w:iCs w:val="0"/>
                      <w:sz w:val="16"/>
                      <w:szCs w:val="16"/>
                      <w:lang w:val="es-ES"/>
                    </w:rPr>
                    <w:t>75.028.510</w:t>
                  </w:r>
                </w:p>
              </w:tc>
              <w:tc>
                <w:tcPr>
                  <w:tcW w:w="1125" w:type="dxa"/>
                  <w:tcMar>
                    <w:left w:w="105" w:type="dxa"/>
                    <w:right w:w="105" w:type="dxa"/>
                  </w:tcMar>
                  <w:vAlign w:val="top"/>
                </w:tcPr>
                <w:p w:rsidR="0A9446D7" w:rsidP="0A9446D7" w:rsidRDefault="0A9446D7" w14:paraId="6D928583" w14:textId="1D42E801">
                  <w:pPr>
                    <w:jc w:val="center"/>
                    <w:rPr>
                      <w:rFonts w:ascii="Arial" w:hAnsi="Arial" w:eastAsia="Arial" w:cs="Arial"/>
                      <w:b w:val="0"/>
                      <w:bCs w:val="0"/>
                      <w:i w:val="0"/>
                      <w:iCs w:val="0"/>
                      <w:sz w:val="16"/>
                      <w:szCs w:val="16"/>
                      <w:lang w:val="es-ES"/>
                    </w:rPr>
                  </w:pPr>
                  <w:r w:rsidRPr="0A9446D7" w:rsidR="0A9446D7">
                    <w:rPr>
                      <w:rFonts w:ascii="Arial" w:hAnsi="Arial" w:eastAsia="Arial" w:cs="Arial"/>
                      <w:b w:val="0"/>
                      <w:bCs w:val="0"/>
                      <w:i w:val="0"/>
                      <w:iCs w:val="0"/>
                      <w:sz w:val="16"/>
                      <w:szCs w:val="16"/>
                      <w:lang w:val="es-ES"/>
                    </w:rPr>
                    <w:t>$1</w:t>
                  </w:r>
                  <w:r w:rsidRPr="0A9446D7" w:rsidR="2DCFD101">
                    <w:rPr>
                      <w:rFonts w:ascii="Arial" w:hAnsi="Arial" w:eastAsia="Arial" w:cs="Arial"/>
                      <w:b w:val="0"/>
                      <w:bCs w:val="0"/>
                      <w:i w:val="0"/>
                      <w:iCs w:val="0"/>
                      <w:sz w:val="16"/>
                      <w:szCs w:val="16"/>
                      <w:lang w:val="es-ES"/>
                    </w:rPr>
                    <w:t>75.028.510</w:t>
                  </w:r>
                </w:p>
              </w:tc>
              <w:tc>
                <w:tcPr>
                  <w:tcW w:w="1125" w:type="dxa"/>
                  <w:tcMar>
                    <w:left w:w="105" w:type="dxa"/>
                    <w:right w:w="105" w:type="dxa"/>
                  </w:tcMar>
                  <w:vAlign w:val="top"/>
                </w:tcPr>
                <w:p w:rsidR="0A9446D7" w:rsidP="0A9446D7" w:rsidRDefault="0A9446D7" w14:paraId="5FDB8CA8" w14:textId="161F3601">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$ 00</w:t>
                  </w:r>
                </w:p>
              </w:tc>
            </w:tr>
          </w:tbl>
          <w:p w:rsidR="0A9446D7" w:rsidP="0A9446D7" w:rsidRDefault="0A9446D7" w14:paraId="7C3ECDF2" w14:textId="6BCF63EC">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p w:rsidR="0A9446D7" w:rsidP="0A9446D7" w:rsidRDefault="0A9446D7" w14:paraId="28596E60" w14:textId="519A784C">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 xml:space="preserve">Modificatorio No.2.  PRÓRROGA No.1 Y ADICIÓN No.1 </w:t>
            </w:r>
            <w:r w:rsidRPr="0A9446D7" w:rsidR="0A9446D7">
              <w:rPr>
                <w:rFonts w:ascii="Arial" w:hAnsi="Arial" w:eastAsia="Arial" w:cs="Arial"/>
                <w:b w:val="0"/>
                <w:bCs w:val="0"/>
                <w:i w:val="0"/>
                <w:iCs w:val="0"/>
                <w:caps w:val="0"/>
                <w:smallCaps w:val="0"/>
                <w:color w:val="000000" w:themeColor="text1" w:themeTint="FF" w:themeShade="FF"/>
                <w:sz w:val="22"/>
                <w:szCs w:val="22"/>
                <w:lang w:val="es-ES"/>
              </w:rPr>
              <w:t>al Convenio Interadministrativo No. 712</w:t>
            </w:r>
            <w:r w:rsidRPr="0A9446D7" w:rsidR="4347F2D5">
              <w:rPr>
                <w:rFonts w:ascii="Arial" w:hAnsi="Arial" w:eastAsia="Arial" w:cs="Arial"/>
                <w:b w:val="0"/>
                <w:bCs w:val="0"/>
                <w:i w:val="0"/>
                <w:iCs w:val="0"/>
                <w:caps w:val="0"/>
                <w:smallCaps w:val="0"/>
                <w:color w:val="000000" w:themeColor="text1" w:themeTint="FF" w:themeShade="FF"/>
                <w:sz w:val="22"/>
                <w:szCs w:val="22"/>
                <w:lang w:val="es-ES"/>
              </w:rPr>
              <w:t>6502</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de 2024 celebrado entre el Fondo Financiero Distrital de Salud y la Subred Integrada De Servicios De Salud Su</w:t>
            </w:r>
            <w:r w:rsidRPr="0A9446D7" w:rsidR="07DBD3AE">
              <w:rPr>
                <w:rFonts w:ascii="Arial" w:hAnsi="Arial" w:eastAsia="Arial" w:cs="Arial"/>
                <w:b w:val="0"/>
                <w:bCs w:val="0"/>
                <w:i w:val="0"/>
                <w:iCs w:val="0"/>
                <w:caps w:val="0"/>
                <w:smallCaps w:val="0"/>
                <w:color w:val="000000" w:themeColor="text1" w:themeTint="FF" w:themeShade="FF"/>
                <w:sz w:val="22"/>
                <w:szCs w:val="22"/>
                <w:lang w:val="es-ES"/>
              </w:rPr>
              <w:t>r</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E.S.E.; de fecha: 09/04/2025 en el cual se estableció</w:t>
            </w:r>
            <w:r w:rsidRPr="0A9446D7" w:rsidR="0A9446D7">
              <w:rPr>
                <w:rFonts w:ascii="Arial" w:hAnsi="Arial" w:eastAsia="Arial" w:cs="Arial"/>
                <w:b w:val="1"/>
                <w:bCs w:val="1"/>
                <w:i w:val="0"/>
                <w:iCs w:val="0"/>
                <w:caps w:val="0"/>
                <w:smallCaps w:val="0"/>
                <w:color w:val="000000" w:themeColor="text1" w:themeTint="FF" w:themeShade="FF"/>
                <w:sz w:val="22"/>
                <w:szCs w:val="22"/>
                <w:lang w:val="es-ES"/>
              </w:rPr>
              <w:t>:</w:t>
            </w:r>
          </w:p>
          <w:p w:rsidR="0A9446D7" w:rsidP="0A9446D7" w:rsidRDefault="0A9446D7" w14:paraId="48CA0AB1" w14:textId="47D8FB23">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1"/>
                <w:iCs w:val="1"/>
                <w:caps w:val="0"/>
                <w:smallCaps w:val="0"/>
                <w:color w:val="000000" w:themeColor="text1" w:themeTint="FF" w:themeShade="FF"/>
                <w:sz w:val="22"/>
                <w:szCs w:val="22"/>
                <w:lang w:val="es-ES"/>
              </w:rPr>
              <w:t>PRIMERA:</w:t>
            </w:r>
            <w:r w:rsidRPr="0A9446D7" w:rsidR="7757CE7C">
              <w:rPr>
                <w:rFonts w:ascii="Arial" w:hAnsi="Arial" w:eastAsia="Arial" w:cs="Arial"/>
                <w:b w:val="0"/>
                <w:bCs w:val="0"/>
                <w:i w:val="1"/>
                <w:iCs w:val="1"/>
                <w:caps w:val="0"/>
                <w:smallCaps w:val="0"/>
                <w:color w:val="000000" w:themeColor="text1" w:themeTint="FF" w:themeShade="FF"/>
                <w:sz w:val="22"/>
                <w:szCs w:val="22"/>
                <w:lang w:val="es-ES"/>
              </w:rPr>
              <w:t xml:space="preserve"> Adicionar el valor del Convenio Interadministrativo 7126502 de 2024 por valor de CUATRO MIL CUATROCIENTOS NOVENTA Y UN MILLONES SEISCIENTOS VEINTISÉIS MIL CUATROCIENTOS VEINTE PESOS MONEDA CORRIENTE ($ 4.491.626.420,00).</w:t>
            </w:r>
          </w:p>
          <w:p w:rsidR="0A9446D7" w:rsidP="0A9446D7" w:rsidRDefault="0A9446D7" w14:paraId="4D3624A7" w14:textId="1E833011">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1"/>
                <w:iCs w:val="1"/>
                <w:caps w:val="0"/>
                <w:smallCaps w:val="0"/>
                <w:color w:val="000000" w:themeColor="text1" w:themeTint="FF" w:themeShade="FF"/>
                <w:sz w:val="22"/>
                <w:szCs w:val="22"/>
                <w:lang w:val="es-ES"/>
              </w:rPr>
              <w:t>SEGUNDA: Prorrogar el plazo de ejecución del Convenio, desde el 10 de abril de 2025 hasta el día 31 de julio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w:t>
            </w:r>
          </w:p>
          <w:p w:rsidR="0A9446D7" w:rsidP="0A9446D7" w:rsidRDefault="0A9446D7" w14:paraId="6A688894" w14:textId="1DDD388C">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1"/>
                <w:iCs w:val="1"/>
                <w:caps w:val="0"/>
                <w:smallCaps w:val="0"/>
                <w:color w:val="000000" w:themeColor="text1" w:themeTint="FF" w:themeShade="FF"/>
                <w:sz w:val="22"/>
                <w:szCs w:val="22"/>
                <w:lang w:val="es-ES"/>
              </w:rPr>
              <w:t>TERCERA: Modificar, el numeral 6 y el parágrafo primero e incluir los numerales 7, 8 y 9 de la cláusula quinta DESEMBOLSOS conforme a la redistribución de recursos y a la adición presupuestal.</w:t>
            </w:r>
          </w:p>
          <w:p w:rsidR="0A9446D7" w:rsidP="0A9446D7" w:rsidRDefault="0A9446D7" w14:paraId="5764DB6D" w14:textId="6AE4DDFA">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1"/>
                <w:iCs w:val="1"/>
                <w:caps w:val="0"/>
                <w:smallCaps w:val="0"/>
                <w:color w:val="000000" w:themeColor="text1" w:themeTint="FF" w:themeShade="FF"/>
                <w:sz w:val="22"/>
                <w:szCs w:val="22"/>
                <w:lang w:val="es-ES"/>
              </w:rPr>
              <w:t>CUARTA: Modificar el numeral 6 y la nota e incluir los numerales 7, 8 y 9 de la cláusula SEXTA. -FORMA DE PAGO, conforme a la redistribución de recursos y a la adición presupuestal.</w:t>
            </w:r>
          </w:p>
          <w:p w:rsidR="0A9446D7" w:rsidP="0A9446D7" w:rsidRDefault="0A9446D7" w14:paraId="67FDBF41" w14:textId="3776E6ED">
            <w:pPr>
              <w:spacing w:before="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1"/>
                <w:iCs w:val="1"/>
                <w:caps w:val="0"/>
                <w:smallCaps w:val="0"/>
                <w:color w:val="000000" w:themeColor="text1" w:themeTint="FF" w:themeShade="FF"/>
                <w:sz w:val="22"/>
                <w:szCs w:val="22"/>
                <w:lang w:val="es-ES"/>
              </w:rPr>
              <w:t>QUINTA: Modificar el anexo 5. Lineamientos técnicos: Anexos técnicos del convenio en lo relacionado con el documento operativo EBEH, documento operativo de gestión, medición de calidad, documento operativo enfoque étnico, manual de agendamiento, ficha técnica RBC EBEH, ficha técnica de salud mental y en la caja de herramienta la planilla de firmas e inclusión de la ficha metodológica apropiación territorial, matriz de información apropiación territorial EBEH.</w:t>
            </w:r>
          </w:p>
          <w:p w:rsidR="0A9446D7" w:rsidP="7DF6AE8F" w:rsidRDefault="0A9446D7" w14:paraId="2976727E" w14:textId="37FE7B16">
            <w:pPr>
              <w:spacing w:before="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7DF6AE8F" w:rsidR="0A9446D7">
              <w:rPr>
                <w:rFonts w:ascii="Arial" w:hAnsi="Arial" w:eastAsia="Arial" w:cs="Arial"/>
                <w:b w:val="0"/>
                <w:bCs w:val="0"/>
                <w:i w:val="1"/>
                <w:iCs w:val="1"/>
                <w:caps w:val="0"/>
                <w:smallCaps w:val="0"/>
                <w:color w:val="000000" w:themeColor="text1" w:themeTint="FF" w:themeShade="FF"/>
                <w:sz w:val="22"/>
                <w:szCs w:val="22"/>
                <w:lang w:val="es-ES"/>
              </w:rPr>
              <w:t xml:space="preserve">SEXTA: Modificar el cabezote del anexo 6. Plan programático y presupuestal –PPP, en la estructura del cabezote y la inclusión de las actividades programadas con recursos </w:t>
            </w:r>
            <w:r w:rsidRPr="7DF6AE8F" w:rsidR="0A9446D7">
              <w:rPr>
                <w:rFonts w:ascii="Arial" w:hAnsi="Arial" w:eastAsia="Arial" w:cs="Arial"/>
                <w:b w:val="0"/>
                <w:bCs w:val="0"/>
                <w:i w:val="1"/>
                <w:iCs w:val="1"/>
                <w:caps w:val="0"/>
                <w:smallCaps w:val="0"/>
                <w:color w:val="000000" w:themeColor="text1" w:themeTint="FF" w:themeShade="FF"/>
                <w:sz w:val="22"/>
                <w:szCs w:val="22"/>
                <w:lang w:val="es-ES"/>
              </w:rPr>
              <w:t>subejecutados</w:t>
            </w:r>
            <w:r w:rsidRPr="7DF6AE8F" w:rsidR="0A9446D7">
              <w:rPr>
                <w:rFonts w:ascii="Arial" w:hAnsi="Arial" w:eastAsia="Arial" w:cs="Arial"/>
                <w:b w:val="0"/>
                <w:bCs w:val="0"/>
                <w:i w:val="1"/>
                <w:iCs w:val="1"/>
                <w:caps w:val="0"/>
                <w:smallCaps w:val="0"/>
                <w:color w:val="000000" w:themeColor="text1" w:themeTint="FF" w:themeShade="FF"/>
                <w:sz w:val="22"/>
                <w:szCs w:val="22"/>
                <w:lang w:val="es-ES"/>
              </w:rPr>
              <w:t xml:space="preserve"> y de adición, ampliando los meses de operación a julio de 2025</w:t>
            </w:r>
            <w:r w:rsidRPr="7DF6AE8F" w:rsidR="0A9446D7">
              <w:rPr>
                <w:rFonts w:ascii="Arial" w:hAnsi="Arial" w:eastAsia="Arial" w:cs="Arial"/>
                <w:b w:val="0"/>
                <w:bCs w:val="0"/>
                <w:i w:val="0"/>
                <w:iCs w:val="0"/>
                <w:caps w:val="0"/>
                <w:smallCaps w:val="0"/>
                <w:color w:val="000000" w:themeColor="text1" w:themeTint="FF" w:themeShade="FF"/>
                <w:sz w:val="22"/>
                <w:szCs w:val="22"/>
                <w:lang w:val="es-ES"/>
              </w:rPr>
              <w:t>.</w:t>
            </w:r>
          </w:p>
          <w:p w:rsidR="0A9446D7" w:rsidP="7DF6AE8F" w:rsidRDefault="0A9446D7" w14:paraId="4494D0BD" w14:textId="0967E6D8">
            <w:pPr>
              <w:tabs>
                <w:tab w:val="left" w:leader="none" w:pos="3402"/>
              </w:tabs>
              <w:spacing w:before="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4B5FF153" w:rsidR="0A8B49EF">
              <w:rPr>
                <w:rFonts w:ascii="Arial" w:hAnsi="Arial" w:eastAsia="Arial" w:cs="Arial"/>
                <w:b w:val="1"/>
                <w:bCs w:val="1"/>
                <w:i w:val="0"/>
                <w:iCs w:val="0"/>
                <w:caps w:val="0"/>
                <w:smallCaps w:val="0"/>
                <w:color w:val="000000" w:themeColor="text1" w:themeTint="FF" w:themeShade="FF"/>
                <w:sz w:val="22"/>
                <w:szCs w:val="22"/>
                <w:lang w:val="es-ES"/>
              </w:rPr>
              <w:t xml:space="preserve">Modificatorio No.3.  PRÓRROGA No.2 Y ADICIÓN No.2 </w:t>
            </w:r>
            <w:r w:rsidRPr="4B5FF153" w:rsidR="0A8B49EF">
              <w:rPr>
                <w:rFonts w:ascii="Arial" w:hAnsi="Arial" w:eastAsia="Arial" w:cs="Arial"/>
                <w:b w:val="0"/>
                <w:bCs w:val="0"/>
                <w:i w:val="0"/>
                <w:iCs w:val="0"/>
                <w:caps w:val="0"/>
                <w:smallCaps w:val="0"/>
                <w:color w:val="000000" w:themeColor="text1" w:themeTint="FF" w:themeShade="FF"/>
                <w:sz w:val="22"/>
                <w:szCs w:val="22"/>
                <w:lang w:val="es-ES"/>
              </w:rPr>
              <w:t>al Convenio Interadministrativo No. 7126502 de 2024 celebrado entre el Fondo Financiero Distrital de Salud y la Subred Integrada De Servicios De Salud Sur E.S.E.; de fecha: 27/07/2025 en el cual se estableció</w:t>
            </w:r>
            <w:r w:rsidRPr="4B5FF153" w:rsidR="0A8B49EF">
              <w:rPr>
                <w:rFonts w:ascii="Arial" w:hAnsi="Arial" w:eastAsia="Arial" w:cs="Arial"/>
                <w:b w:val="1"/>
                <w:bCs w:val="1"/>
                <w:i w:val="0"/>
                <w:iCs w:val="0"/>
                <w:caps w:val="0"/>
                <w:smallCaps w:val="0"/>
                <w:color w:val="000000" w:themeColor="text1" w:themeTint="FF" w:themeShade="FF"/>
                <w:sz w:val="22"/>
                <w:szCs w:val="22"/>
                <w:lang w:val="es-ES"/>
              </w:rPr>
              <w:t>:</w:t>
            </w:r>
          </w:p>
          <w:p w:rsidR="0A9446D7" w:rsidP="7DF6AE8F" w:rsidRDefault="0A9446D7" w14:paraId="09EBD9F2" w14:textId="2BDDDBA9">
            <w:pPr>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7DF6AE8F" w:rsidR="0A8B49EF">
              <w:rPr>
                <w:rFonts w:ascii="Arial" w:hAnsi="Arial" w:eastAsia="Arial" w:cs="Arial"/>
                <w:b w:val="0"/>
                <w:bCs w:val="0"/>
                <w:i w:val="1"/>
                <w:iCs w:val="1"/>
                <w:caps w:val="0"/>
                <w:smallCaps w:val="0"/>
                <w:noProof w:val="0"/>
                <w:color w:val="000000" w:themeColor="text1" w:themeTint="FF" w:themeShade="FF"/>
                <w:sz w:val="22"/>
                <w:szCs w:val="22"/>
                <w:lang w:val="es-MX" w:eastAsia="es-ES" w:bidi="ar-SA"/>
              </w:rPr>
              <w:t>PRIMERA: ADICIÓN:</w:t>
            </w:r>
            <w:r w:rsidRPr="7DF6AE8F" w:rsidR="0A8B49EF">
              <w:rPr>
                <w:rFonts w:ascii="Arial" w:hAnsi="Arial" w:eastAsia="Arial" w:cs="Arial"/>
                <w:b w:val="0"/>
                <w:bCs w:val="0"/>
                <w:i w:val="1"/>
                <w:iCs w:val="1"/>
                <w:caps w:val="0"/>
                <w:smallCaps w:val="0"/>
                <w:noProof w:val="0"/>
                <w:color w:val="000000" w:themeColor="text1" w:themeTint="FF" w:themeShade="FF"/>
                <w:sz w:val="22"/>
                <w:szCs w:val="22"/>
                <w:lang w:val="es-MX" w:eastAsia="es-ES" w:bidi="ar-SA"/>
              </w:rPr>
              <w:t xml:space="preserve"> Adicionar el valor del Convenio Interadministrativo 7126502 de 2024 por valor de OCHOCIENTOS NOVENTA MILLONES DOSCIENTOS SESENTA Y SIETE MIL SETENTA Y DOS PESOS MONEDA CORRIENTE ($890.267.072)</w:t>
            </w:r>
          </w:p>
          <w:p w:rsidR="0A9446D7" w:rsidP="4B5FF153" w:rsidRDefault="0A9446D7" w14:paraId="45683464" w14:textId="7AA58EE8">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SEGUNDA: PRORROGAR</w:t>
            </w: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 el plazo de ejecución del Convenio, desde el 1 de agosto de 2025 hasta el día 31 de agosto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w:t>
            </w:r>
          </w:p>
          <w:p w:rsidR="0A9446D7" w:rsidP="7DF6AE8F" w:rsidRDefault="0A9446D7" w14:paraId="7AE8ECA5" w14:textId="181479F1">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TERCERA: Modificar el anexo 6. Plan programático y presupuestal – PPP</w:t>
            </w: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 Modificar el cabezote del anexo 6. Plan programático y presupuestal PPP</w:t>
            </w:r>
          </w:p>
          <w:p w:rsidR="0A9446D7" w:rsidP="7DF6AE8F" w:rsidRDefault="0A9446D7" w14:paraId="642AE7AB" w14:textId="1450599B">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CUARTA: MODIFICAR la cláusula QUINTA. -DESEMBOLSOS:</w:t>
            </w: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 Modificar el numeral 9 y el parágrafo primero de la cláusula QUINTA. -DESEMBOLSOS, modificando el valor del desembolso del numeral 9 dado que se pasan los recursos de indexación del FFDS al desembolso 10 y ajustando los productos para que se informe el avance al periodo de gestión. Así mismo se incluye el numeral 10, conforme a la redistribución de recursos y a la adición presupuestal.</w:t>
            </w:r>
          </w:p>
          <w:p w:rsidR="0A9446D7" w:rsidP="7DF6AE8F" w:rsidRDefault="0A9446D7" w14:paraId="0D66509F" w14:textId="4FECD39C">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QUINTA: MODIFICAR la Clausula Sexta. -FORMA DE PAGO</w:t>
            </w: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 Modificar el numeral 9 y la nota de la cláusula SEXTA. -FORMA DE PAGO, ajustando el numeral 9 e incluyendo el numeral 10 conforme a la redistribución de recursos y a la adición presupuestal.</w:t>
            </w:r>
          </w:p>
          <w:p w:rsidR="0A9446D7" w:rsidP="7DF6AE8F" w:rsidRDefault="0A9446D7" w14:paraId="2B544DF5" w14:textId="063E8C10">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SEXTA MODIFICAR el parágrafo primero de la cláusula cuarta del Modificatorio Numero 1 APROBACIÓN Y APLICACIÓN DE LA INDEXACIÓN</w:t>
            </w:r>
            <w:r w:rsidRPr="4B5FF153" w:rsidR="0A8B49EF">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 Ajustar el parágrafo primero de la cláusula cuarta del Modificatorio Numero 1 APROBACIÓN Y APLICACIÓN DE LA INDEXACIÓN, ajustando los números de los CDP y RP.</w:t>
            </w:r>
          </w:p>
          <w:p w:rsidR="0A9446D7" w:rsidP="4B5FF153" w:rsidRDefault="0A9446D7" w14:paraId="37F78B1F" w14:textId="588629E0">
            <w:pPr>
              <w:tabs>
                <w:tab w:val="left" w:leader="none" w:pos="3402"/>
              </w:tabs>
              <w:spacing w:before="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4B5FF153" w:rsidR="4F5270D1">
              <w:rPr>
                <w:rFonts w:ascii="Arial" w:hAnsi="Arial" w:eastAsia="Arial" w:cs="Arial"/>
                <w:b w:val="1"/>
                <w:bCs w:val="1"/>
                <w:i w:val="0"/>
                <w:iCs w:val="0"/>
                <w:caps w:val="0"/>
                <w:smallCaps w:val="0"/>
                <w:color w:val="000000" w:themeColor="text1" w:themeTint="FF" w:themeShade="FF"/>
                <w:sz w:val="22"/>
                <w:szCs w:val="22"/>
                <w:lang w:val="es-ES"/>
              </w:rPr>
              <w:t xml:space="preserve">Modificatorio No.4.  PRÓRROGA No.3 Y ADICIÓN No.3 </w:t>
            </w:r>
            <w:r w:rsidRPr="4B5FF153" w:rsidR="4F5270D1">
              <w:rPr>
                <w:rFonts w:ascii="Arial" w:hAnsi="Arial" w:eastAsia="Arial" w:cs="Arial"/>
                <w:b w:val="0"/>
                <w:bCs w:val="0"/>
                <w:i w:val="0"/>
                <w:iCs w:val="0"/>
                <w:caps w:val="0"/>
                <w:smallCaps w:val="0"/>
                <w:color w:val="000000" w:themeColor="text1" w:themeTint="FF" w:themeShade="FF"/>
                <w:sz w:val="22"/>
                <w:szCs w:val="22"/>
                <w:lang w:val="es-ES"/>
              </w:rPr>
              <w:t>al Convenio Interadministrativo No. 7126502 de 2024 celebrado entre el Fondo Financiero Distrital de Salud y la Subred Integrada De Servicios De Salud Sur E.S.E.; de fecha: 2</w:t>
            </w:r>
            <w:r w:rsidRPr="4B5FF153" w:rsidR="14DA1AC7">
              <w:rPr>
                <w:rFonts w:ascii="Arial" w:hAnsi="Arial" w:eastAsia="Arial" w:cs="Arial"/>
                <w:b w:val="0"/>
                <w:bCs w:val="0"/>
                <w:i w:val="0"/>
                <w:iCs w:val="0"/>
                <w:caps w:val="0"/>
                <w:smallCaps w:val="0"/>
                <w:color w:val="000000" w:themeColor="text1" w:themeTint="FF" w:themeShade="FF"/>
                <w:sz w:val="22"/>
                <w:szCs w:val="22"/>
                <w:lang w:val="es-ES"/>
              </w:rPr>
              <w:t>8</w:t>
            </w:r>
            <w:r w:rsidRPr="4B5FF153" w:rsidR="4F5270D1">
              <w:rPr>
                <w:rFonts w:ascii="Arial" w:hAnsi="Arial" w:eastAsia="Arial" w:cs="Arial"/>
                <w:b w:val="0"/>
                <w:bCs w:val="0"/>
                <w:i w:val="0"/>
                <w:iCs w:val="0"/>
                <w:caps w:val="0"/>
                <w:smallCaps w:val="0"/>
                <w:color w:val="000000" w:themeColor="text1" w:themeTint="FF" w:themeShade="FF"/>
                <w:sz w:val="22"/>
                <w:szCs w:val="22"/>
                <w:lang w:val="es-ES"/>
              </w:rPr>
              <w:t>/0</w:t>
            </w:r>
            <w:r w:rsidRPr="4B5FF153" w:rsidR="47C90E1F">
              <w:rPr>
                <w:rFonts w:ascii="Arial" w:hAnsi="Arial" w:eastAsia="Arial" w:cs="Arial"/>
                <w:b w:val="0"/>
                <w:bCs w:val="0"/>
                <w:i w:val="0"/>
                <w:iCs w:val="0"/>
                <w:caps w:val="0"/>
                <w:smallCaps w:val="0"/>
                <w:color w:val="000000" w:themeColor="text1" w:themeTint="FF" w:themeShade="FF"/>
                <w:sz w:val="22"/>
                <w:szCs w:val="22"/>
                <w:lang w:val="es-ES"/>
              </w:rPr>
              <w:t>8</w:t>
            </w:r>
            <w:r w:rsidRPr="4B5FF153" w:rsidR="4F5270D1">
              <w:rPr>
                <w:rFonts w:ascii="Arial" w:hAnsi="Arial" w:eastAsia="Arial" w:cs="Arial"/>
                <w:b w:val="0"/>
                <w:bCs w:val="0"/>
                <w:i w:val="0"/>
                <w:iCs w:val="0"/>
                <w:caps w:val="0"/>
                <w:smallCaps w:val="0"/>
                <w:color w:val="000000" w:themeColor="text1" w:themeTint="FF" w:themeShade="FF"/>
                <w:sz w:val="22"/>
                <w:szCs w:val="22"/>
                <w:lang w:val="es-ES"/>
              </w:rPr>
              <w:t>/2025 en el cual se estableció</w:t>
            </w:r>
            <w:r w:rsidRPr="4B5FF153" w:rsidR="4F5270D1">
              <w:rPr>
                <w:rFonts w:ascii="Arial" w:hAnsi="Arial" w:eastAsia="Arial" w:cs="Arial"/>
                <w:b w:val="1"/>
                <w:bCs w:val="1"/>
                <w:i w:val="0"/>
                <w:iCs w:val="0"/>
                <w:caps w:val="0"/>
                <w:smallCaps w:val="0"/>
                <w:color w:val="000000" w:themeColor="text1" w:themeTint="FF" w:themeShade="FF"/>
                <w:sz w:val="22"/>
                <w:szCs w:val="22"/>
                <w:lang w:val="es-ES"/>
              </w:rPr>
              <w:t>:</w:t>
            </w:r>
          </w:p>
          <w:p w:rsidR="0A9446D7" w:rsidP="4B5FF153" w:rsidRDefault="0A9446D7" w14:paraId="3B4D746D" w14:textId="5DA6CEE8">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ES" w:eastAsia="es-ES" w:bidi="ar-SA"/>
              </w:rPr>
            </w:pPr>
            <w:r w:rsidRPr="4B5FF153" w:rsidR="4F5270D1">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PRIMERA: </w:t>
            </w:r>
            <w:r w:rsidRPr="4B5FF153" w:rsidR="40977716">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Adicionar el valor del Convenio Interadministrativo 7126502 de 2024 por valor de MIL CUATROCIENTOS SIETE MILLONES OCHOCIENTOS TREINTA Y OCHO MIL CUATROCIENTOS </w:t>
            </w:r>
            <w:r w:rsidRPr="4B5FF153" w:rsidR="40977716">
              <w:rPr>
                <w:rFonts w:ascii="Arial" w:hAnsi="Arial" w:eastAsia="Arial" w:cs="Arial"/>
                <w:b w:val="0"/>
                <w:bCs w:val="0"/>
                <w:i w:val="1"/>
                <w:iCs w:val="1"/>
                <w:caps w:val="0"/>
                <w:smallCaps w:val="0"/>
                <w:noProof w:val="0"/>
                <w:color w:val="000000" w:themeColor="text1" w:themeTint="FF" w:themeShade="FF"/>
                <w:sz w:val="22"/>
                <w:szCs w:val="22"/>
                <w:lang w:val="es-ES" w:eastAsia="es-ES" w:bidi="ar-SA"/>
              </w:rPr>
              <w:t>CINCUENTA Y DOS PESOS ($1.407.838.452)</w:t>
            </w:r>
            <w:r w:rsidRPr="4B5FF153" w:rsidR="710B9AEB">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 </w:t>
            </w:r>
          </w:p>
          <w:p w:rsidR="0A9446D7" w:rsidP="4B5FF153" w:rsidRDefault="0A9446D7" w14:paraId="3DC2310D" w14:textId="40C6AD97">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ES" w:eastAsia="es-ES" w:bidi="ar-SA"/>
              </w:rPr>
            </w:pP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SEGUNDA: </w:t>
            </w: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Prorrogar el plazo de ejecución del Convenio, desde el 1 de septiembre de 2025 hasta el día 30 de septiembre de 2025, dando continuidad a la operación de actividades de gestión del riesgo individual y colectivo, y de </w:t>
            </w: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promoción para el cuidado de la salud, en la modalidad extramural de acuerdo con las necesidades y prioridades </w:t>
            </w: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de la población a nivel individual, familiar y territorial en el Distrito Capital.</w:t>
            </w:r>
          </w:p>
          <w:p w:rsidR="0A9446D7" w:rsidP="4B5FF153" w:rsidRDefault="0A9446D7" w14:paraId="7348E0CC" w14:textId="33F114A8">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TERCERA: Modificar el anexo 6. Plan programático y presupuestal – PPP. Modificar el cabezote del anexo 6. Plan programático y presupuestal PPP</w:t>
            </w:r>
          </w:p>
          <w:p w:rsidR="0A9446D7" w:rsidP="4B5FF153" w:rsidRDefault="0A9446D7" w14:paraId="1512C7F1" w14:textId="217C6E5A">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ES" w:eastAsia="es-ES" w:bidi="ar-SA"/>
              </w:rPr>
            </w:pP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CUARTA: </w:t>
            </w: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Modificar cláusula QUINTA. -DESEMBOLSOS: Modificar el numeral 10 y el parágrafo primero de la cláusula QUINTA. -DESEMBOLSOS, modificando el valor </w:t>
            </w: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del desembolso del numeral 10 dado que se pasan los recursos de indexación del FFDS al desembolso 11 y </w:t>
            </w: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ajustando los productos para que se informe el avance al periodo de gestión. Así mismo se incluye el numeral </w:t>
            </w: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11, conforme a la redistribución de recursos y a la adición presupuestal.</w:t>
            </w:r>
          </w:p>
          <w:p w:rsidR="0A9446D7" w:rsidP="4B5FF153" w:rsidRDefault="0A9446D7" w14:paraId="4B286815" w14:textId="26D1D021">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0" w:beforeAutospacing="off" w:after="240" w:afterAutospacing="off"/>
              <w:jc w:val="both"/>
              <w:rPr>
                <w:rFonts w:ascii="Arial" w:hAnsi="Arial" w:eastAsia="Arial" w:cs="Arial"/>
                <w:b w:val="0"/>
                <w:bCs w:val="0"/>
                <w:i w:val="1"/>
                <w:iCs w:val="1"/>
                <w:caps w:val="0"/>
                <w:smallCaps w:val="0"/>
                <w:noProof w:val="0"/>
                <w:color w:val="000000" w:themeColor="text1" w:themeTint="FF" w:themeShade="FF"/>
                <w:sz w:val="22"/>
                <w:szCs w:val="22"/>
                <w:lang w:val="es-ES" w:eastAsia="es-ES" w:bidi="ar-SA"/>
              </w:rPr>
            </w:pP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QUINTA: Modificación de Clausula Sexta. -FORMA DE PAGO Modificar el numeral 10 y la nota de la cláusula SEXTA. -FORMA DE PAGO, ajustando el numeral 10 e </w:t>
            </w:r>
            <w:r w:rsidRPr="4B5FF153" w:rsidR="01E882A0">
              <w:rPr>
                <w:rFonts w:ascii="Arial" w:hAnsi="Arial" w:eastAsia="Arial" w:cs="Arial"/>
                <w:b w:val="0"/>
                <w:bCs w:val="0"/>
                <w:i w:val="1"/>
                <w:iCs w:val="1"/>
                <w:caps w:val="0"/>
                <w:smallCaps w:val="0"/>
                <w:noProof w:val="0"/>
                <w:color w:val="000000" w:themeColor="text1" w:themeTint="FF" w:themeShade="FF"/>
                <w:sz w:val="22"/>
                <w:szCs w:val="22"/>
                <w:lang w:val="es-ES" w:eastAsia="es-ES" w:bidi="ar-SA"/>
              </w:rPr>
              <w:t>incluyendo el numeral 11 conforme a la redistribución de recursos y a la adición presupuestal.</w:t>
            </w:r>
          </w:p>
        </w:tc>
      </w:tr>
      <w:tr w:rsidR="0A9446D7" w:rsidTr="141A058A" w14:paraId="46515198">
        <w:trPr>
          <w:trHeight w:val="300"/>
        </w:trPr>
        <w:tc>
          <w:tcPr>
            <w:tcW w:w="3225" w:type="dxa"/>
            <w:tcBorders/>
            <w:tcMar>
              <w:left w:w="105" w:type="dxa"/>
              <w:right w:w="105" w:type="dxa"/>
            </w:tcMar>
            <w:vAlign w:val="top"/>
          </w:tcPr>
          <w:p w:rsidR="0A9446D7" w:rsidP="0A9446D7" w:rsidRDefault="0A9446D7" w14:paraId="04872FEB" w14:textId="23FED64D">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FECHA DE INICIO:</w:t>
            </w:r>
          </w:p>
        </w:tc>
        <w:tc>
          <w:tcPr>
            <w:tcW w:w="5835" w:type="dxa"/>
            <w:tcBorders/>
            <w:tcMar>
              <w:left w:w="105" w:type="dxa"/>
              <w:right w:w="105" w:type="dxa"/>
            </w:tcMar>
            <w:vAlign w:val="top"/>
          </w:tcPr>
          <w:p w:rsidR="0A9446D7" w:rsidP="0A9446D7" w:rsidRDefault="0A9446D7" w14:paraId="7CB58F03" w14:textId="714B44BD">
            <w:pPr>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10 de diciembre 2024</w:t>
            </w:r>
          </w:p>
        </w:tc>
      </w:tr>
      <w:tr w:rsidR="0A9446D7" w:rsidTr="141A058A" w14:paraId="7023DE87">
        <w:trPr>
          <w:trHeight w:val="465"/>
        </w:trPr>
        <w:tc>
          <w:tcPr>
            <w:tcW w:w="3225" w:type="dxa"/>
            <w:tcBorders/>
            <w:tcMar>
              <w:left w:w="105" w:type="dxa"/>
              <w:right w:w="105" w:type="dxa"/>
            </w:tcMar>
            <w:vAlign w:val="top"/>
          </w:tcPr>
          <w:p w:rsidR="0A9446D7" w:rsidP="0A9446D7" w:rsidRDefault="0A9446D7" w14:paraId="2607A616" w14:textId="1732A503">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FECHA DE TERMINACIÓN:</w:t>
            </w:r>
          </w:p>
        </w:tc>
        <w:tc>
          <w:tcPr>
            <w:tcW w:w="5835" w:type="dxa"/>
            <w:tcBorders/>
            <w:tcMar>
              <w:left w:w="105" w:type="dxa"/>
              <w:right w:w="105" w:type="dxa"/>
            </w:tcMar>
            <w:vAlign w:val="top"/>
          </w:tcPr>
          <w:p w:rsidR="0A9446D7" w:rsidP="2250BE22" w:rsidRDefault="0A9446D7" w14:paraId="3BAC37BF" w14:textId="62262E13">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2250BE22" w:rsidR="0A9446D7">
              <w:rPr>
                <w:rFonts w:ascii="Arial" w:hAnsi="Arial" w:eastAsia="Arial" w:cs="Arial"/>
                <w:b w:val="0"/>
                <w:bCs w:val="0"/>
                <w:i w:val="0"/>
                <w:iCs w:val="0"/>
                <w:caps w:val="0"/>
                <w:smallCaps w:val="0"/>
                <w:color w:val="000000" w:themeColor="text1" w:themeTint="FF" w:themeShade="FF"/>
                <w:sz w:val="22"/>
                <w:szCs w:val="22"/>
                <w:lang w:val="es-ES"/>
              </w:rPr>
              <w:t>3</w:t>
            </w:r>
            <w:r w:rsidRPr="2250BE22" w:rsidR="3E1F10B2">
              <w:rPr>
                <w:rFonts w:ascii="Arial" w:hAnsi="Arial" w:eastAsia="Arial" w:cs="Arial"/>
                <w:b w:val="0"/>
                <w:bCs w:val="0"/>
                <w:i w:val="0"/>
                <w:iCs w:val="0"/>
                <w:caps w:val="0"/>
                <w:smallCaps w:val="0"/>
                <w:color w:val="000000" w:themeColor="text1" w:themeTint="FF" w:themeShade="FF"/>
                <w:sz w:val="22"/>
                <w:szCs w:val="22"/>
                <w:lang w:val="es-ES"/>
              </w:rPr>
              <w:t>0</w:t>
            </w:r>
            <w:r w:rsidRPr="2250BE22" w:rsidR="0A9446D7">
              <w:rPr>
                <w:rFonts w:ascii="Arial" w:hAnsi="Arial" w:eastAsia="Arial" w:cs="Arial"/>
                <w:b w:val="0"/>
                <w:bCs w:val="0"/>
                <w:i w:val="0"/>
                <w:iCs w:val="0"/>
                <w:caps w:val="0"/>
                <w:smallCaps w:val="0"/>
                <w:color w:val="000000" w:themeColor="text1" w:themeTint="FF" w:themeShade="FF"/>
                <w:sz w:val="22"/>
                <w:szCs w:val="22"/>
                <w:lang w:val="es-ES"/>
              </w:rPr>
              <w:t xml:space="preserve"> de </w:t>
            </w:r>
            <w:r w:rsidRPr="2250BE22" w:rsidR="202976EF">
              <w:rPr>
                <w:rFonts w:ascii="Arial" w:hAnsi="Arial" w:eastAsia="Arial" w:cs="Arial"/>
                <w:b w:val="0"/>
                <w:bCs w:val="0"/>
                <w:i w:val="0"/>
                <w:iCs w:val="0"/>
                <w:caps w:val="0"/>
                <w:smallCaps w:val="0"/>
                <w:color w:val="000000" w:themeColor="text1" w:themeTint="FF" w:themeShade="FF"/>
                <w:sz w:val="22"/>
                <w:szCs w:val="22"/>
                <w:lang w:val="es-ES"/>
              </w:rPr>
              <w:t>septiembre</w:t>
            </w:r>
            <w:r w:rsidRPr="2250BE22" w:rsidR="0A9446D7">
              <w:rPr>
                <w:rFonts w:ascii="Arial" w:hAnsi="Arial" w:eastAsia="Arial" w:cs="Arial"/>
                <w:b w:val="0"/>
                <w:bCs w:val="0"/>
                <w:i w:val="0"/>
                <w:iCs w:val="0"/>
                <w:caps w:val="0"/>
                <w:smallCaps w:val="0"/>
                <w:color w:val="000000" w:themeColor="text1" w:themeTint="FF" w:themeShade="FF"/>
                <w:sz w:val="22"/>
                <w:szCs w:val="22"/>
                <w:lang w:val="es-ES"/>
              </w:rPr>
              <w:t xml:space="preserve"> 2025</w:t>
            </w:r>
          </w:p>
        </w:tc>
      </w:tr>
      <w:tr w:rsidR="0A9446D7" w:rsidTr="141A058A" w14:paraId="1C209455">
        <w:trPr>
          <w:trHeight w:val="465"/>
        </w:trPr>
        <w:tc>
          <w:tcPr>
            <w:tcW w:w="3225" w:type="dxa"/>
            <w:tcBorders/>
            <w:tcMar>
              <w:left w:w="105" w:type="dxa"/>
              <w:right w:w="105" w:type="dxa"/>
            </w:tcMar>
            <w:vAlign w:val="top"/>
          </w:tcPr>
          <w:p w:rsidR="0A9446D7" w:rsidP="0A9446D7" w:rsidRDefault="0A9446D7" w14:paraId="7289A9BF" w14:textId="360C5D9B">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PLAZO FINAL:</w:t>
            </w:r>
          </w:p>
        </w:tc>
        <w:tc>
          <w:tcPr>
            <w:tcW w:w="5835" w:type="dxa"/>
            <w:tcBorders/>
            <w:tcMar>
              <w:left w:w="105" w:type="dxa"/>
              <w:right w:w="105" w:type="dxa"/>
            </w:tcMar>
            <w:vAlign w:val="top"/>
          </w:tcPr>
          <w:p w:rsidR="0A9446D7" w:rsidP="2250BE22" w:rsidRDefault="0A9446D7" w14:paraId="1D01172D" w14:textId="0B9BFCC1">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r w:rsidRPr="2250BE22" w:rsidR="0A9446D7">
              <w:rPr>
                <w:rFonts w:ascii="Arial" w:hAnsi="Arial" w:eastAsia="Arial" w:cs="Arial"/>
                <w:b w:val="0"/>
                <w:bCs w:val="0"/>
                <w:i w:val="0"/>
                <w:iCs w:val="0"/>
                <w:caps w:val="0"/>
                <w:smallCaps w:val="0"/>
                <w:color w:val="000000" w:themeColor="text1" w:themeTint="FF" w:themeShade="FF"/>
                <w:sz w:val="22"/>
                <w:szCs w:val="22"/>
                <w:lang w:val="es-ES"/>
              </w:rPr>
              <w:t>(</w:t>
            </w:r>
            <w:r w:rsidRPr="2250BE22" w:rsidR="74773943">
              <w:rPr>
                <w:rFonts w:ascii="Arial" w:hAnsi="Arial" w:eastAsia="Arial" w:cs="Arial"/>
                <w:b w:val="0"/>
                <w:bCs w:val="0"/>
                <w:i w:val="0"/>
                <w:iCs w:val="0"/>
                <w:caps w:val="0"/>
                <w:smallCaps w:val="0"/>
                <w:color w:val="000000" w:themeColor="text1" w:themeTint="FF" w:themeShade="FF"/>
                <w:sz w:val="22"/>
                <w:szCs w:val="22"/>
                <w:lang w:val="es-ES"/>
              </w:rPr>
              <w:t>9</w:t>
            </w:r>
            <w:r w:rsidRPr="2250BE22" w:rsidR="0A9446D7">
              <w:rPr>
                <w:rFonts w:ascii="Arial" w:hAnsi="Arial" w:eastAsia="Arial" w:cs="Arial"/>
                <w:b w:val="0"/>
                <w:bCs w:val="0"/>
                <w:i w:val="0"/>
                <w:iCs w:val="0"/>
                <w:caps w:val="0"/>
                <w:smallCaps w:val="0"/>
                <w:color w:val="000000" w:themeColor="text1" w:themeTint="FF" w:themeShade="FF"/>
                <w:sz w:val="22"/>
                <w:szCs w:val="22"/>
                <w:lang w:val="es-ES"/>
              </w:rPr>
              <w:t>) meses y (22) veintidós días calendario</w:t>
            </w:r>
          </w:p>
        </w:tc>
      </w:tr>
      <w:tr w:rsidR="0A9446D7" w:rsidTr="141A058A" w14:paraId="4C4DD341">
        <w:trPr>
          <w:trHeight w:val="300"/>
        </w:trPr>
        <w:tc>
          <w:tcPr>
            <w:tcW w:w="3225" w:type="dxa"/>
            <w:tcBorders/>
            <w:tcMar>
              <w:left w:w="105" w:type="dxa"/>
              <w:right w:w="105" w:type="dxa"/>
            </w:tcMar>
            <w:vAlign w:val="top"/>
          </w:tcPr>
          <w:p w:rsidR="0A9446D7" w:rsidP="0A9446D7" w:rsidRDefault="0A9446D7" w14:paraId="5B1312E2" w14:textId="5084DBA2">
            <w:pPr>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 xml:space="preserve">VALOR FINAL:   </w:t>
            </w:r>
          </w:p>
        </w:tc>
        <w:tc>
          <w:tcPr>
            <w:tcW w:w="5835" w:type="dxa"/>
            <w:tcBorders/>
            <w:tcMar/>
            <w:vAlign w:val="top"/>
          </w:tcPr>
          <w:p w:rsidR="0A9446D7" w:rsidP="0A9446D7" w:rsidRDefault="0A9446D7" w14:paraId="32861B5B" w14:textId="67E68878">
            <w:pPr>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MODIFICATORIO No. 1</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Al convenio interadministrativo No. 712</w:t>
            </w:r>
            <w:r w:rsidRPr="0A9446D7" w:rsidR="3237DD06">
              <w:rPr>
                <w:rFonts w:ascii="Arial" w:hAnsi="Arial" w:eastAsia="Arial" w:cs="Arial"/>
                <w:b w:val="0"/>
                <w:bCs w:val="0"/>
                <w:i w:val="0"/>
                <w:iCs w:val="0"/>
                <w:caps w:val="0"/>
                <w:smallCaps w:val="0"/>
                <w:color w:val="000000" w:themeColor="text1" w:themeTint="FF" w:themeShade="FF"/>
                <w:sz w:val="22"/>
                <w:szCs w:val="22"/>
                <w:lang w:val="es-ES"/>
              </w:rPr>
              <w:t>6502</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2024 celebrado entre el fondo financiero distrital de salud y la subred integrada de servicios de salud su</w:t>
            </w:r>
            <w:r w:rsidRPr="0A9446D7" w:rsidR="3029D40A">
              <w:rPr>
                <w:rFonts w:ascii="Arial" w:hAnsi="Arial" w:eastAsia="Arial" w:cs="Arial"/>
                <w:b w:val="0"/>
                <w:bCs w:val="0"/>
                <w:i w:val="0"/>
                <w:iCs w:val="0"/>
                <w:caps w:val="0"/>
                <w:smallCaps w:val="0"/>
                <w:color w:val="000000" w:themeColor="text1" w:themeTint="FF" w:themeShade="FF"/>
                <w:sz w:val="22"/>
                <w:szCs w:val="22"/>
                <w:lang w:val="es-ES"/>
              </w:rPr>
              <w:t>r</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E.S.E.</w:t>
            </w:r>
          </w:p>
          <w:p w:rsidR="0A9446D7" w:rsidP="0A9446D7" w:rsidRDefault="0A9446D7" w14:paraId="363CF5F6" w14:textId="47B99299">
            <w:pPr>
              <w:jc w:val="both"/>
              <w:rPr>
                <w:rFonts w:ascii="Arial" w:hAnsi="Arial" w:eastAsia="Arial" w:cs="Arial"/>
                <w:b w:val="0"/>
                <w:bCs w:val="0"/>
                <w:i w:val="0"/>
                <w:iCs w:val="0"/>
                <w:caps w:val="0"/>
                <w:smallCaps w:val="0"/>
                <w:color w:val="000000" w:themeColor="text1" w:themeTint="FF" w:themeShade="FF"/>
                <w:sz w:val="22"/>
                <w:szCs w:val="22"/>
              </w:rPr>
            </w:pPr>
          </w:p>
          <w:p w:rsidR="0A9446D7" w:rsidP="0A9446D7" w:rsidRDefault="0A9446D7" w14:paraId="702829CA" w14:textId="0593B3F4">
            <w:pPr>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PARAGRAFO PRIMERO: La Secretaría Distrital de Salud -FFDS, cuenta con la disponibilidad presupuestal para amparar la INDEXACIÓN al convenio con cargo al Certificado de Disponibilidad Presupuestal (CDP), según se describe a continuación:</w:t>
            </w:r>
          </w:p>
          <w:p w:rsidR="0A9446D7" w:rsidP="0A9446D7" w:rsidRDefault="0A9446D7" w14:paraId="3AA08F8D" w14:textId="016C1CA9">
            <w:pPr>
              <w:jc w:val="both"/>
              <w:rPr>
                <w:rFonts w:ascii="Arial" w:hAnsi="Arial" w:eastAsia="Arial" w:cs="Arial"/>
                <w:b w:val="0"/>
                <w:bCs w:val="0"/>
                <w:i w:val="0"/>
                <w:iCs w:val="0"/>
                <w:caps w:val="0"/>
                <w:smallCaps w:val="0"/>
                <w:color w:val="000000" w:themeColor="text1" w:themeTint="FF" w:themeShade="FF"/>
                <w:sz w:val="22"/>
                <w:szCs w:val="22"/>
              </w:rPr>
            </w:pP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1014"/>
              <w:gridCol w:w="1137"/>
              <w:gridCol w:w="1322"/>
              <w:gridCol w:w="1337"/>
              <w:gridCol w:w="815"/>
            </w:tblGrid>
            <w:tr w:rsidR="0A9446D7" w:rsidTr="4B5FF153" w14:paraId="33696401">
              <w:trPr>
                <w:trHeight w:val="300"/>
              </w:trPr>
              <w:tc>
                <w:tcPr>
                  <w:tcW w:w="1014" w:type="dxa"/>
                  <w:tcMar>
                    <w:left w:w="105" w:type="dxa"/>
                    <w:right w:w="105" w:type="dxa"/>
                  </w:tcMar>
                  <w:vAlign w:val="top"/>
                </w:tcPr>
                <w:p w:rsidR="0A9446D7" w:rsidP="0A9446D7" w:rsidRDefault="0A9446D7" w14:paraId="04598894" w14:textId="5FD7C284">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Número del CDP</w:t>
                  </w:r>
                </w:p>
              </w:tc>
              <w:tc>
                <w:tcPr>
                  <w:tcW w:w="1137" w:type="dxa"/>
                  <w:tcMar>
                    <w:left w:w="105" w:type="dxa"/>
                    <w:right w:w="105" w:type="dxa"/>
                  </w:tcMar>
                  <w:vAlign w:val="top"/>
                </w:tcPr>
                <w:p w:rsidR="0A9446D7" w:rsidP="0A9446D7" w:rsidRDefault="0A9446D7" w14:paraId="3002DDB7" w14:textId="0327DF2A">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Fecha de expedición</w:t>
                  </w:r>
                </w:p>
              </w:tc>
              <w:tc>
                <w:tcPr>
                  <w:tcW w:w="1322" w:type="dxa"/>
                  <w:tcMar>
                    <w:left w:w="105" w:type="dxa"/>
                    <w:right w:w="105" w:type="dxa"/>
                  </w:tcMar>
                  <w:vAlign w:val="top"/>
                </w:tcPr>
                <w:p w:rsidR="0A9446D7" w:rsidP="0A9446D7" w:rsidRDefault="0A9446D7" w14:paraId="1EBB8AE8" w14:textId="7295376E">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Suma de Valor CDP</w:t>
                  </w:r>
                </w:p>
              </w:tc>
              <w:tc>
                <w:tcPr>
                  <w:tcW w:w="1337" w:type="dxa"/>
                  <w:tcMar>
                    <w:left w:w="105" w:type="dxa"/>
                    <w:right w:w="105" w:type="dxa"/>
                  </w:tcMar>
                  <w:vAlign w:val="top"/>
                </w:tcPr>
                <w:p w:rsidR="0A9446D7" w:rsidP="0A9446D7" w:rsidRDefault="0A9446D7" w14:paraId="2CF1BB3B" w14:textId="7FD725CE">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Valor a comprometer</w:t>
                  </w:r>
                </w:p>
              </w:tc>
              <w:tc>
                <w:tcPr>
                  <w:tcW w:w="815" w:type="dxa"/>
                  <w:tcMar>
                    <w:left w:w="105" w:type="dxa"/>
                    <w:right w:w="105" w:type="dxa"/>
                  </w:tcMar>
                  <w:vAlign w:val="top"/>
                </w:tcPr>
                <w:p w:rsidR="0A9446D7" w:rsidP="0A9446D7" w:rsidRDefault="0A9446D7" w14:paraId="41F1BE73" w14:textId="246E9E8B">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Saldo a liberar</w:t>
                  </w:r>
                </w:p>
              </w:tc>
            </w:tr>
            <w:tr w:rsidR="0A9446D7" w:rsidTr="4B5FF153" w14:paraId="333F5E03">
              <w:trPr>
                <w:trHeight w:val="300"/>
              </w:trPr>
              <w:tc>
                <w:tcPr>
                  <w:tcW w:w="1014" w:type="dxa"/>
                  <w:tcMar>
                    <w:left w:w="105" w:type="dxa"/>
                    <w:right w:w="105" w:type="dxa"/>
                  </w:tcMar>
                  <w:vAlign w:val="top"/>
                </w:tcPr>
                <w:p w:rsidR="0A9446D7" w:rsidP="0A9446D7" w:rsidRDefault="0A9446D7" w14:paraId="78EC397C" w14:textId="13001EA5">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251</w:t>
                  </w:r>
                  <w:r w:rsidRPr="0A9446D7" w:rsidR="0A9446D7">
                    <w:rPr>
                      <w:rFonts w:ascii="Arial" w:hAnsi="Arial" w:eastAsia="Arial" w:cs="Arial"/>
                      <w:b w:val="0"/>
                      <w:bCs w:val="0"/>
                      <w:i w:val="0"/>
                      <w:iCs w:val="0"/>
                      <w:sz w:val="16"/>
                      <w:szCs w:val="16"/>
                      <w:lang w:val="es-ES"/>
                    </w:rPr>
                    <w:t>1</w:t>
                  </w:r>
                </w:p>
              </w:tc>
              <w:tc>
                <w:tcPr>
                  <w:tcW w:w="1137" w:type="dxa"/>
                  <w:tcMar>
                    <w:left w:w="105" w:type="dxa"/>
                    <w:right w:w="105" w:type="dxa"/>
                  </w:tcMar>
                  <w:vAlign w:val="top"/>
                </w:tcPr>
                <w:p w:rsidR="0A9446D7" w:rsidP="0A9446D7" w:rsidRDefault="0A9446D7" w14:paraId="55B7B27A" w14:textId="31231EEF">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07/03/2025</w:t>
                  </w:r>
                </w:p>
              </w:tc>
              <w:tc>
                <w:tcPr>
                  <w:tcW w:w="1322" w:type="dxa"/>
                  <w:tcMar>
                    <w:left w:w="105" w:type="dxa"/>
                    <w:right w:w="105" w:type="dxa"/>
                  </w:tcMar>
                  <w:vAlign w:val="top"/>
                </w:tcPr>
                <w:p w:rsidR="0A9446D7" w:rsidP="0A9446D7" w:rsidRDefault="0A9446D7" w14:paraId="4630315C" w14:textId="232E811D">
                  <w:pPr>
                    <w:jc w:val="center"/>
                    <w:rPr>
                      <w:rFonts w:ascii="Arial" w:hAnsi="Arial" w:eastAsia="Arial" w:cs="Arial"/>
                      <w:b w:val="0"/>
                      <w:bCs w:val="0"/>
                      <w:i w:val="0"/>
                      <w:iCs w:val="0"/>
                      <w:sz w:val="16"/>
                      <w:szCs w:val="16"/>
                      <w:lang w:val="es-ES"/>
                    </w:rPr>
                  </w:pPr>
                  <w:r w:rsidRPr="0A9446D7" w:rsidR="0A9446D7">
                    <w:rPr>
                      <w:rFonts w:ascii="Arial" w:hAnsi="Arial" w:eastAsia="Arial" w:cs="Arial"/>
                      <w:b w:val="0"/>
                      <w:bCs w:val="0"/>
                      <w:i w:val="0"/>
                      <w:iCs w:val="0"/>
                      <w:sz w:val="16"/>
                      <w:szCs w:val="16"/>
                      <w:lang w:val="es-ES"/>
                    </w:rPr>
                    <w:t>$1</w:t>
                  </w:r>
                  <w:r w:rsidRPr="0A9446D7" w:rsidR="0A9446D7">
                    <w:rPr>
                      <w:rFonts w:ascii="Arial" w:hAnsi="Arial" w:eastAsia="Arial" w:cs="Arial"/>
                      <w:b w:val="0"/>
                      <w:bCs w:val="0"/>
                      <w:i w:val="0"/>
                      <w:iCs w:val="0"/>
                      <w:sz w:val="16"/>
                      <w:szCs w:val="16"/>
                      <w:lang w:val="es-ES"/>
                    </w:rPr>
                    <w:t>75.028.510</w:t>
                  </w:r>
                </w:p>
              </w:tc>
              <w:tc>
                <w:tcPr>
                  <w:tcW w:w="1337" w:type="dxa"/>
                  <w:tcMar>
                    <w:left w:w="105" w:type="dxa"/>
                    <w:right w:w="105" w:type="dxa"/>
                  </w:tcMar>
                  <w:vAlign w:val="top"/>
                </w:tcPr>
                <w:p w:rsidR="0A9446D7" w:rsidP="0A9446D7" w:rsidRDefault="0A9446D7" w14:paraId="13486099" w14:textId="1D42E801">
                  <w:pPr>
                    <w:jc w:val="center"/>
                    <w:rPr>
                      <w:rFonts w:ascii="Arial" w:hAnsi="Arial" w:eastAsia="Arial" w:cs="Arial"/>
                      <w:b w:val="0"/>
                      <w:bCs w:val="0"/>
                      <w:i w:val="0"/>
                      <w:iCs w:val="0"/>
                      <w:sz w:val="16"/>
                      <w:szCs w:val="16"/>
                      <w:lang w:val="es-ES"/>
                    </w:rPr>
                  </w:pPr>
                  <w:r w:rsidRPr="0A9446D7" w:rsidR="0A9446D7">
                    <w:rPr>
                      <w:rFonts w:ascii="Arial" w:hAnsi="Arial" w:eastAsia="Arial" w:cs="Arial"/>
                      <w:b w:val="0"/>
                      <w:bCs w:val="0"/>
                      <w:i w:val="0"/>
                      <w:iCs w:val="0"/>
                      <w:sz w:val="16"/>
                      <w:szCs w:val="16"/>
                      <w:lang w:val="es-ES"/>
                    </w:rPr>
                    <w:t>$1</w:t>
                  </w:r>
                  <w:r w:rsidRPr="0A9446D7" w:rsidR="0A9446D7">
                    <w:rPr>
                      <w:rFonts w:ascii="Arial" w:hAnsi="Arial" w:eastAsia="Arial" w:cs="Arial"/>
                      <w:b w:val="0"/>
                      <w:bCs w:val="0"/>
                      <w:i w:val="0"/>
                      <w:iCs w:val="0"/>
                      <w:sz w:val="16"/>
                      <w:szCs w:val="16"/>
                      <w:lang w:val="es-ES"/>
                    </w:rPr>
                    <w:t>75.028.510</w:t>
                  </w:r>
                </w:p>
              </w:tc>
              <w:tc>
                <w:tcPr>
                  <w:tcW w:w="815" w:type="dxa"/>
                  <w:tcMar>
                    <w:left w:w="105" w:type="dxa"/>
                    <w:right w:w="105" w:type="dxa"/>
                  </w:tcMar>
                  <w:vAlign w:val="top"/>
                </w:tcPr>
                <w:p w:rsidR="0A9446D7" w:rsidP="0A9446D7" w:rsidRDefault="0A9446D7" w14:paraId="0FF6795F" w14:textId="161F3601">
                  <w:pPr>
                    <w:jc w:val="center"/>
                    <w:rPr>
                      <w:rFonts w:ascii="Arial" w:hAnsi="Arial" w:eastAsia="Arial" w:cs="Arial"/>
                      <w:b w:val="0"/>
                      <w:bCs w:val="0"/>
                      <w:i w:val="0"/>
                      <w:iCs w:val="0"/>
                      <w:sz w:val="16"/>
                      <w:szCs w:val="16"/>
                    </w:rPr>
                  </w:pPr>
                  <w:r w:rsidRPr="0A9446D7" w:rsidR="0A9446D7">
                    <w:rPr>
                      <w:rFonts w:ascii="Arial" w:hAnsi="Arial" w:eastAsia="Arial" w:cs="Arial"/>
                      <w:b w:val="0"/>
                      <w:bCs w:val="0"/>
                      <w:i w:val="0"/>
                      <w:iCs w:val="0"/>
                      <w:sz w:val="16"/>
                      <w:szCs w:val="16"/>
                      <w:lang w:val="es-ES"/>
                    </w:rPr>
                    <w:t>$ 00</w:t>
                  </w:r>
                </w:p>
              </w:tc>
            </w:tr>
          </w:tbl>
          <w:p w:rsidR="0A9446D7" w:rsidP="0A9446D7" w:rsidRDefault="0A9446D7" w14:paraId="22632319" w14:textId="1F4C2FEB">
            <w:pPr>
              <w:rPr>
                <w:rFonts w:ascii="Arial" w:hAnsi="Arial" w:eastAsia="Arial" w:cs="Arial"/>
                <w:b w:val="0"/>
                <w:bCs w:val="0"/>
                <w:i w:val="0"/>
                <w:iCs w:val="0"/>
                <w:caps w:val="0"/>
                <w:smallCaps w:val="0"/>
                <w:color w:val="000000" w:themeColor="text1" w:themeTint="FF" w:themeShade="FF"/>
                <w:sz w:val="22"/>
                <w:szCs w:val="22"/>
              </w:rPr>
            </w:pPr>
          </w:p>
          <w:p w:rsidR="0A9446D7" w:rsidP="0A9446D7" w:rsidRDefault="0A9446D7" w14:paraId="459D8657" w14:textId="5BFC4127">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MODIFICATORIO No. 2, PRÓRROGA No. 1 Y ADICIÓN No. 1</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AL CONVENIO INTERADMINISTRATIVO no. 712</w:t>
            </w:r>
            <w:r w:rsidRPr="0A9446D7" w:rsidR="7FB2735E">
              <w:rPr>
                <w:rFonts w:ascii="Arial" w:hAnsi="Arial" w:eastAsia="Arial" w:cs="Arial"/>
                <w:b w:val="0"/>
                <w:bCs w:val="0"/>
                <w:i w:val="0"/>
                <w:iCs w:val="0"/>
                <w:caps w:val="0"/>
                <w:smallCaps w:val="0"/>
                <w:color w:val="000000" w:themeColor="text1" w:themeTint="FF" w:themeShade="FF"/>
                <w:sz w:val="22"/>
                <w:szCs w:val="22"/>
                <w:lang w:val="es-ES"/>
              </w:rPr>
              <w:t>6502</w:t>
            </w: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de 2024 celebrado entre el Fondo Financiero Distrital de Salud y la Subred Integrada de Servicios de Salud Sur E.S.E.</w:t>
            </w:r>
          </w:p>
          <w:p w:rsidR="0A9446D7" w:rsidP="0A9446D7" w:rsidRDefault="0A9446D7" w14:paraId="17EE5FB0" w14:textId="14EA9C38">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p>
          <w:p w:rsidR="0A9446D7" w:rsidP="0A9446D7" w:rsidRDefault="0A9446D7" w14:paraId="0EFE8AE7" w14:textId="07A2DDDA">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PRIMERA: </w:t>
            </w:r>
            <w:r w:rsidRPr="0A9446D7" w:rsidR="1176733B">
              <w:rPr>
                <w:rFonts w:ascii="Arial" w:hAnsi="Arial" w:eastAsia="Arial" w:cs="Arial"/>
                <w:b w:val="0"/>
                <w:bCs w:val="0"/>
                <w:i w:val="0"/>
                <w:iCs w:val="0"/>
                <w:caps w:val="0"/>
                <w:smallCaps w:val="0"/>
                <w:color w:val="000000" w:themeColor="text1" w:themeTint="FF" w:themeShade="FF"/>
                <w:sz w:val="22"/>
                <w:szCs w:val="22"/>
                <w:lang w:val="es-ES"/>
              </w:rPr>
              <w:t xml:space="preserve">Adicionar el valor del Convenio Interadministrativo 7126502 de 2024 por valor de CUATRO MIL CUATROCIENTOS NOVENTA Y UN MILLONES SEISCIENTOS VEINTISÉIS MIL CUATROCIENTOS VEINTE PESOS MONEDA CORRIENTE ($ 4.491.626.420,00) </w:t>
            </w:r>
          </w:p>
          <w:p w:rsidR="0A9446D7" w:rsidP="0A9446D7" w:rsidRDefault="0A9446D7" w14:paraId="2FFCCC78" w14:textId="029835D4">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Discriminados de la siguiente manera:</w:t>
            </w:r>
          </w:p>
          <w:p w:rsidR="0A9446D7" w:rsidP="0A9446D7" w:rsidRDefault="0A9446D7" w14:paraId="12AED353" w14:textId="0332EA70">
            <w:pPr>
              <w:rPr>
                <w:rFonts w:ascii="Arial" w:hAnsi="Arial" w:eastAsia="Arial" w:cs="Arial"/>
                <w:b w:val="0"/>
                <w:bCs w:val="0"/>
                <w:i w:val="0"/>
                <w:iCs w:val="0"/>
                <w:caps w:val="0"/>
                <w:smallCaps w:val="0"/>
                <w:color w:val="000000" w:themeColor="text1" w:themeTint="FF" w:themeShade="FF"/>
                <w:sz w:val="22"/>
                <w:szCs w:val="22"/>
              </w:rPr>
            </w:pP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2812"/>
              <w:gridCol w:w="2812"/>
            </w:tblGrid>
            <w:tr w:rsidR="0A9446D7" w:rsidTr="4B5FF153" w14:paraId="662AFFE3">
              <w:trPr>
                <w:trHeight w:val="300"/>
              </w:trPr>
              <w:tc>
                <w:tcPr>
                  <w:tcW w:w="2812" w:type="dxa"/>
                  <w:tcMar>
                    <w:left w:w="105" w:type="dxa"/>
                    <w:right w:w="105" w:type="dxa"/>
                  </w:tcMar>
                  <w:vAlign w:val="top"/>
                </w:tcPr>
                <w:p w:rsidR="0A9446D7" w:rsidP="0A9446D7" w:rsidRDefault="0A9446D7" w14:paraId="13F28898" w14:textId="1C100E83">
                  <w:pPr>
                    <w:pStyle w:val="TableParagraph"/>
                    <w:widowControl w:val="0"/>
                    <w:spacing w:before="18" w:line="220" w:lineRule="exact"/>
                    <w:ind w:left="8" w:right="2"/>
                    <w:jc w:val="center"/>
                    <w:rPr>
                      <w:rFonts w:ascii="Arial" w:hAnsi="Arial" w:eastAsia="Arial" w:cs="Arial"/>
                      <w:b w:val="0"/>
                      <w:bCs w:val="0"/>
                      <w:i w:val="0"/>
                      <w:iC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APORTES DEL FFDS</w:t>
                  </w:r>
                </w:p>
              </w:tc>
              <w:tc>
                <w:tcPr>
                  <w:tcW w:w="2812" w:type="dxa"/>
                  <w:tcMar>
                    <w:left w:w="105" w:type="dxa"/>
                    <w:right w:w="105" w:type="dxa"/>
                  </w:tcMar>
                  <w:vAlign w:val="top"/>
                </w:tcPr>
                <w:p w:rsidR="0A9446D7" w:rsidP="0A9446D7" w:rsidRDefault="0A9446D7" w14:paraId="17B2D3B4" w14:textId="76FCA5FF">
                  <w:pPr>
                    <w:pStyle w:val="TableParagraph"/>
                    <w:widowControl w:val="0"/>
                    <w:spacing w:before="21" w:line="218" w:lineRule="exact"/>
                    <w:ind w:left="3" w:right="3"/>
                    <w:jc w:val="center"/>
                    <w:rPr>
                      <w:b w:val="0"/>
                      <w:bCs w:val="0"/>
                      <w:i w:val="0"/>
                      <w:iCs w:val="0"/>
                      <w:sz w:val="22"/>
                      <w:szCs w:val="22"/>
                      <w:lang w:val="es-ES"/>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w:t>
                  </w:r>
                  <w:r w:rsidRPr="0A9446D7" w:rsidR="10C8407C">
                    <w:rPr>
                      <w:rFonts w:ascii="Arial" w:hAnsi="Arial" w:eastAsia="Arial" w:cs="Arial"/>
                      <w:b w:val="0"/>
                      <w:bCs w:val="0"/>
                      <w:i w:val="0"/>
                      <w:iCs w:val="0"/>
                      <w:caps w:val="0"/>
                      <w:smallCaps w:val="0"/>
                      <w:color w:val="000000" w:themeColor="text1" w:themeTint="FF" w:themeShade="FF"/>
                      <w:sz w:val="22"/>
                      <w:szCs w:val="22"/>
                      <w:lang w:val="es-ES"/>
                    </w:rPr>
                    <w:t>4.447.154.871</w:t>
                  </w:r>
                </w:p>
              </w:tc>
            </w:tr>
            <w:tr w:rsidR="0A9446D7" w:rsidTr="4B5FF153" w14:paraId="21586B89">
              <w:trPr>
                <w:trHeight w:val="300"/>
              </w:trPr>
              <w:tc>
                <w:tcPr>
                  <w:tcW w:w="2812" w:type="dxa"/>
                  <w:tcMar>
                    <w:left w:w="105" w:type="dxa"/>
                    <w:right w:w="105" w:type="dxa"/>
                  </w:tcMar>
                  <w:vAlign w:val="top"/>
                </w:tcPr>
                <w:p w:rsidR="0A9446D7" w:rsidP="0A9446D7" w:rsidRDefault="0A9446D7" w14:paraId="47F3CA22" w14:textId="33198886">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APORTES SUBREDES</w:t>
                  </w:r>
                </w:p>
              </w:tc>
              <w:tc>
                <w:tcPr>
                  <w:tcW w:w="2812" w:type="dxa"/>
                  <w:tcMar>
                    <w:left w:w="105" w:type="dxa"/>
                    <w:right w:w="105" w:type="dxa"/>
                  </w:tcMar>
                  <w:vAlign w:val="top"/>
                </w:tcPr>
                <w:p w:rsidR="0A9446D7" w:rsidP="0A9446D7" w:rsidRDefault="0A9446D7" w14:paraId="2DEB1352" w14:textId="5B120F92">
                  <w:pPr>
                    <w:pStyle w:val="TableParagraph"/>
                    <w:widowControl w:val="0"/>
                    <w:spacing w:before="21" w:line="218" w:lineRule="exact"/>
                    <w:ind w:left="3"/>
                    <w:jc w:val="center"/>
                    <w:rPr>
                      <w:rFonts w:ascii="Arial" w:hAnsi="Arial" w:eastAsia="Arial" w:cs="Arial"/>
                      <w:b w:val="0"/>
                      <w:bCs w:val="0"/>
                      <w:i w:val="0"/>
                      <w:iC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w:t>
                  </w:r>
                  <w:r w:rsidRPr="0A9446D7" w:rsidR="039904D3">
                    <w:rPr>
                      <w:rFonts w:ascii="Arial" w:hAnsi="Arial" w:eastAsia="Arial" w:cs="Arial"/>
                      <w:b w:val="0"/>
                      <w:bCs w:val="0"/>
                      <w:i w:val="0"/>
                      <w:iCs w:val="0"/>
                      <w:caps w:val="0"/>
                      <w:smallCaps w:val="0"/>
                      <w:color w:val="000000" w:themeColor="text1" w:themeTint="FF" w:themeShade="FF"/>
                      <w:sz w:val="22"/>
                      <w:szCs w:val="22"/>
                      <w:lang w:val="es-ES"/>
                    </w:rPr>
                    <w:t>44.471.549</w:t>
                  </w:r>
                </w:p>
              </w:tc>
            </w:tr>
            <w:tr w:rsidR="0A9446D7" w:rsidTr="4B5FF153" w14:paraId="01AA248E">
              <w:trPr>
                <w:trHeight w:val="300"/>
              </w:trPr>
              <w:tc>
                <w:tcPr>
                  <w:tcW w:w="2812" w:type="dxa"/>
                  <w:tcMar>
                    <w:left w:w="105" w:type="dxa"/>
                    <w:right w:w="105" w:type="dxa"/>
                  </w:tcMar>
                  <w:vAlign w:val="top"/>
                </w:tcPr>
                <w:p w:rsidR="0A9446D7" w:rsidP="0A9446D7" w:rsidRDefault="0A9446D7" w14:paraId="787ED4C9" w14:textId="2A62C0D5">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TOTAL, ADICIÓN</w:t>
                  </w:r>
                </w:p>
              </w:tc>
              <w:tc>
                <w:tcPr>
                  <w:tcW w:w="2812" w:type="dxa"/>
                  <w:tcMar>
                    <w:left w:w="105" w:type="dxa"/>
                    <w:right w:w="105" w:type="dxa"/>
                  </w:tcMar>
                  <w:vAlign w:val="top"/>
                </w:tcPr>
                <w:p w:rsidR="0A9446D7" w:rsidP="0A9446D7" w:rsidRDefault="0A9446D7" w14:paraId="26875B69" w14:textId="115FA4C9">
                  <w:pPr>
                    <w:pStyle w:val="TableParagraph"/>
                    <w:widowControl w:val="0"/>
                    <w:spacing w:before="18" w:line="220" w:lineRule="exact"/>
                    <w:ind w:left="3" w:right="3"/>
                    <w:jc w:val="center"/>
                    <w:rPr>
                      <w:rFonts w:ascii="Arial" w:hAnsi="Arial" w:eastAsia="Arial" w:cs="Arial"/>
                      <w:b w:val="0"/>
                      <w:bCs w:val="0"/>
                      <w:i w:val="0"/>
                      <w:iCs w:val="0"/>
                      <w:color w:val="000000" w:themeColor="text1" w:themeTint="FF" w:themeShade="FF"/>
                      <w:sz w:val="22"/>
                      <w:szCs w:val="22"/>
                    </w:rPr>
                  </w:pPr>
                  <w:r w:rsidRPr="0A9446D7" w:rsidR="0A9446D7">
                    <w:rPr>
                      <w:rFonts w:ascii="Arial" w:hAnsi="Arial" w:eastAsia="Arial" w:cs="Arial"/>
                      <w:b w:val="1"/>
                      <w:bCs w:val="1"/>
                      <w:i w:val="0"/>
                      <w:iCs w:val="0"/>
                      <w:caps w:val="0"/>
                      <w:smallCaps w:val="0"/>
                      <w:color w:val="000000" w:themeColor="text1" w:themeTint="FF" w:themeShade="FF"/>
                      <w:sz w:val="22"/>
                      <w:szCs w:val="22"/>
                      <w:lang w:val="es-ES"/>
                    </w:rPr>
                    <w:t xml:space="preserve">$ </w:t>
                  </w:r>
                  <w:r w:rsidRPr="0A9446D7" w:rsidR="6F31C218">
                    <w:rPr>
                      <w:rFonts w:ascii="Arial" w:hAnsi="Arial" w:eastAsia="Arial" w:cs="Arial"/>
                      <w:b w:val="1"/>
                      <w:bCs w:val="1"/>
                      <w:i w:val="0"/>
                      <w:iCs w:val="0"/>
                      <w:caps w:val="0"/>
                      <w:smallCaps w:val="0"/>
                      <w:color w:val="000000" w:themeColor="text1" w:themeTint="FF" w:themeShade="FF"/>
                      <w:sz w:val="22"/>
                      <w:szCs w:val="22"/>
                      <w:lang w:val="es-ES"/>
                    </w:rPr>
                    <w:t>4.491.626.420</w:t>
                  </w:r>
                </w:p>
              </w:tc>
            </w:tr>
          </w:tbl>
          <w:p w:rsidR="0A9446D7" w:rsidP="0A9446D7" w:rsidRDefault="0A9446D7" w14:paraId="4EF233E1" w14:textId="0E280E61">
            <w:pPr>
              <w:jc w:val="both"/>
              <w:rPr>
                <w:rFonts w:ascii="Arial" w:hAnsi="Arial" w:eastAsia="Arial" w:cs="Arial"/>
                <w:b w:val="0"/>
                <w:bCs w:val="0"/>
                <w:i w:val="0"/>
                <w:iCs w:val="0"/>
                <w:caps w:val="0"/>
                <w:smallCaps w:val="0"/>
                <w:color w:val="000000" w:themeColor="text1" w:themeTint="FF" w:themeShade="FF"/>
                <w:sz w:val="22"/>
                <w:szCs w:val="22"/>
              </w:rPr>
            </w:pPr>
          </w:p>
          <w:p w:rsidR="0A9446D7" w:rsidP="0A9446D7" w:rsidRDefault="0A9446D7" w14:paraId="082024FF" w14:textId="7882BD34">
            <w:pPr>
              <w:jc w:val="both"/>
              <w:rPr>
                <w:rFonts w:ascii="Arial" w:hAnsi="Arial" w:eastAsia="Arial" w:cs="Arial"/>
                <w:b w:val="0"/>
                <w:bCs w:val="0"/>
                <w:i w:val="0"/>
                <w:iCs w:val="0"/>
                <w:caps w:val="0"/>
                <w:smallCap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El valor final del convenio corresponde a:</w:t>
            </w:r>
          </w:p>
          <w:p w:rsidR="0A9446D7" w:rsidP="0A9446D7" w:rsidRDefault="0A9446D7" w14:paraId="2BB86C3C" w14:textId="474ED4F9">
            <w:pPr>
              <w:jc w:val="both"/>
              <w:rPr>
                <w:rFonts w:ascii="Arial" w:hAnsi="Arial" w:eastAsia="Arial" w:cs="Arial"/>
                <w:b w:val="0"/>
                <w:bCs w:val="0"/>
                <w:i w:val="0"/>
                <w:iCs w:val="0"/>
                <w:caps w:val="0"/>
                <w:smallCaps w:val="0"/>
                <w:color w:val="000000" w:themeColor="text1" w:themeTint="FF" w:themeShade="FF"/>
                <w:sz w:val="22"/>
                <w:szCs w:val="22"/>
              </w:rPr>
            </w:pP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2812"/>
              <w:gridCol w:w="2812"/>
            </w:tblGrid>
            <w:tr w:rsidR="0A9446D7" w:rsidTr="4B5FF153" w14:paraId="701BCBE5">
              <w:trPr>
                <w:trHeight w:val="300"/>
              </w:trPr>
              <w:tc>
                <w:tcPr>
                  <w:tcW w:w="2812" w:type="dxa"/>
                  <w:tcMar>
                    <w:left w:w="105" w:type="dxa"/>
                    <w:right w:w="105" w:type="dxa"/>
                  </w:tcMar>
                  <w:vAlign w:val="top"/>
                </w:tcPr>
                <w:p w:rsidR="0A9446D7" w:rsidP="0A9446D7" w:rsidRDefault="0A9446D7" w14:paraId="1AC7DFD0" w14:textId="04E7C802">
                  <w:pPr>
                    <w:spacing w:before="0" w:beforeAutospacing="off" w:after="0" w:afterAutospacing="off"/>
                    <w:jc w:val="both"/>
                    <w:rPr>
                      <w:rFonts w:ascii="Arial" w:hAnsi="Arial" w:eastAsia="Arial" w:cs="Arial"/>
                      <w:b w:val="0"/>
                      <w:bCs w:val="0"/>
                      <w:i w:val="0"/>
                      <w:iCs w:val="0"/>
                      <w:color w:val="000000" w:themeColor="text1" w:themeTint="FF" w:themeShade="FF"/>
                      <w:sz w:val="20"/>
                      <w:szCs w:val="20"/>
                    </w:rPr>
                  </w:pPr>
                  <w:r w:rsidRPr="0A9446D7" w:rsidR="0A9446D7">
                    <w:rPr>
                      <w:rFonts w:ascii="Arial" w:hAnsi="Arial" w:eastAsia="Arial" w:cs="Arial"/>
                      <w:b w:val="1"/>
                      <w:bCs w:val="1"/>
                      <w:i w:val="0"/>
                      <w:iCs w:val="0"/>
                      <w:strike w:val="0"/>
                      <w:dstrike w:val="0"/>
                      <w:color w:val="000000" w:themeColor="text1" w:themeTint="FF" w:themeShade="FF"/>
                      <w:sz w:val="20"/>
                      <w:szCs w:val="20"/>
                      <w:u w:val="none"/>
                      <w:lang w:val="es-ES"/>
                    </w:rPr>
                    <w:t xml:space="preserve">Valor Inicial del convenio </w:t>
                  </w:r>
                </w:p>
              </w:tc>
              <w:tc>
                <w:tcPr>
                  <w:tcW w:w="2812" w:type="dxa"/>
                  <w:tcMar>
                    <w:left w:w="105" w:type="dxa"/>
                    <w:right w:w="105" w:type="dxa"/>
                  </w:tcMar>
                  <w:vAlign w:val="center"/>
                </w:tcPr>
                <w:p w:rsidR="0A9446D7" w:rsidP="0A9446D7" w:rsidRDefault="0A9446D7" w14:paraId="78735BB1" w14:textId="32A9EE26">
                  <w:pPr>
                    <w:jc w:val="center"/>
                    <w:rPr>
                      <w:rFonts w:ascii="Arial" w:hAnsi="Arial" w:eastAsia="Arial" w:cs="Arial"/>
                      <w:b w:val="0"/>
                      <w:bCs w:val="0"/>
                      <w:i w:val="0"/>
                      <w:iCs w:val="0"/>
                      <w:sz w:val="22"/>
                      <w:szCs w:val="22"/>
                    </w:rPr>
                  </w:pPr>
                  <w:r w:rsidRPr="0A9446D7" w:rsidR="0A9446D7">
                    <w:rPr>
                      <w:rFonts w:ascii="Arial" w:hAnsi="Arial" w:eastAsia="Arial" w:cs="Arial"/>
                      <w:b w:val="0"/>
                      <w:bCs w:val="0"/>
                      <w:i w:val="0"/>
                      <w:iCs w:val="0"/>
                      <w:sz w:val="22"/>
                      <w:szCs w:val="22"/>
                      <w:lang w:val="es-ES"/>
                    </w:rPr>
                    <w:t>$</w:t>
                  </w:r>
                  <w:r w:rsidRPr="0A9446D7" w:rsidR="04A019D5">
                    <w:rPr>
                      <w:rFonts w:ascii="Arial" w:hAnsi="Arial" w:eastAsia="Arial" w:cs="Arial"/>
                      <w:b w:val="0"/>
                      <w:bCs w:val="0"/>
                      <w:i w:val="0"/>
                      <w:iCs w:val="0"/>
                      <w:sz w:val="22"/>
                      <w:szCs w:val="22"/>
                      <w:lang w:val="es-ES"/>
                    </w:rPr>
                    <w:t xml:space="preserve"> 7.399.430.305</w:t>
                  </w:r>
                </w:p>
              </w:tc>
            </w:tr>
            <w:tr w:rsidR="0A9446D7" w:rsidTr="4B5FF153" w14:paraId="0655BF62">
              <w:trPr>
                <w:trHeight w:val="300"/>
              </w:trPr>
              <w:tc>
                <w:tcPr>
                  <w:tcW w:w="2812" w:type="dxa"/>
                  <w:tcMar>
                    <w:left w:w="105" w:type="dxa"/>
                    <w:right w:w="105" w:type="dxa"/>
                  </w:tcMar>
                  <w:vAlign w:val="top"/>
                </w:tcPr>
                <w:p w:rsidR="0A9446D7" w:rsidP="0A9446D7" w:rsidRDefault="0A9446D7" w14:paraId="3C07C8F1" w14:textId="2D84011C">
                  <w:pPr>
                    <w:spacing w:before="0" w:beforeAutospacing="off" w:after="0" w:afterAutospacing="off"/>
                    <w:jc w:val="both"/>
                    <w:rPr>
                      <w:rFonts w:ascii="Arial" w:hAnsi="Arial" w:eastAsia="Arial" w:cs="Arial"/>
                      <w:b w:val="0"/>
                      <w:bCs w:val="0"/>
                      <w:i w:val="0"/>
                      <w:iCs w:val="0"/>
                      <w:color w:val="000000" w:themeColor="text1" w:themeTint="FF" w:themeShade="FF"/>
                      <w:sz w:val="20"/>
                      <w:szCs w:val="20"/>
                    </w:rPr>
                  </w:pPr>
                  <w:r w:rsidRPr="0A9446D7" w:rsidR="0A9446D7">
                    <w:rPr>
                      <w:rFonts w:ascii="Arial" w:hAnsi="Arial" w:eastAsia="Arial" w:cs="Arial"/>
                      <w:b w:val="1"/>
                      <w:bCs w:val="1"/>
                      <w:i w:val="0"/>
                      <w:iCs w:val="0"/>
                      <w:strike w:val="0"/>
                      <w:dstrike w:val="0"/>
                      <w:color w:val="000000" w:themeColor="text1" w:themeTint="FF" w:themeShade="FF"/>
                      <w:sz w:val="20"/>
                      <w:szCs w:val="20"/>
                      <w:u w:val="none"/>
                      <w:lang w:val="es-ES"/>
                    </w:rPr>
                    <w:t>Indexación al aporte del FFDS</w:t>
                  </w:r>
                </w:p>
              </w:tc>
              <w:tc>
                <w:tcPr>
                  <w:tcW w:w="2812" w:type="dxa"/>
                  <w:tcMar>
                    <w:left w:w="105" w:type="dxa"/>
                    <w:right w:w="105" w:type="dxa"/>
                  </w:tcMar>
                  <w:vAlign w:val="center"/>
                </w:tcPr>
                <w:p w:rsidR="39AA0E70" w:rsidP="0A9446D7" w:rsidRDefault="39AA0E70" w14:paraId="702351DB" w14:textId="79CF4102">
                  <w:pPr>
                    <w:jc w:val="center"/>
                    <w:rPr>
                      <w:rFonts w:ascii="Arial" w:hAnsi="Arial" w:eastAsia="Arial" w:cs="Arial"/>
                      <w:b w:val="0"/>
                      <w:bCs w:val="0"/>
                      <w:i w:val="0"/>
                      <w:iCs w:val="0"/>
                      <w:sz w:val="22"/>
                      <w:szCs w:val="22"/>
                    </w:rPr>
                  </w:pPr>
                  <w:r w:rsidRPr="0A9446D7" w:rsidR="39AA0E70">
                    <w:rPr>
                      <w:rFonts w:ascii="Arial" w:hAnsi="Arial" w:eastAsia="Arial" w:cs="Arial"/>
                      <w:b w:val="0"/>
                      <w:bCs w:val="0"/>
                      <w:i w:val="0"/>
                      <w:iCs w:val="0"/>
                      <w:sz w:val="22"/>
                      <w:szCs w:val="22"/>
                      <w:lang w:val="es-ES"/>
                    </w:rPr>
                    <w:t>$ 175.028.510</w:t>
                  </w:r>
                </w:p>
              </w:tc>
            </w:tr>
            <w:tr w:rsidR="0A9446D7" w:rsidTr="4B5FF153" w14:paraId="3206F989">
              <w:trPr>
                <w:trHeight w:val="300"/>
              </w:trPr>
              <w:tc>
                <w:tcPr>
                  <w:tcW w:w="2812" w:type="dxa"/>
                  <w:tcMar>
                    <w:left w:w="105" w:type="dxa"/>
                    <w:right w:w="105" w:type="dxa"/>
                  </w:tcMar>
                  <w:vAlign w:val="top"/>
                </w:tcPr>
                <w:p w:rsidR="0A9446D7" w:rsidP="0A9446D7" w:rsidRDefault="0A9446D7" w14:paraId="04418F62" w14:textId="7479E44B">
                  <w:pPr>
                    <w:rPr>
                      <w:rFonts w:ascii="Arial" w:hAnsi="Arial" w:eastAsia="Arial" w:cs="Arial"/>
                      <w:b w:val="0"/>
                      <w:bCs w:val="0"/>
                      <w:i w:val="0"/>
                      <w:iCs w:val="0"/>
                      <w:sz w:val="22"/>
                      <w:szCs w:val="22"/>
                    </w:rPr>
                  </w:pPr>
                  <w:r w:rsidRPr="0A9446D7" w:rsidR="0A9446D7">
                    <w:rPr>
                      <w:rFonts w:ascii="Arial" w:hAnsi="Arial" w:eastAsia="Arial" w:cs="Arial"/>
                      <w:b w:val="1"/>
                      <w:bCs w:val="1"/>
                      <w:i w:val="0"/>
                      <w:iCs w:val="0"/>
                      <w:sz w:val="22"/>
                      <w:szCs w:val="22"/>
                      <w:lang w:val="es-ES"/>
                    </w:rPr>
                    <w:t>Adición 1</w:t>
                  </w:r>
                </w:p>
              </w:tc>
              <w:tc>
                <w:tcPr>
                  <w:tcW w:w="2812" w:type="dxa"/>
                  <w:tcMar>
                    <w:left w:w="105" w:type="dxa"/>
                    <w:right w:w="105" w:type="dxa"/>
                  </w:tcMar>
                  <w:vAlign w:val="center"/>
                </w:tcPr>
                <w:p w:rsidR="0A9446D7" w:rsidP="0A9446D7" w:rsidRDefault="0A9446D7" w14:paraId="4AA393C7" w14:textId="4298F270">
                  <w:pPr>
                    <w:pStyle w:val="TableParagraph"/>
                    <w:widowControl w:val="0"/>
                    <w:spacing w:before="18" w:line="220" w:lineRule="exact"/>
                    <w:ind w:left="3" w:right="3"/>
                    <w:jc w:val="center"/>
                    <w:rPr>
                      <w:rFonts w:ascii="Arial" w:hAnsi="Arial" w:eastAsia="Arial" w:cs="Arial"/>
                      <w:b w:val="0"/>
                      <w:bCs w:val="0"/>
                      <w:i w:val="0"/>
                      <w:iCs w:val="0"/>
                      <w:color w:val="000000" w:themeColor="text1" w:themeTint="FF" w:themeShade="FF"/>
                      <w:sz w:val="22"/>
                      <w:szCs w:val="22"/>
                    </w:rPr>
                  </w:pPr>
                  <w:r w:rsidRPr="0A9446D7" w:rsidR="0A9446D7">
                    <w:rPr>
                      <w:rFonts w:ascii="Arial" w:hAnsi="Arial" w:eastAsia="Arial" w:cs="Arial"/>
                      <w:b w:val="0"/>
                      <w:bCs w:val="0"/>
                      <w:i w:val="0"/>
                      <w:iCs w:val="0"/>
                      <w:caps w:val="0"/>
                      <w:smallCaps w:val="0"/>
                      <w:color w:val="000000" w:themeColor="text1" w:themeTint="FF" w:themeShade="FF"/>
                      <w:sz w:val="22"/>
                      <w:szCs w:val="22"/>
                      <w:lang w:val="es-ES"/>
                    </w:rPr>
                    <w:t xml:space="preserve">$ </w:t>
                  </w:r>
                  <w:r w:rsidRPr="0A9446D7" w:rsidR="6149D792">
                    <w:rPr>
                      <w:rFonts w:ascii="Arial" w:hAnsi="Arial" w:eastAsia="Arial" w:cs="Arial"/>
                      <w:b w:val="0"/>
                      <w:bCs w:val="0"/>
                      <w:i w:val="0"/>
                      <w:iCs w:val="0"/>
                      <w:caps w:val="0"/>
                      <w:smallCaps w:val="0"/>
                      <w:color w:val="000000" w:themeColor="text1" w:themeTint="FF" w:themeShade="FF"/>
                      <w:sz w:val="22"/>
                      <w:szCs w:val="22"/>
                      <w:lang w:val="es-ES"/>
                    </w:rPr>
                    <w:t>4.491.626.420</w:t>
                  </w:r>
                </w:p>
              </w:tc>
            </w:tr>
            <w:tr w:rsidR="0A9446D7" w:rsidTr="4B5FF153" w14:paraId="4CFADDF1">
              <w:trPr>
                <w:trHeight w:val="300"/>
              </w:trPr>
              <w:tc>
                <w:tcPr>
                  <w:tcW w:w="2812" w:type="dxa"/>
                  <w:tcMar>
                    <w:left w:w="105" w:type="dxa"/>
                    <w:right w:w="105" w:type="dxa"/>
                  </w:tcMar>
                  <w:vAlign w:val="top"/>
                </w:tcPr>
                <w:p w:rsidR="0A9446D7" w:rsidP="0A9446D7" w:rsidRDefault="0A9446D7" w14:paraId="6CFBA1B5" w14:textId="32722E88">
                  <w:pPr>
                    <w:rPr>
                      <w:rFonts w:ascii="Arial" w:hAnsi="Arial" w:eastAsia="Arial" w:cs="Arial"/>
                      <w:b w:val="0"/>
                      <w:bCs w:val="0"/>
                      <w:i w:val="0"/>
                      <w:iCs w:val="0"/>
                      <w:sz w:val="22"/>
                      <w:szCs w:val="22"/>
                    </w:rPr>
                  </w:pPr>
                  <w:r w:rsidRPr="0A9446D7" w:rsidR="0A9446D7">
                    <w:rPr>
                      <w:rFonts w:ascii="Arial" w:hAnsi="Arial" w:eastAsia="Arial" w:cs="Arial"/>
                      <w:b w:val="1"/>
                      <w:bCs w:val="1"/>
                      <w:i w:val="0"/>
                      <w:iCs w:val="0"/>
                      <w:sz w:val="22"/>
                      <w:szCs w:val="22"/>
                      <w:lang w:val="es-ES"/>
                    </w:rPr>
                    <w:t>Valor final del convenio</w:t>
                  </w:r>
                </w:p>
              </w:tc>
              <w:tc>
                <w:tcPr>
                  <w:tcW w:w="2812" w:type="dxa"/>
                  <w:tcMar>
                    <w:left w:w="105" w:type="dxa"/>
                    <w:right w:w="105" w:type="dxa"/>
                  </w:tcMar>
                  <w:vAlign w:val="top"/>
                </w:tcPr>
                <w:p w:rsidR="0A9446D7" w:rsidP="38D2B442" w:rsidRDefault="0A9446D7" w14:paraId="00D28AAE" w14:textId="1271139B">
                  <w:pPr>
                    <w:jc w:val="center"/>
                    <w:rPr>
                      <w:rFonts w:ascii="Arial" w:hAnsi="Arial" w:eastAsia="Arial" w:cs="Arial"/>
                      <w:b w:val="0"/>
                      <w:bCs w:val="0"/>
                      <w:i w:val="0"/>
                      <w:iCs w:val="0"/>
                      <w:sz w:val="22"/>
                      <w:szCs w:val="22"/>
                      <w:lang w:val="es-ES"/>
                    </w:rPr>
                  </w:pPr>
                  <w:r w:rsidRPr="38D2B442" w:rsidR="0C7C8056">
                    <w:rPr>
                      <w:rFonts w:ascii="Arial" w:hAnsi="Arial" w:eastAsia="Arial" w:cs="Arial"/>
                      <w:b w:val="1"/>
                      <w:bCs w:val="1"/>
                      <w:i w:val="0"/>
                      <w:iCs w:val="0"/>
                      <w:sz w:val="22"/>
                      <w:szCs w:val="22"/>
                      <w:lang w:val="es-ES"/>
                    </w:rPr>
                    <w:t xml:space="preserve">$ </w:t>
                  </w:r>
                  <w:r w:rsidRPr="38D2B442" w:rsidR="23FE6DE9">
                    <w:rPr>
                      <w:rFonts w:ascii="Arial" w:hAnsi="Arial" w:eastAsia="Arial" w:cs="Arial"/>
                      <w:b w:val="1"/>
                      <w:bCs w:val="1"/>
                      <w:i w:val="0"/>
                      <w:iCs w:val="0"/>
                      <w:sz w:val="22"/>
                      <w:szCs w:val="22"/>
                      <w:lang w:val="es-ES"/>
                    </w:rPr>
                    <w:t>12.066.085.235</w:t>
                  </w:r>
                </w:p>
              </w:tc>
            </w:tr>
          </w:tbl>
          <w:p w:rsidR="0A9446D7" w:rsidP="279823BE" w:rsidRDefault="0A9446D7" w14:paraId="753FC2BF" w14:textId="2AAEA77A">
            <w:pPr>
              <w:rPr>
                <w:rFonts w:ascii="Times New Roman" w:hAnsi="Times New Roman" w:eastAsia="Times New Roman" w:cs="Times New Roman"/>
                <w:b w:val="0"/>
                <w:bCs w:val="0"/>
                <w:i w:val="0"/>
                <w:iCs w:val="0"/>
                <w:caps w:val="0"/>
                <w:smallCaps w:val="0"/>
                <w:color w:val="000000" w:themeColor="text1" w:themeTint="FF" w:themeShade="FF"/>
                <w:sz w:val="24"/>
                <w:szCs w:val="24"/>
              </w:rPr>
            </w:pPr>
          </w:p>
          <w:p w:rsidR="0A9446D7" w:rsidP="7DF6AE8F" w:rsidRDefault="0A9446D7" w14:paraId="13688F94" w14:textId="0DBA4772">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r w:rsidRPr="7DF6AE8F" w:rsidR="0CBB5B3C">
              <w:rPr>
                <w:rFonts w:ascii="Arial" w:hAnsi="Arial" w:eastAsia="Arial" w:cs="Arial"/>
                <w:b w:val="1"/>
                <w:bCs w:val="1"/>
                <w:i w:val="0"/>
                <w:iCs w:val="0"/>
                <w:caps w:val="0"/>
                <w:smallCaps w:val="0"/>
                <w:color w:val="000000" w:themeColor="text1" w:themeTint="FF" w:themeShade="FF"/>
                <w:sz w:val="22"/>
                <w:szCs w:val="22"/>
                <w:lang w:val="es-ES"/>
              </w:rPr>
              <w:t xml:space="preserve">MODIFICATORIO No. 3, PRÓRROGA No. 2 Y ADICIÓN No. 2 </w:t>
            </w:r>
            <w:r w:rsidRPr="7DF6AE8F" w:rsidR="0CBB5B3C">
              <w:rPr>
                <w:rFonts w:ascii="Arial" w:hAnsi="Arial" w:eastAsia="Arial" w:cs="Arial"/>
                <w:b w:val="0"/>
                <w:bCs w:val="0"/>
                <w:i w:val="0"/>
                <w:iCs w:val="0"/>
                <w:caps w:val="0"/>
                <w:smallCaps w:val="0"/>
                <w:color w:val="000000" w:themeColor="text1" w:themeTint="FF" w:themeShade="FF"/>
                <w:sz w:val="22"/>
                <w:szCs w:val="22"/>
                <w:lang w:val="es-ES"/>
              </w:rPr>
              <w:t>AL CONVENIO INTERADMINISTRATIVO No. 7126502 de 2024</w:t>
            </w:r>
            <w:r w:rsidRPr="7DF6AE8F" w:rsidR="08351E18">
              <w:rPr>
                <w:rFonts w:ascii="Arial" w:hAnsi="Arial" w:eastAsia="Arial" w:cs="Arial"/>
                <w:b w:val="0"/>
                <w:bCs w:val="0"/>
                <w:i w:val="0"/>
                <w:iCs w:val="0"/>
                <w:caps w:val="0"/>
                <w:smallCaps w:val="0"/>
                <w:color w:val="000000" w:themeColor="text1" w:themeTint="FF" w:themeShade="FF"/>
                <w:sz w:val="22"/>
                <w:szCs w:val="22"/>
                <w:lang w:val="es-ES"/>
              </w:rPr>
              <w:t xml:space="preserve"> </w:t>
            </w:r>
            <w:r w:rsidRPr="7DF6AE8F" w:rsidR="0CBB5B3C">
              <w:rPr>
                <w:rFonts w:ascii="Arial" w:hAnsi="Arial" w:eastAsia="Arial" w:cs="Arial"/>
                <w:b w:val="0"/>
                <w:bCs w:val="0"/>
                <w:i w:val="0"/>
                <w:iCs w:val="0"/>
                <w:caps w:val="0"/>
                <w:smallCaps w:val="0"/>
                <w:color w:val="000000" w:themeColor="text1" w:themeTint="FF" w:themeShade="FF"/>
                <w:sz w:val="22"/>
                <w:szCs w:val="22"/>
                <w:lang w:val="es-ES"/>
              </w:rPr>
              <w:t>celebrado entre el Fondo Financiero Distrital de Salud y la Subred Integrada de Servicios de Salud Sur E.S.E.</w:t>
            </w:r>
          </w:p>
          <w:p w:rsidR="0A9446D7" w:rsidP="279823BE" w:rsidRDefault="0A9446D7" w14:paraId="6E427FAE" w14:textId="47F2395F">
            <w:pPr>
              <w:jc w:val="both"/>
              <w:rPr>
                <w:rFonts w:ascii="Arial" w:hAnsi="Arial" w:eastAsia="Arial" w:cs="Arial"/>
                <w:b w:val="0"/>
                <w:bCs w:val="0"/>
                <w:i w:val="0"/>
                <w:iCs w:val="0"/>
                <w:caps w:val="0"/>
                <w:smallCaps w:val="0"/>
                <w:color w:val="000000" w:themeColor="text1" w:themeTint="FF" w:themeShade="FF"/>
                <w:sz w:val="22"/>
                <w:szCs w:val="22"/>
                <w:lang w:val="es-ES"/>
              </w:rPr>
            </w:pPr>
          </w:p>
          <w:p w:rsidR="0A9446D7" w:rsidP="7DF6AE8F" w:rsidRDefault="0A9446D7" w14:paraId="3025116E" w14:textId="5C6A4076">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2"/>
                <w:szCs w:val="22"/>
              </w:rPr>
            </w:pPr>
            <w:r w:rsidRPr="7DF6AE8F" w:rsidR="5A6BBE65">
              <w:rPr>
                <w:rFonts w:ascii="Arial" w:hAnsi="Arial" w:eastAsia="Arial" w:cs="Arial"/>
                <w:b w:val="0"/>
                <w:bCs w:val="0"/>
                <w:i w:val="0"/>
                <w:iCs w:val="0"/>
                <w:caps w:val="0"/>
                <w:smallCaps w:val="0"/>
                <w:color w:val="000000" w:themeColor="text1" w:themeTint="FF" w:themeShade="FF"/>
                <w:sz w:val="22"/>
                <w:szCs w:val="22"/>
              </w:rPr>
              <w:t>PRIMERA: Adicionar el valor del Convenio Interadministrativo 7126502 de 2024 por valor de OCHOCIENTOS NOVENTA MILLONES DOSCIENTOS SESENTA Y SIETE MIL SETENTA Y DOS PESOS MONEDA CORRIENTE ($890.267.072) discriminados de la siguiente manera:</w:t>
            </w:r>
          </w:p>
          <w:p w:rsidR="0A9446D7" w:rsidP="7DF6AE8F" w:rsidRDefault="0A9446D7" w14:paraId="65273FCD" w14:textId="3B63D65D">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2"/>
                <w:szCs w:val="22"/>
              </w:rPr>
            </w:pPr>
          </w:p>
          <w:tbl>
            <w:tblPr>
              <w:tblStyle w:val="Tablaconcuadrcula"/>
              <w:bidiVisual w:val="0"/>
              <w:tblW w:w="0" w:type="auto"/>
              <w:tblLayout w:type="fixed"/>
              <w:tblLook w:val="06A0" w:firstRow="1" w:lastRow="0" w:firstColumn="1" w:lastColumn="0" w:noHBand="1" w:noVBand="1"/>
            </w:tblPr>
            <w:tblGrid>
              <w:gridCol w:w="2812"/>
              <w:gridCol w:w="2812"/>
            </w:tblGrid>
            <w:tr w:rsidR="7DF6AE8F" w:rsidTr="4B5FF153" w14:paraId="07E8625C">
              <w:trPr>
                <w:trHeight w:val="300"/>
              </w:trPr>
              <w:tc>
                <w:tcPr>
                  <w:tcW w:w="2812" w:type="dxa"/>
                  <w:tcMar/>
                </w:tcPr>
                <w:p w:rsidR="7DF6AE8F" w:rsidP="7DF6AE8F" w:rsidRDefault="7DF6AE8F" w14:paraId="2A65ADD9" w14:textId="1C100E83">
                  <w:pPr>
                    <w:pStyle w:val="TableParagraph"/>
                    <w:widowControl w:val="0"/>
                    <w:spacing w:before="18" w:line="220" w:lineRule="exact"/>
                    <w:ind w:left="8" w:right="2"/>
                    <w:jc w:val="center"/>
                    <w:rPr>
                      <w:rFonts w:ascii="Arial" w:hAnsi="Arial" w:eastAsia="Arial" w:cs="Arial"/>
                      <w:b w:val="0"/>
                      <w:bCs w:val="0"/>
                      <w:i w:val="0"/>
                      <w:iCs w:val="0"/>
                      <w:color w:val="000000" w:themeColor="text1" w:themeTint="FF" w:themeShade="FF"/>
                      <w:sz w:val="20"/>
                      <w:szCs w:val="20"/>
                    </w:rPr>
                  </w:pPr>
                  <w:r w:rsidRPr="7DF6AE8F" w:rsidR="7DF6AE8F">
                    <w:rPr>
                      <w:rFonts w:ascii="Arial" w:hAnsi="Arial" w:eastAsia="Arial" w:cs="Arial"/>
                      <w:b w:val="1"/>
                      <w:bCs w:val="1"/>
                      <w:i w:val="0"/>
                      <w:iCs w:val="0"/>
                      <w:caps w:val="0"/>
                      <w:smallCaps w:val="0"/>
                      <w:color w:val="000000" w:themeColor="text1" w:themeTint="FF" w:themeShade="FF"/>
                      <w:sz w:val="20"/>
                      <w:szCs w:val="20"/>
                      <w:lang w:val="es-ES"/>
                    </w:rPr>
                    <w:t>APORTES DEL FFDS</w:t>
                  </w:r>
                </w:p>
              </w:tc>
              <w:tc>
                <w:tcPr>
                  <w:tcW w:w="2812" w:type="dxa"/>
                  <w:tcMar/>
                </w:tcPr>
                <w:p w:rsidR="7DF6AE8F" w:rsidP="7DF6AE8F" w:rsidRDefault="7DF6AE8F" w14:paraId="679011A7" w14:textId="65B2D6C0">
                  <w:pPr>
                    <w:pStyle w:val="TableParagraph"/>
                    <w:widowControl w:val="0"/>
                    <w:spacing w:before="21" w:line="218" w:lineRule="exact"/>
                    <w:ind w:left="3" w:right="3"/>
                    <w:jc w:val="center"/>
                    <w:rPr>
                      <w:rFonts w:ascii="Arial" w:hAnsi="Arial" w:eastAsia="Arial" w:cs="Arial"/>
                      <w:noProof w:val="0"/>
                      <w:sz w:val="20"/>
                      <w:szCs w:val="20"/>
                      <w:lang w:val="es-ES"/>
                    </w:rPr>
                  </w:pPr>
                  <w:r w:rsidRPr="7DF6AE8F" w:rsidR="7DF6AE8F">
                    <w:rPr>
                      <w:rFonts w:ascii="Arial" w:hAnsi="Arial" w:eastAsia="Arial" w:cs="Arial"/>
                      <w:b w:val="0"/>
                      <w:bCs w:val="0"/>
                      <w:i w:val="0"/>
                      <w:iCs w:val="0"/>
                      <w:caps w:val="0"/>
                      <w:smallCaps w:val="0"/>
                      <w:color w:val="000000" w:themeColor="text1" w:themeTint="FF" w:themeShade="FF"/>
                      <w:sz w:val="20"/>
                      <w:szCs w:val="20"/>
                      <w:lang w:val="es-ES"/>
                    </w:rPr>
                    <w:t xml:space="preserve">$ </w:t>
                  </w:r>
                  <w:r w:rsidRPr="7DF6AE8F" w:rsidR="1295227F">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MX"/>
                    </w:rPr>
                    <w:t>881.452.547</w:t>
                  </w:r>
                </w:p>
              </w:tc>
            </w:tr>
            <w:tr w:rsidR="7DF6AE8F" w:rsidTr="4B5FF153" w14:paraId="0082C2D7">
              <w:trPr>
                <w:trHeight w:val="300"/>
              </w:trPr>
              <w:tc>
                <w:tcPr>
                  <w:tcW w:w="2812" w:type="dxa"/>
                  <w:tcMar/>
                </w:tcPr>
                <w:p w:rsidR="7DF6AE8F" w:rsidP="7DF6AE8F" w:rsidRDefault="7DF6AE8F" w14:paraId="461F6250" w14:textId="33198886">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20"/>
                      <w:szCs w:val="20"/>
                    </w:rPr>
                  </w:pPr>
                  <w:r w:rsidRPr="7DF6AE8F" w:rsidR="7DF6AE8F">
                    <w:rPr>
                      <w:rFonts w:ascii="Arial" w:hAnsi="Arial" w:eastAsia="Arial" w:cs="Arial"/>
                      <w:b w:val="1"/>
                      <w:bCs w:val="1"/>
                      <w:i w:val="0"/>
                      <w:iCs w:val="0"/>
                      <w:caps w:val="0"/>
                      <w:smallCaps w:val="0"/>
                      <w:color w:val="000000" w:themeColor="text1" w:themeTint="FF" w:themeShade="FF"/>
                      <w:sz w:val="20"/>
                      <w:szCs w:val="20"/>
                      <w:lang w:val="es-ES"/>
                    </w:rPr>
                    <w:t>APORTES SUBREDES</w:t>
                  </w:r>
                </w:p>
              </w:tc>
              <w:tc>
                <w:tcPr>
                  <w:tcW w:w="2812" w:type="dxa"/>
                  <w:tcMar/>
                </w:tcPr>
                <w:p w:rsidR="7DF6AE8F" w:rsidP="7DF6AE8F" w:rsidRDefault="7DF6AE8F" w14:paraId="3FE2323E" w14:textId="4376106C">
                  <w:pPr>
                    <w:pStyle w:val="TableParagraph"/>
                    <w:widowControl w:val="0"/>
                    <w:spacing w:before="21" w:line="218" w:lineRule="exact"/>
                    <w:ind w:left="3"/>
                    <w:jc w:val="center"/>
                    <w:rPr>
                      <w:rFonts w:ascii="Arial" w:hAnsi="Arial" w:eastAsia="Arial" w:cs="Arial"/>
                      <w:noProof w:val="0"/>
                      <w:sz w:val="20"/>
                      <w:szCs w:val="20"/>
                      <w:lang w:val="es-ES"/>
                    </w:rPr>
                  </w:pPr>
                  <w:r w:rsidRPr="7DF6AE8F" w:rsidR="7DF6AE8F">
                    <w:rPr>
                      <w:rFonts w:ascii="Arial" w:hAnsi="Arial" w:eastAsia="Arial" w:cs="Arial"/>
                      <w:b w:val="0"/>
                      <w:bCs w:val="0"/>
                      <w:i w:val="0"/>
                      <w:iCs w:val="0"/>
                      <w:caps w:val="0"/>
                      <w:smallCaps w:val="0"/>
                      <w:color w:val="000000" w:themeColor="text1" w:themeTint="FF" w:themeShade="FF"/>
                      <w:sz w:val="20"/>
                      <w:szCs w:val="20"/>
                      <w:lang w:val="es-ES"/>
                    </w:rPr>
                    <w:t>$</w:t>
                  </w:r>
                  <w:r w:rsidRPr="7DF6AE8F" w:rsidR="0FE8C776">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MX"/>
                    </w:rPr>
                    <w:t>8.814.525</w:t>
                  </w:r>
                </w:p>
              </w:tc>
            </w:tr>
            <w:tr w:rsidR="7DF6AE8F" w:rsidTr="4B5FF153" w14:paraId="6A3658DA">
              <w:trPr>
                <w:trHeight w:val="300"/>
              </w:trPr>
              <w:tc>
                <w:tcPr>
                  <w:tcW w:w="2812" w:type="dxa"/>
                  <w:tcMar/>
                </w:tcPr>
                <w:p w:rsidR="7DF6AE8F" w:rsidP="7DF6AE8F" w:rsidRDefault="7DF6AE8F" w14:paraId="45A40F85" w14:textId="2A62C0D5">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20"/>
                      <w:szCs w:val="20"/>
                    </w:rPr>
                  </w:pPr>
                  <w:r w:rsidRPr="7DF6AE8F" w:rsidR="7DF6AE8F">
                    <w:rPr>
                      <w:rFonts w:ascii="Arial" w:hAnsi="Arial" w:eastAsia="Arial" w:cs="Arial"/>
                      <w:b w:val="1"/>
                      <w:bCs w:val="1"/>
                      <w:i w:val="0"/>
                      <w:iCs w:val="0"/>
                      <w:caps w:val="0"/>
                      <w:smallCaps w:val="0"/>
                      <w:color w:val="000000" w:themeColor="text1" w:themeTint="FF" w:themeShade="FF"/>
                      <w:sz w:val="20"/>
                      <w:szCs w:val="20"/>
                      <w:lang w:val="es-ES"/>
                    </w:rPr>
                    <w:t>TOTAL, ADICIÓN</w:t>
                  </w:r>
                </w:p>
              </w:tc>
              <w:tc>
                <w:tcPr>
                  <w:tcW w:w="2812" w:type="dxa"/>
                  <w:tcMar/>
                </w:tcPr>
                <w:p w:rsidR="7DF6AE8F" w:rsidP="7DF6AE8F" w:rsidRDefault="7DF6AE8F" w14:paraId="0D432D93" w14:textId="400AC888">
                  <w:pPr>
                    <w:pStyle w:val="TableParagraph"/>
                    <w:widowControl w:val="0"/>
                    <w:spacing w:before="18" w:line="220" w:lineRule="exact"/>
                    <w:ind w:left="3" w:right="3"/>
                    <w:jc w:val="center"/>
                    <w:rPr>
                      <w:rFonts w:ascii="Arial" w:hAnsi="Arial" w:eastAsia="Arial" w:cs="Arial"/>
                      <w:b w:val="1"/>
                      <w:bCs w:val="1"/>
                      <w:i w:val="0"/>
                      <w:iCs w:val="0"/>
                      <w:caps w:val="0"/>
                      <w:smallCaps w:val="0"/>
                      <w:color w:val="000000" w:themeColor="text1" w:themeTint="FF" w:themeShade="FF"/>
                      <w:sz w:val="20"/>
                      <w:szCs w:val="20"/>
                      <w:lang w:val="es-ES"/>
                    </w:rPr>
                  </w:pPr>
                  <w:r w:rsidRPr="7DF6AE8F" w:rsidR="7DF6AE8F">
                    <w:rPr>
                      <w:rFonts w:ascii="Arial" w:hAnsi="Arial" w:eastAsia="Arial" w:cs="Arial"/>
                      <w:b w:val="1"/>
                      <w:bCs w:val="1"/>
                      <w:i w:val="0"/>
                      <w:iCs w:val="0"/>
                      <w:caps w:val="0"/>
                      <w:smallCaps w:val="0"/>
                      <w:color w:val="000000" w:themeColor="text1" w:themeTint="FF" w:themeShade="FF"/>
                      <w:sz w:val="20"/>
                      <w:szCs w:val="20"/>
                      <w:lang w:val="es-ES"/>
                    </w:rPr>
                    <w:t xml:space="preserve">$ </w:t>
                  </w:r>
                  <w:r w:rsidRPr="7DF6AE8F" w:rsidR="1A3613BE">
                    <w:rPr>
                      <w:rFonts w:ascii="Arial" w:hAnsi="Arial" w:eastAsia="Arial" w:cs="Arial"/>
                      <w:b w:val="1"/>
                      <w:bCs w:val="1"/>
                      <w:i w:val="0"/>
                      <w:iCs w:val="0"/>
                      <w:caps w:val="0"/>
                      <w:smallCaps w:val="0"/>
                      <w:strike w:val="0"/>
                      <w:dstrike w:val="0"/>
                      <w:noProof w:val="0"/>
                      <w:color w:val="000000" w:themeColor="text1" w:themeTint="FF" w:themeShade="FF"/>
                      <w:sz w:val="20"/>
                      <w:szCs w:val="20"/>
                      <w:u w:val="none"/>
                      <w:lang w:val="es-MX"/>
                    </w:rPr>
                    <w:t>890.267.072</w:t>
                  </w:r>
                  <w:r w:rsidRPr="7DF6AE8F" w:rsidR="1A3613BE">
                    <w:rPr>
                      <w:rFonts w:ascii="Arial" w:hAnsi="Arial" w:eastAsia="Arial" w:cs="Arial"/>
                      <w:b w:val="1"/>
                      <w:bCs w:val="1"/>
                      <w:noProof w:val="0"/>
                      <w:sz w:val="20"/>
                      <w:szCs w:val="20"/>
                      <w:lang w:val="es-ES"/>
                    </w:rPr>
                    <w:t xml:space="preserve"> </w:t>
                  </w:r>
                </w:p>
              </w:tc>
            </w:tr>
          </w:tbl>
          <w:p w:rsidR="0A9446D7" w:rsidP="7DF6AE8F" w:rsidRDefault="0A9446D7" w14:paraId="6464886A" w14:textId="18BB93E4">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2"/>
                <w:szCs w:val="22"/>
              </w:rPr>
            </w:pPr>
          </w:p>
          <w:p w:rsidR="0A9446D7" w:rsidP="7DF6AE8F" w:rsidRDefault="0A9446D7" w14:paraId="7D8046BB" w14:textId="7882BD34">
            <w:pPr>
              <w:jc w:val="both"/>
              <w:rPr>
                <w:rFonts w:ascii="Arial" w:hAnsi="Arial" w:eastAsia="Arial" w:cs="Arial"/>
                <w:b w:val="0"/>
                <w:bCs w:val="0"/>
                <w:i w:val="0"/>
                <w:iCs w:val="0"/>
                <w:caps w:val="0"/>
                <w:smallCaps w:val="0"/>
                <w:color w:val="000000" w:themeColor="text1" w:themeTint="FF" w:themeShade="FF"/>
                <w:sz w:val="22"/>
                <w:szCs w:val="22"/>
              </w:rPr>
            </w:pPr>
            <w:r w:rsidRPr="7DF6AE8F" w:rsidR="1A3613BE">
              <w:rPr>
                <w:rFonts w:ascii="Arial" w:hAnsi="Arial" w:eastAsia="Arial" w:cs="Arial"/>
                <w:b w:val="0"/>
                <w:bCs w:val="0"/>
                <w:i w:val="0"/>
                <w:iCs w:val="0"/>
                <w:caps w:val="0"/>
                <w:smallCaps w:val="0"/>
                <w:color w:val="000000" w:themeColor="text1" w:themeTint="FF" w:themeShade="FF"/>
                <w:sz w:val="22"/>
                <w:szCs w:val="22"/>
                <w:lang w:val="es-ES"/>
              </w:rPr>
              <w:t>El valor final del convenio corresponde a:</w:t>
            </w:r>
          </w:p>
          <w:tbl>
            <w:tblPr>
              <w:tblStyle w:val="Tablaconcuadrcula"/>
              <w:bidiVisual w:val="0"/>
              <w:tblW w:w="0" w:type="auto"/>
              <w:jc w:val="center"/>
              <w:tblLayout w:type="fixed"/>
              <w:tblLook w:val="06A0" w:firstRow="1" w:lastRow="0" w:firstColumn="1" w:lastColumn="0" w:noHBand="1" w:noVBand="1"/>
            </w:tblPr>
            <w:tblGrid>
              <w:gridCol w:w="2812"/>
              <w:gridCol w:w="2812"/>
            </w:tblGrid>
            <w:tr w:rsidR="7DF6AE8F" w:rsidTr="4B5FF153" w14:paraId="20FDFEBE">
              <w:trPr>
                <w:trHeight w:val="300"/>
              </w:trPr>
              <w:tc>
                <w:tcPr>
                  <w:tcW w:w="2812" w:type="dxa"/>
                  <w:tcMar/>
                </w:tcPr>
                <w:p w:rsidR="6CDD68EA" w:rsidP="6CDD68EA" w:rsidRDefault="6CDD68EA" w14:paraId="04A9BF70" w14:textId="3FB17C94">
                  <w:pPr>
                    <w:bidi w:val="0"/>
                    <w:spacing w:before="0" w:beforeAutospacing="off" w:after="0" w:afterAutospacing="off"/>
                    <w:jc w:val="left"/>
                  </w:pPr>
                  <w:r w:rsidRPr="6CDD68EA" w:rsidR="6CDD68EA">
                    <w:rPr>
                      <w:rFonts w:ascii="Arial" w:hAnsi="Arial" w:eastAsia="Arial" w:cs="Arial"/>
                      <w:b w:val="0"/>
                      <w:bCs w:val="0"/>
                      <w:i w:val="0"/>
                      <w:iCs w:val="0"/>
                      <w:strike w:val="0"/>
                      <w:dstrike w:val="0"/>
                      <w:color w:val="000000" w:themeColor="text1" w:themeTint="FF" w:themeShade="FF"/>
                      <w:sz w:val="20"/>
                      <w:szCs w:val="20"/>
                      <w:u w:val="none"/>
                    </w:rPr>
                    <w:t xml:space="preserve">APORTE FFDS  </w:t>
                  </w:r>
                </w:p>
              </w:tc>
              <w:tc>
                <w:tcPr>
                  <w:tcW w:w="2812" w:type="dxa"/>
                  <w:tcMar/>
                </w:tcPr>
                <w:p w:rsidR="6CDD68EA" w:rsidP="6CDD68EA" w:rsidRDefault="6CDD68EA" w14:paraId="5CD04FB2" w14:textId="67D5FF31">
                  <w:pPr>
                    <w:bidi w:val="0"/>
                    <w:spacing w:before="0" w:beforeAutospacing="off" w:after="0" w:afterAutospacing="off"/>
                    <w:jc w:val="right"/>
                  </w:pPr>
                  <w:r w:rsidRPr="6CDD68EA" w:rsidR="6CDD68EA">
                    <w:rPr>
                      <w:rFonts w:ascii="Arial" w:hAnsi="Arial" w:eastAsia="Arial" w:cs="Arial"/>
                      <w:b w:val="0"/>
                      <w:bCs w:val="0"/>
                      <w:i w:val="0"/>
                      <w:iCs w:val="0"/>
                      <w:strike w:val="0"/>
                      <w:dstrike w:val="0"/>
                      <w:sz w:val="20"/>
                      <w:szCs w:val="20"/>
                      <w:u w:val="none"/>
                    </w:rPr>
                    <w:t>$ 11.948.352.000</w:t>
                  </w:r>
                </w:p>
              </w:tc>
            </w:tr>
            <w:tr w:rsidR="7DF6AE8F" w:rsidTr="4B5FF153" w14:paraId="157EFB2B">
              <w:trPr>
                <w:trHeight w:val="300"/>
              </w:trPr>
              <w:tc>
                <w:tcPr>
                  <w:tcW w:w="2812" w:type="dxa"/>
                  <w:tcMar/>
                </w:tcPr>
                <w:p w:rsidR="6CDD68EA" w:rsidP="6CDD68EA" w:rsidRDefault="6CDD68EA" w14:paraId="2639BEA0" w14:textId="30663A0E">
                  <w:pPr>
                    <w:bidi w:val="0"/>
                    <w:spacing w:before="0" w:beforeAutospacing="off" w:after="0" w:afterAutospacing="off"/>
                    <w:jc w:val="left"/>
                  </w:pPr>
                  <w:r w:rsidRPr="6CDD68EA" w:rsidR="6CDD68EA">
                    <w:rPr>
                      <w:rFonts w:ascii="Arial" w:hAnsi="Arial" w:eastAsia="Arial" w:cs="Arial"/>
                      <w:b w:val="0"/>
                      <w:bCs w:val="0"/>
                      <w:i w:val="0"/>
                      <w:iCs w:val="0"/>
                      <w:strike w:val="0"/>
                      <w:dstrike w:val="0"/>
                      <w:color w:val="000000" w:themeColor="text1" w:themeTint="FF" w:themeShade="FF"/>
                      <w:sz w:val="20"/>
                      <w:szCs w:val="20"/>
                      <w:u w:val="none"/>
                    </w:rPr>
                    <w:t xml:space="preserve">ADICION 2 APORTE FFDS  </w:t>
                  </w:r>
                </w:p>
              </w:tc>
              <w:tc>
                <w:tcPr>
                  <w:tcW w:w="2812" w:type="dxa"/>
                  <w:tcMar/>
                </w:tcPr>
                <w:p w:rsidR="6CDD68EA" w:rsidP="6CDD68EA" w:rsidRDefault="6CDD68EA" w14:paraId="64A06A7D" w14:textId="25DE7F86">
                  <w:pPr>
                    <w:bidi w:val="0"/>
                    <w:spacing w:before="0" w:beforeAutospacing="off" w:after="0" w:afterAutospacing="off"/>
                    <w:jc w:val="right"/>
                  </w:pPr>
                  <w:r w:rsidRPr="6CDD68EA" w:rsidR="6CDD68EA">
                    <w:rPr>
                      <w:rFonts w:ascii="Arial" w:hAnsi="Arial" w:eastAsia="Arial" w:cs="Arial"/>
                      <w:b w:val="0"/>
                      <w:bCs w:val="0"/>
                      <w:i w:val="0"/>
                      <w:iCs w:val="0"/>
                      <w:strike w:val="0"/>
                      <w:dstrike w:val="0"/>
                      <w:sz w:val="20"/>
                      <w:szCs w:val="20"/>
                      <w:u w:val="none"/>
                    </w:rPr>
                    <w:t>$ 881.452.547</w:t>
                  </w:r>
                </w:p>
              </w:tc>
            </w:tr>
            <w:tr w:rsidR="7DF6AE8F" w:rsidTr="4B5FF153" w14:paraId="23933F2C">
              <w:trPr>
                <w:trHeight w:val="300"/>
              </w:trPr>
              <w:tc>
                <w:tcPr>
                  <w:tcW w:w="2812" w:type="dxa"/>
                  <w:tcMar/>
                </w:tcPr>
                <w:p w:rsidR="6CDD68EA" w:rsidP="6CDD68EA" w:rsidRDefault="6CDD68EA" w14:paraId="491C0A50" w14:textId="5CA309A5">
                  <w:pPr>
                    <w:bidi w:val="0"/>
                    <w:spacing w:before="0" w:beforeAutospacing="off" w:after="0" w:afterAutospacing="off"/>
                    <w:jc w:val="left"/>
                  </w:pPr>
                  <w:r w:rsidRPr="6CDD68EA" w:rsidR="6CDD68EA">
                    <w:rPr>
                      <w:rFonts w:ascii="Arial" w:hAnsi="Arial" w:eastAsia="Arial" w:cs="Arial"/>
                      <w:b w:val="1"/>
                      <w:bCs w:val="1"/>
                      <w:i w:val="0"/>
                      <w:iCs w:val="0"/>
                      <w:strike w:val="0"/>
                      <w:dstrike w:val="0"/>
                      <w:color w:val="000000" w:themeColor="text1" w:themeTint="FF" w:themeShade="FF"/>
                      <w:sz w:val="20"/>
                      <w:szCs w:val="20"/>
                      <w:u w:val="none"/>
                    </w:rPr>
                    <w:t xml:space="preserve">TOTAL APORTES FFDS  </w:t>
                  </w:r>
                </w:p>
              </w:tc>
              <w:tc>
                <w:tcPr>
                  <w:tcW w:w="2812" w:type="dxa"/>
                  <w:tcMar/>
                </w:tcPr>
                <w:p w:rsidR="6CDD68EA" w:rsidP="6CDD68EA" w:rsidRDefault="6CDD68EA" w14:paraId="0877A382" w14:textId="46A8B80F">
                  <w:pPr>
                    <w:bidi w:val="0"/>
                    <w:spacing w:before="0" w:beforeAutospacing="off" w:after="0" w:afterAutospacing="off"/>
                    <w:jc w:val="right"/>
                  </w:pPr>
                  <w:r w:rsidRPr="6CDD68EA" w:rsidR="6CDD68EA">
                    <w:rPr>
                      <w:rFonts w:ascii="Aptos Narrow" w:hAnsi="Aptos Narrow" w:eastAsia="Aptos Narrow" w:cs="Aptos Narrow"/>
                      <w:b w:val="1"/>
                      <w:bCs w:val="1"/>
                      <w:i w:val="0"/>
                      <w:iCs w:val="0"/>
                      <w:strike w:val="0"/>
                      <w:dstrike w:val="0"/>
                      <w:color w:val="000000" w:themeColor="text1" w:themeTint="FF" w:themeShade="FF"/>
                      <w:sz w:val="22"/>
                      <w:szCs w:val="22"/>
                      <w:u w:val="none"/>
                    </w:rPr>
                    <w:t>$ 12.829.804.547</w:t>
                  </w:r>
                </w:p>
              </w:tc>
            </w:tr>
            <w:tr w:rsidR="7DF6AE8F" w:rsidTr="4B5FF153" w14:paraId="580857DE">
              <w:trPr>
                <w:trHeight w:val="300"/>
              </w:trPr>
              <w:tc>
                <w:tcPr>
                  <w:tcW w:w="2812" w:type="dxa"/>
                  <w:tcMar/>
                </w:tcPr>
                <w:p w:rsidR="6CDD68EA" w:rsidP="6CDD68EA" w:rsidRDefault="6CDD68EA" w14:paraId="1F5D2DA8" w14:textId="060EA3A6">
                  <w:pPr>
                    <w:bidi w:val="0"/>
                    <w:spacing w:before="0" w:beforeAutospacing="off" w:after="0" w:afterAutospacing="off"/>
                    <w:jc w:val="left"/>
                  </w:pPr>
                  <w:r w:rsidRPr="6CDD68EA" w:rsidR="6CDD68EA">
                    <w:rPr>
                      <w:rFonts w:ascii="Arial" w:hAnsi="Arial" w:eastAsia="Arial" w:cs="Arial"/>
                      <w:b w:val="0"/>
                      <w:bCs w:val="0"/>
                      <w:i w:val="0"/>
                      <w:iCs w:val="0"/>
                      <w:strike w:val="0"/>
                      <w:dstrike w:val="0"/>
                      <w:color w:val="000000" w:themeColor="text1" w:themeTint="FF" w:themeShade="FF"/>
                      <w:sz w:val="20"/>
                      <w:szCs w:val="20"/>
                      <w:u w:val="none"/>
                    </w:rPr>
                    <w:t xml:space="preserve">APORTES CONTRAPARTIDA SISS  </w:t>
                  </w:r>
                </w:p>
              </w:tc>
              <w:tc>
                <w:tcPr>
                  <w:tcW w:w="2812" w:type="dxa"/>
                  <w:tcMar/>
                </w:tcPr>
                <w:p w:rsidR="6CDD68EA" w:rsidP="6CDD68EA" w:rsidRDefault="6CDD68EA" w14:paraId="0B942535" w14:textId="00891D0C">
                  <w:pPr>
                    <w:bidi w:val="0"/>
                    <w:spacing w:before="0" w:beforeAutospacing="off" w:after="0" w:afterAutospacing="off"/>
                    <w:jc w:val="right"/>
                  </w:pPr>
                  <w:r w:rsidRPr="6CDD68EA" w:rsidR="6CDD68EA">
                    <w:rPr>
                      <w:rFonts w:ascii="Arial" w:hAnsi="Arial" w:eastAsia="Arial" w:cs="Arial"/>
                      <w:b w:val="0"/>
                      <w:bCs w:val="0"/>
                      <w:i w:val="0"/>
                      <w:iCs w:val="0"/>
                      <w:strike w:val="0"/>
                      <w:dstrike w:val="0"/>
                      <w:sz w:val="20"/>
                      <w:szCs w:val="20"/>
                      <w:u w:val="none"/>
                    </w:rPr>
                    <w:t>$ 117.733.235</w:t>
                  </w:r>
                </w:p>
              </w:tc>
            </w:tr>
            <w:tr w:rsidR="7DF6AE8F" w:rsidTr="4B5FF153" w14:paraId="36369D9B">
              <w:trPr>
                <w:trHeight w:val="300"/>
              </w:trPr>
              <w:tc>
                <w:tcPr>
                  <w:tcW w:w="2812" w:type="dxa"/>
                  <w:tcMar/>
                </w:tcPr>
                <w:p w:rsidR="6CDD68EA" w:rsidP="6CDD68EA" w:rsidRDefault="6CDD68EA" w14:paraId="1DFB992A" w14:textId="4BD50459">
                  <w:pPr>
                    <w:bidi w:val="0"/>
                    <w:spacing w:before="0" w:beforeAutospacing="off" w:after="0" w:afterAutospacing="off"/>
                    <w:jc w:val="left"/>
                  </w:pPr>
                  <w:r w:rsidRPr="6CDD68EA" w:rsidR="6CDD68EA">
                    <w:rPr>
                      <w:rFonts w:ascii="Arial" w:hAnsi="Arial" w:eastAsia="Arial" w:cs="Arial"/>
                      <w:b w:val="0"/>
                      <w:bCs w:val="0"/>
                      <w:i w:val="0"/>
                      <w:iCs w:val="0"/>
                      <w:strike w:val="0"/>
                      <w:dstrike w:val="0"/>
                      <w:color w:val="000000" w:themeColor="text1" w:themeTint="FF" w:themeShade="FF"/>
                      <w:sz w:val="20"/>
                      <w:szCs w:val="20"/>
                      <w:u w:val="none"/>
                    </w:rPr>
                    <w:t xml:space="preserve">ADICION 2 APORTE CONTRAPARTIDA SISS  </w:t>
                  </w:r>
                </w:p>
              </w:tc>
              <w:tc>
                <w:tcPr>
                  <w:tcW w:w="2812" w:type="dxa"/>
                  <w:tcMar/>
                </w:tcPr>
                <w:p w:rsidR="6CDD68EA" w:rsidP="6CDD68EA" w:rsidRDefault="6CDD68EA" w14:paraId="4EB39358" w14:textId="04DD4135">
                  <w:pPr>
                    <w:bidi w:val="0"/>
                    <w:spacing w:before="0" w:beforeAutospacing="off" w:after="0" w:afterAutospacing="off"/>
                    <w:jc w:val="right"/>
                  </w:pPr>
                  <w:r w:rsidRPr="6CDD68EA" w:rsidR="6CDD68EA">
                    <w:rPr>
                      <w:rFonts w:ascii="Arial" w:hAnsi="Arial" w:eastAsia="Arial" w:cs="Arial"/>
                      <w:b w:val="0"/>
                      <w:bCs w:val="0"/>
                      <w:i w:val="0"/>
                      <w:iCs w:val="0"/>
                      <w:strike w:val="0"/>
                      <w:dstrike w:val="0"/>
                      <w:sz w:val="20"/>
                      <w:szCs w:val="20"/>
                      <w:u w:val="none"/>
                    </w:rPr>
                    <w:t>$ 8.814.525</w:t>
                  </w:r>
                </w:p>
              </w:tc>
            </w:tr>
            <w:tr w:rsidR="7DF6AE8F" w:rsidTr="4B5FF153" w14:paraId="1BD35BEC">
              <w:trPr>
                <w:trHeight w:val="300"/>
              </w:trPr>
              <w:tc>
                <w:tcPr>
                  <w:tcW w:w="2812" w:type="dxa"/>
                  <w:tcMar/>
                </w:tcPr>
                <w:p w:rsidR="6CDD68EA" w:rsidP="6CDD68EA" w:rsidRDefault="6CDD68EA" w14:paraId="1E069EA5" w14:textId="33DD261A">
                  <w:pPr>
                    <w:bidi w:val="0"/>
                    <w:spacing w:before="0" w:beforeAutospacing="off" w:after="0" w:afterAutospacing="off"/>
                    <w:jc w:val="left"/>
                  </w:pPr>
                  <w:r w:rsidRPr="6CDD68EA" w:rsidR="6CDD68EA">
                    <w:rPr>
                      <w:rFonts w:ascii="Arial" w:hAnsi="Arial" w:eastAsia="Arial" w:cs="Arial"/>
                      <w:b w:val="1"/>
                      <w:bCs w:val="1"/>
                      <w:i w:val="0"/>
                      <w:iCs w:val="0"/>
                      <w:strike w:val="0"/>
                      <w:dstrike w:val="0"/>
                      <w:color w:val="000000" w:themeColor="text1" w:themeTint="FF" w:themeShade="FF"/>
                      <w:sz w:val="20"/>
                      <w:szCs w:val="20"/>
                      <w:u w:val="none"/>
                    </w:rPr>
                    <w:t xml:space="preserve">TOTAL APORTES SISS  </w:t>
                  </w:r>
                </w:p>
              </w:tc>
              <w:tc>
                <w:tcPr>
                  <w:tcW w:w="2812" w:type="dxa"/>
                  <w:tcMar/>
                </w:tcPr>
                <w:p w:rsidR="6CDD68EA" w:rsidP="6CDD68EA" w:rsidRDefault="6CDD68EA" w14:paraId="53253041" w14:textId="153F2651">
                  <w:pPr>
                    <w:bidi w:val="0"/>
                    <w:spacing w:before="0" w:beforeAutospacing="off" w:after="0" w:afterAutospacing="off"/>
                    <w:jc w:val="right"/>
                  </w:pPr>
                  <w:r w:rsidRPr="6CDD68EA" w:rsidR="6CDD68EA">
                    <w:rPr>
                      <w:rFonts w:ascii="Arial" w:hAnsi="Arial" w:eastAsia="Arial" w:cs="Arial"/>
                      <w:b w:val="1"/>
                      <w:bCs w:val="1"/>
                      <w:i w:val="0"/>
                      <w:iCs w:val="0"/>
                      <w:strike w:val="0"/>
                      <w:dstrike w:val="0"/>
                      <w:sz w:val="20"/>
                      <w:szCs w:val="20"/>
                      <w:u w:val="none"/>
                    </w:rPr>
                    <w:t>$ 126.547.760</w:t>
                  </w:r>
                </w:p>
              </w:tc>
            </w:tr>
            <w:tr w:rsidR="7DF6AE8F" w:rsidTr="4B5FF153" w14:paraId="45CF14D0">
              <w:trPr>
                <w:trHeight w:val="300"/>
              </w:trPr>
              <w:tc>
                <w:tcPr>
                  <w:tcW w:w="2812" w:type="dxa"/>
                  <w:tcMar/>
                </w:tcPr>
                <w:p w:rsidR="6CDD68EA" w:rsidP="6CDD68EA" w:rsidRDefault="6CDD68EA" w14:paraId="6A6CF3A0" w14:textId="64803805">
                  <w:pPr>
                    <w:bidi w:val="0"/>
                    <w:spacing w:before="0" w:beforeAutospacing="off" w:after="0" w:afterAutospacing="off"/>
                    <w:jc w:val="left"/>
                  </w:pPr>
                  <w:r w:rsidRPr="6CDD68EA" w:rsidR="6CDD68EA">
                    <w:rPr>
                      <w:rFonts w:ascii="Arial" w:hAnsi="Arial" w:eastAsia="Arial" w:cs="Arial"/>
                      <w:b w:val="1"/>
                      <w:bCs w:val="1"/>
                      <w:i w:val="0"/>
                      <w:iCs w:val="0"/>
                      <w:strike w:val="0"/>
                      <w:dstrike w:val="0"/>
                      <w:color w:val="000000" w:themeColor="text1" w:themeTint="FF" w:themeShade="FF"/>
                      <w:sz w:val="20"/>
                      <w:szCs w:val="20"/>
                      <w:u w:val="none"/>
                    </w:rPr>
                    <w:t xml:space="preserve">VALOR TOTAL DEL CONVENIO  </w:t>
                  </w:r>
                </w:p>
              </w:tc>
              <w:tc>
                <w:tcPr>
                  <w:tcW w:w="2812" w:type="dxa"/>
                  <w:tcMar/>
                </w:tcPr>
                <w:p w:rsidR="6CDD68EA" w:rsidP="6CDD68EA" w:rsidRDefault="6CDD68EA" w14:paraId="1659DED9" w14:textId="306CEC2D">
                  <w:pPr>
                    <w:bidi w:val="0"/>
                    <w:spacing w:before="0" w:beforeAutospacing="off" w:after="0" w:afterAutospacing="off"/>
                    <w:jc w:val="right"/>
                  </w:pPr>
                  <w:r w:rsidRPr="6CDD68EA" w:rsidR="6CDD68EA">
                    <w:rPr>
                      <w:rFonts w:ascii="Arial" w:hAnsi="Arial" w:eastAsia="Arial" w:cs="Arial"/>
                      <w:b w:val="1"/>
                      <w:bCs w:val="1"/>
                      <w:i w:val="0"/>
                      <w:iCs w:val="0"/>
                      <w:strike w:val="0"/>
                      <w:dstrike w:val="0"/>
                      <w:sz w:val="20"/>
                      <w:szCs w:val="20"/>
                      <w:u w:val="none"/>
                    </w:rPr>
                    <w:t>$ 12.956.352.307</w:t>
                  </w:r>
                </w:p>
              </w:tc>
            </w:tr>
          </w:tbl>
          <w:p w:rsidR="0A9446D7" w:rsidP="4B5FF153" w:rsidRDefault="0A9446D7" w14:paraId="450AD1C9" w14:textId="7CE3330C">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p w:rsidR="0A9446D7" w:rsidP="4B5FF153" w:rsidRDefault="0A9446D7" w14:paraId="589BD309" w14:textId="4966A7F3">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r w:rsidRPr="4B5FF153" w:rsidR="15C96545">
              <w:rPr>
                <w:rFonts w:ascii="Arial" w:hAnsi="Arial" w:eastAsia="Arial" w:cs="Arial"/>
                <w:b w:val="1"/>
                <w:bCs w:val="1"/>
                <w:i w:val="0"/>
                <w:iCs w:val="0"/>
                <w:caps w:val="0"/>
                <w:smallCaps w:val="0"/>
                <w:color w:val="000000" w:themeColor="text1" w:themeTint="FF" w:themeShade="FF"/>
                <w:sz w:val="22"/>
                <w:szCs w:val="22"/>
                <w:lang w:val="es-ES"/>
              </w:rPr>
              <w:t xml:space="preserve">MODIFICATORIO No. 4, PRÓRROGA No. 3 Y ADICIÓN No. 3 </w:t>
            </w:r>
            <w:r w:rsidRPr="4B5FF153" w:rsidR="15C96545">
              <w:rPr>
                <w:rFonts w:ascii="Arial" w:hAnsi="Arial" w:eastAsia="Arial" w:cs="Arial"/>
                <w:b w:val="0"/>
                <w:bCs w:val="0"/>
                <w:i w:val="0"/>
                <w:iCs w:val="0"/>
                <w:caps w:val="0"/>
                <w:smallCaps w:val="0"/>
                <w:color w:val="000000" w:themeColor="text1" w:themeTint="FF" w:themeShade="FF"/>
                <w:sz w:val="22"/>
                <w:szCs w:val="22"/>
                <w:lang w:val="es-ES"/>
              </w:rPr>
              <w:t>AL CONVENIO INTERADMINISTRATIVO No. 7126502 de 2024 celebrado entre el Fondo Financiero Distrital de Salud y la Subred Integrada de Servicios de Salud Sur E.S.E.</w:t>
            </w:r>
          </w:p>
          <w:p w:rsidR="0A9446D7" w:rsidP="4B5FF153" w:rsidRDefault="0A9446D7" w14:paraId="35A961A7" w14:textId="47F2395F">
            <w:pPr>
              <w:jc w:val="both"/>
              <w:rPr>
                <w:rFonts w:ascii="Arial" w:hAnsi="Arial" w:eastAsia="Arial" w:cs="Arial"/>
                <w:b w:val="0"/>
                <w:bCs w:val="0"/>
                <w:i w:val="0"/>
                <w:iCs w:val="0"/>
                <w:caps w:val="0"/>
                <w:smallCaps w:val="0"/>
                <w:color w:val="000000" w:themeColor="text1" w:themeTint="FF" w:themeShade="FF"/>
                <w:sz w:val="22"/>
                <w:szCs w:val="22"/>
                <w:lang w:val="es-ES"/>
              </w:rPr>
            </w:pPr>
          </w:p>
          <w:p w:rsidR="0A9446D7" w:rsidP="4B5FF153" w:rsidRDefault="0A9446D7" w14:paraId="72AF99B4" w14:textId="0871E77C">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2"/>
                <w:szCs w:val="22"/>
              </w:rPr>
            </w:pPr>
            <w:r w:rsidRPr="4B5FF153" w:rsidR="15C96545">
              <w:rPr>
                <w:rFonts w:ascii="Arial" w:hAnsi="Arial" w:eastAsia="Arial" w:cs="Arial"/>
                <w:b w:val="0"/>
                <w:bCs w:val="0"/>
                <w:i w:val="0"/>
                <w:iCs w:val="0"/>
                <w:caps w:val="0"/>
                <w:smallCaps w:val="0"/>
                <w:color w:val="000000" w:themeColor="text1" w:themeTint="FF" w:themeShade="FF"/>
                <w:sz w:val="22"/>
                <w:szCs w:val="22"/>
              </w:rPr>
              <w:t xml:space="preserve">PRIMERA: Adicionar el valor del Convenio Interadministrativo 7126502 de 2024 por valor de </w:t>
            </w:r>
            <w:r w:rsidRPr="4B5FF153" w:rsidR="46B5DF56">
              <w:rPr>
                <w:rFonts w:ascii="Arial" w:hAnsi="Arial" w:eastAsia="Arial" w:cs="Arial"/>
                <w:b w:val="0"/>
                <w:bCs w:val="0"/>
                <w:i w:val="0"/>
                <w:iCs w:val="0"/>
                <w:caps w:val="0"/>
                <w:smallCaps w:val="0"/>
                <w:color w:val="000000" w:themeColor="text1" w:themeTint="FF" w:themeShade="FF"/>
                <w:sz w:val="22"/>
                <w:szCs w:val="22"/>
              </w:rPr>
              <w:t>MIL</w:t>
            </w:r>
            <w:r w:rsidRPr="4B5FF153" w:rsidR="7C419447">
              <w:rPr>
                <w:rFonts w:ascii="Arial" w:hAnsi="Arial" w:eastAsia="Arial" w:cs="Arial"/>
                <w:b w:val="0"/>
                <w:bCs w:val="0"/>
                <w:i w:val="0"/>
                <w:iCs w:val="0"/>
                <w:caps w:val="0"/>
                <w:smallCaps w:val="0"/>
                <w:color w:val="000000" w:themeColor="text1" w:themeTint="FF" w:themeShade="FF"/>
                <w:sz w:val="22"/>
                <w:szCs w:val="22"/>
              </w:rPr>
              <w:t xml:space="preserve"> </w:t>
            </w:r>
            <w:r w:rsidRPr="4B5FF153" w:rsidR="46B5DF56">
              <w:rPr>
                <w:rFonts w:ascii="Arial" w:hAnsi="Arial" w:eastAsia="Arial" w:cs="Arial"/>
                <w:b w:val="0"/>
                <w:bCs w:val="0"/>
                <w:i w:val="0"/>
                <w:iCs w:val="0"/>
                <w:caps w:val="0"/>
                <w:smallCaps w:val="0"/>
                <w:color w:val="000000" w:themeColor="text1" w:themeTint="FF" w:themeShade="FF"/>
                <w:sz w:val="22"/>
                <w:szCs w:val="22"/>
              </w:rPr>
              <w:t xml:space="preserve">CUATROCIENTOS SIETE MILLONES OCHOCIENTOS TREINTA Y OCHO MIL CUATROCIENTOS </w:t>
            </w:r>
            <w:r w:rsidRPr="4B5FF153" w:rsidR="46B5DF56">
              <w:rPr>
                <w:rFonts w:ascii="Arial" w:hAnsi="Arial" w:eastAsia="Arial" w:cs="Arial"/>
                <w:b w:val="0"/>
                <w:bCs w:val="0"/>
                <w:i w:val="0"/>
                <w:iCs w:val="0"/>
                <w:caps w:val="0"/>
                <w:smallCaps w:val="0"/>
                <w:color w:val="000000" w:themeColor="text1" w:themeTint="FF" w:themeShade="FF"/>
                <w:sz w:val="22"/>
                <w:szCs w:val="22"/>
              </w:rPr>
              <w:t xml:space="preserve">CINCUENTA Y DOS PESOS ($1.407.838.452) </w:t>
            </w:r>
            <w:r w:rsidRPr="4B5FF153" w:rsidR="15C96545">
              <w:rPr>
                <w:rFonts w:ascii="Arial" w:hAnsi="Arial" w:eastAsia="Arial" w:cs="Arial"/>
                <w:b w:val="0"/>
                <w:bCs w:val="0"/>
                <w:i w:val="0"/>
                <w:iCs w:val="0"/>
                <w:caps w:val="0"/>
                <w:smallCaps w:val="0"/>
                <w:color w:val="000000" w:themeColor="text1" w:themeTint="FF" w:themeShade="FF"/>
                <w:sz w:val="22"/>
                <w:szCs w:val="22"/>
              </w:rPr>
              <w:t>discriminados de la siguiente manera:</w:t>
            </w:r>
          </w:p>
          <w:p w:rsidR="0A9446D7" w:rsidP="4B5FF153" w:rsidRDefault="0A9446D7" w14:paraId="4B4DDE5A" w14:textId="3B63D65D">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2"/>
                <w:szCs w:val="22"/>
              </w:rPr>
            </w:pPr>
          </w:p>
          <w:tbl>
            <w:tblPr>
              <w:tblStyle w:val="Tablaconcuadrcula"/>
              <w:bidiVisual w:val="0"/>
              <w:tblW w:w="0" w:type="auto"/>
              <w:tblLook w:val="06A0" w:firstRow="1" w:lastRow="0" w:firstColumn="1" w:lastColumn="0" w:noHBand="1" w:noVBand="1"/>
            </w:tblPr>
            <w:tblGrid>
              <w:gridCol w:w="2813"/>
              <w:gridCol w:w="2813"/>
            </w:tblGrid>
            <w:tr w:rsidR="4B5FF153" w:rsidTr="4B5FF153" w14:paraId="7AB9EEF7">
              <w:trPr>
                <w:trHeight w:val="300"/>
              </w:trPr>
              <w:tc>
                <w:tcPr>
                  <w:tcW w:w="2813" w:type="dxa"/>
                  <w:tcMar/>
                </w:tcPr>
                <w:p w:rsidR="4B5FF153" w:rsidP="4B5FF153" w:rsidRDefault="4B5FF153" w14:paraId="0F1FDD4A" w14:textId="1C100E83">
                  <w:pPr>
                    <w:pStyle w:val="TableParagraph"/>
                    <w:widowControl w:val="0"/>
                    <w:spacing w:before="18" w:line="220" w:lineRule="exact"/>
                    <w:ind w:left="8" w:right="2"/>
                    <w:jc w:val="center"/>
                    <w:rPr>
                      <w:rFonts w:ascii="Arial" w:hAnsi="Arial" w:eastAsia="Arial" w:cs="Arial"/>
                      <w:b w:val="0"/>
                      <w:bCs w:val="0"/>
                      <w:i w:val="0"/>
                      <w:iCs w:val="0"/>
                      <w:color w:val="000000" w:themeColor="text1" w:themeTint="FF" w:themeShade="FF"/>
                      <w:sz w:val="20"/>
                      <w:szCs w:val="20"/>
                    </w:rPr>
                  </w:pPr>
                  <w:r w:rsidRPr="4B5FF153" w:rsidR="4B5FF153">
                    <w:rPr>
                      <w:rFonts w:ascii="Arial" w:hAnsi="Arial" w:eastAsia="Arial" w:cs="Arial"/>
                      <w:b w:val="1"/>
                      <w:bCs w:val="1"/>
                      <w:i w:val="0"/>
                      <w:iCs w:val="0"/>
                      <w:caps w:val="0"/>
                      <w:smallCaps w:val="0"/>
                      <w:color w:val="000000" w:themeColor="text1" w:themeTint="FF" w:themeShade="FF"/>
                      <w:sz w:val="20"/>
                      <w:szCs w:val="20"/>
                      <w:lang w:val="es-ES"/>
                    </w:rPr>
                    <w:t>APORTES DEL FFDS</w:t>
                  </w:r>
                </w:p>
              </w:tc>
              <w:tc>
                <w:tcPr>
                  <w:tcW w:w="2813" w:type="dxa"/>
                  <w:tcMar/>
                </w:tcPr>
                <w:p w:rsidR="04F08B5B" w:rsidP="4B5FF153" w:rsidRDefault="04F08B5B" w14:paraId="24FC9E96" w14:textId="1BC2A8E2">
                  <w:pPr>
                    <w:bidi w:val="0"/>
                    <w:spacing w:before="0" w:beforeAutospacing="off" w:after="0" w:afterAutospacing="off"/>
                    <w:jc w:val="center"/>
                    <w:rPr>
                      <w:rFonts w:ascii="Arial" w:hAnsi="Arial" w:eastAsia="Arial" w:cs="Arial"/>
                      <w:b w:val="0"/>
                      <w:bCs w:val="0"/>
                      <w:i w:val="0"/>
                      <w:iCs w:val="0"/>
                      <w:strike w:val="0"/>
                      <w:dstrike w:val="0"/>
                      <w:sz w:val="20"/>
                      <w:szCs w:val="20"/>
                      <w:u w:val="none"/>
                    </w:rPr>
                  </w:pPr>
                  <w:r w:rsidRPr="4B5FF153" w:rsidR="04F08B5B">
                    <w:rPr>
                      <w:rFonts w:ascii="Arial" w:hAnsi="Arial" w:eastAsia="Arial" w:cs="Arial"/>
                      <w:b w:val="0"/>
                      <w:bCs w:val="0"/>
                      <w:i w:val="0"/>
                      <w:iCs w:val="0"/>
                      <w:strike w:val="0"/>
                      <w:dstrike w:val="0"/>
                      <w:sz w:val="20"/>
                      <w:szCs w:val="20"/>
                      <w:u w:val="none"/>
                    </w:rPr>
                    <w:t>$ 1.393.899.457</w:t>
                  </w:r>
                </w:p>
              </w:tc>
            </w:tr>
            <w:tr w:rsidR="4B5FF153" w:rsidTr="4B5FF153" w14:paraId="3E2442B6">
              <w:trPr>
                <w:trHeight w:val="300"/>
              </w:trPr>
              <w:tc>
                <w:tcPr>
                  <w:tcW w:w="2813" w:type="dxa"/>
                  <w:tcMar/>
                </w:tcPr>
                <w:p w:rsidR="4B5FF153" w:rsidP="4B5FF153" w:rsidRDefault="4B5FF153" w14:paraId="746E2DCF" w14:textId="33198886">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20"/>
                      <w:szCs w:val="20"/>
                    </w:rPr>
                  </w:pPr>
                  <w:r w:rsidRPr="4B5FF153" w:rsidR="4B5FF153">
                    <w:rPr>
                      <w:rFonts w:ascii="Arial" w:hAnsi="Arial" w:eastAsia="Arial" w:cs="Arial"/>
                      <w:b w:val="1"/>
                      <w:bCs w:val="1"/>
                      <w:i w:val="0"/>
                      <w:iCs w:val="0"/>
                      <w:caps w:val="0"/>
                      <w:smallCaps w:val="0"/>
                      <w:color w:val="000000" w:themeColor="text1" w:themeTint="FF" w:themeShade="FF"/>
                      <w:sz w:val="20"/>
                      <w:szCs w:val="20"/>
                      <w:lang w:val="es-ES"/>
                    </w:rPr>
                    <w:t>APORTES SUBREDES</w:t>
                  </w:r>
                </w:p>
              </w:tc>
              <w:tc>
                <w:tcPr>
                  <w:tcW w:w="2813" w:type="dxa"/>
                  <w:tcMar/>
                </w:tcPr>
                <w:p w:rsidR="5028753A" w:rsidP="4B5FF153" w:rsidRDefault="5028753A" w14:paraId="07BAB34A" w14:textId="564762BF">
                  <w:pPr>
                    <w:widowControl w:val="0"/>
                    <w:bidi w:val="0"/>
                    <w:spacing w:before="21" w:line="218" w:lineRule="exact"/>
                    <w:ind w:left="0"/>
                    <w:jc w:val="center"/>
                    <w:rPr>
                      <w:rFonts w:ascii="Arial" w:hAnsi="Arial" w:eastAsia="Arial" w:cs="Arial"/>
                      <w:b w:val="0"/>
                      <w:bCs w:val="0"/>
                      <w:i w:val="0"/>
                      <w:iCs w:val="0"/>
                      <w:strike w:val="0"/>
                      <w:dstrike w:val="0"/>
                      <w:sz w:val="20"/>
                      <w:szCs w:val="20"/>
                      <w:u w:val="none"/>
                    </w:rPr>
                  </w:pPr>
                  <w:r w:rsidRPr="4B5FF153" w:rsidR="5028753A">
                    <w:rPr>
                      <w:rFonts w:ascii="Arial" w:hAnsi="Arial" w:eastAsia="Arial" w:cs="Arial"/>
                      <w:b w:val="0"/>
                      <w:bCs w:val="0"/>
                      <w:i w:val="0"/>
                      <w:iCs w:val="0"/>
                      <w:strike w:val="0"/>
                      <w:dstrike w:val="0"/>
                      <w:sz w:val="20"/>
                      <w:szCs w:val="20"/>
                      <w:u w:val="none"/>
                    </w:rPr>
                    <w:t>$ 13.938.995</w:t>
                  </w:r>
                </w:p>
              </w:tc>
            </w:tr>
            <w:tr w:rsidR="4B5FF153" w:rsidTr="4B5FF153" w14:paraId="3321AC9D">
              <w:trPr>
                <w:trHeight w:val="300"/>
              </w:trPr>
              <w:tc>
                <w:tcPr>
                  <w:tcW w:w="2813" w:type="dxa"/>
                  <w:tcMar/>
                </w:tcPr>
                <w:p w:rsidR="4B5FF153" w:rsidP="4B5FF153" w:rsidRDefault="4B5FF153" w14:paraId="12D1F743" w14:textId="2A62C0D5">
                  <w:pPr>
                    <w:pStyle w:val="TableParagraph"/>
                    <w:widowControl w:val="0"/>
                    <w:spacing w:before="18" w:line="220" w:lineRule="exact"/>
                    <w:ind w:left="0" w:right="1"/>
                    <w:jc w:val="center"/>
                    <w:rPr>
                      <w:rFonts w:ascii="Arial" w:hAnsi="Arial" w:eastAsia="Arial" w:cs="Arial"/>
                      <w:b w:val="0"/>
                      <w:bCs w:val="0"/>
                      <w:i w:val="0"/>
                      <w:iCs w:val="0"/>
                      <w:color w:val="000000" w:themeColor="text1" w:themeTint="FF" w:themeShade="FF"/>
                      <w:sz w:val="20"/>
                      <w:szCs w:val="20"/>
                    </w:rPr>
                  </w:pPr>
                  <w:r w:rsidRPr="4B5FF153" w:rsidR="4B5FF153">
                    <w:rPr>
                      <w:rFonts w:ascii="Arial" w:hAnsi="Arial" w:eastAsia="Arial" w:cs="Arial"/>
                      <w:b w:val="1"/>
                      <w:bCs w:val="1"/>
                      <w:i w:val="0"/>
                      <w:iCs w:val="0"/>
                      <w:caps w:val="0"/>
                      <w:smallCaps w:val="0"/>
                      <w:color w:val="000000" w:themeColor="text1" w:themeTint="FF" w:themeShade="FF"/>
                      <w:sz w:val="20"/>
                      <w:szCs w:val="20"/>
                      <w:lang w:val="es-ES"/>
                    </w:rPr>
                    <w:t>TOTAL, ADICIÓN</w:t>
                  </w:r>
                </w:p>
              </w:tc>
              <w:tc>
                <w:tcPr>
                  <w:tcW w:w="2813" w:type="dxa"/>
                  <w:tcMar/>
                </w:tcPr>
                <w:p w:rsidR="0F5D0615" w:rsidP="4B5FF153" w:rsidRDefault="0F5D0615" w14:paraId="677DB21F" w14:textId="43224B58">
                  <w:pPr>
                    <w:pStyle w:val="Normal"/>
                    <w:widowControl w:val="0"/>
                    <w:suppressLineNumbers w:val="0"/>
                    <w:bidi w:val="0"/>
                    <w:spacing w:before="18" w:line="220" w:lineRule="exact"/>
                    <w:ind w:left="3" w:right="3"/>
                    <w:jc w:val="center"/>
                    <w:rPr>
                      <w:rFonts w:ascii="Arial" w:hAnsi="Arial" w:eastAsia="Arial" w:cs="Arial"/>
                      <w:b w:val="0"/>
                      <w:bCs w:val="0"/>
                      <w:i w:val="0"/>
                      <w:iCs w:val="0"/>
                      <w:caps w:val="0"/>
                      <w:smallCaps w:val="0"/>
                      <w:color w:val="000000" w:themeColor="text1" w:themeTint="FF" w:themeShade="FF"/>
                      <w:sz w:val="20"/>
                      <w:szCs w:val="20"/>
                    </w:rPr>
                  </w:pPr>
                  <w:r w:rsidRPr="4B5FF153" w:rsidR="0F5D0615">
                    <w:rPr>
                      <w:rFonts w:ascii="Arial" w:hAnsi="Arial" w:eastAsia="Arial" w:cs="Arial"/>
                      <w:b w:val="1"/>
                      <w:bCs w:val="1"/>
                      <w:i w:val="0"/>
                      <w:iCs w:val="0"/>
                      <w:caps w:val="0"/>
                      <w:smallCaps w:val="0"/>
                      <w:color w:val="000000" w:themeColor="text1" w:themeTint="FF" w:themeShade="FF"/>
                      <w:sz w:val="20"/>
                      <w:szCs w:val="20"/>
                    </w:rPr>
                    <w:t>$1.407.838.452</w:t>
                  </w:r>
                </w:p>
              </w:tc>
            </w:tr>
          </w:tbl>
          <w:p w:rsidR="0A9446D7" w:rsidP="4B5FF153" w:rsidRDefault="0A9446D7" w14:paraId="1520512F" w14:textId="18BB93E4">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2"/>
                <w:szCs w:val="22"/>
              </w:rPr>
            </w:pPr>
          </w:p>
          <w:p w:rsidR="0A9446D7" w:rsidP="4B5FF153" w:rsidRDefault="0A9446D7" w14:paraId="2A5CDD43" w14:textId="7882BD34">
            <w:pPr>
              <w:jc w:val="both"/>
              <w:rPr>
                <w:rFonts w:ascii="Arial" w:hAnsi="Arial" w:eastAsia="Arial" w:cs="Arial"/>
                <w:b w:val="0"/>
                <w:bCs w:val="0"/>
                <w:i w:val="0"/>
                <w:iCs w:val="0"/>
                <w:caps w:val="0"/>
                <w:smallCaps w:val="0"/>
                <w:color w:val="000000" w:themeColor="text1" w:themeTint="FF" w:themeShade="FF"/>
                <w:sz w:val="22"/>
                <w:szCs w:val="22"/>
              </w:rPr>
            </w:pPr>
            <w:r w:rsidRPr="4B5FF153" w:rsidR="15C96545">
              <w:rPr>
                <w:rFonts w:ascii="Arial" w:hAnsi="Arial" w:eastAsia="Arial" w:cs="Arial"/>
                <w:b w:val="0"/>
                <w:bCs w:val="0"/>
                <w:i w:val="0"/>
                <w:iCs w:val="0"/>
                <w:caps w:val="0"/>
                <w:smallCaps w:val="0"/>
                <w:color w:val="000000" w:themeColor="text1" w:themeTint="FF" w:themeShade="FF"/>
                <w:sz w:val="22"/>
                <w:szCs w:val="22"/>
                <w:lang w:val="es-ES"/>
              </w:rPr>
              <w:t>El valor final del convenio corresponde a:</w:t>
            </w:r>
          </w:p>
          <w:tbl>
            <w:tblPr>
              <w:tblStyle w:val="Tablaconcuadrcula"/>
              <w:bidiVisual w:val="0"/>
              <w:tblW w:w="0" w:type="auto"/>
              <w:jc w:val="center"/>
              <w:tblLook w:val="06A0" w:firstRow="1" w:lastRow="0" w:firstColumn="1" w:lastColumn="0" w:noHBand="1" w:noVBand="1"/>
            </w:tblPr>
            <w:tblGrid>
              <w:gridCol w:w="2813"/>
              <w:gridCol w:w="2813"/>
            </w:tblGrid>
            <w:tr w:rsidR="4B5FF153" w:rsidTr="4B5FF153" w14:paraId="4A943070">
              <w:trPr>
                <w:trHeight w:val="300"/>
              </w:trPr>
              <w:tc>
                <w:tcPr>
                  <w:tcW w:w="2813" w:type="dxa"/>
                  <w:tcMar/>
                </w:tcPr>
                <w:p w:rsidR="4B5FF153" w:rsidP="4B5FF153" w:rsidRDefault="4B5FF153" w14:paraId="069005E4" w14:textId="201A95F1">
                  <w:pPr>
                    <w:bidi w:val="0"/>
                    <w:spacing w:before="0" w:beforeAutospacing="off" w:after="0" w:afterAutospacing="off"/>
                    <w:jc w:val="left"/>
                  </w:pPr>
                  <w:r w:rsidRPr="4B5FF153" w:rsidR="4B5FF153">
                    <w:rPr>
                      <w:rFonts w:ascii="Arial" w:hAnsi="Arial" w:eastAsia="Arial" w:cs="Arial"/>
                      <w:b w:val="0"/>
                      <w:bCs w:val="0"/>
                      <w:i w:val="0"/>
                      <w:iCs w:val="0"/>
                      <w:strike w:val="0"/>
                      <w:dstrike w:val="0"/>
                      <w:color w:val="000000" w:themeColor="text1" w:themeTint="FF" w:themeShade="FF"/>
                      <w:sz w:val="20"/>
                      <w:szCs w:val="20"/>
                      <w:u w:val="none"/>
                    </w:rPr>
                    <w:t xml:space="preserve">APORTE FFDS  </w:t>
                  </w:r>
                </w:p>
              </w:tc>
              <w:tc>
                <w:tcPr>
                  <w:tcW w:w="2813" w:type="dxa"/>
                  <w:tcMar/>
                </w:tcPr>
                <w:p w:rsidR="4B5FF153" w:rsidP="4B5FF153" w:rsidRDefault="4B5FF153" w14:paraId="7C5CBA60" w14:textId="77DFE0C0">
                  <w:pPr>
                    <w:bidi w:val="0"/>
                    <w:spacing w:before="0" w:beforeAutospacing="off" w:after="0" w:afterAutospacing="off"/>
                    <w:jc w:val="right"/>
                  </w:pPr>
                  <w:r w:rsidRPr="4B5FF153" w:rsidR="4B5FF153">
                    <w:rPr>
                      <w:rFonts w:ascii="Arial" w:hAnsi="Arial" w:eastAsia="Arial" w:cs="Arial"/>
                      <w:b w:val="0"/>
                      <w:bCs w:val="0"/>
                      <w:i w:val="0"/>
                      <w:iCs w:val="0"/>
                      <w:strike w:val="0"/>
                      <w:dstrike w:val="0"/>
                      <w:sz w:val="20"/>
                      <w:szCs w:val="20"/>
                      <w:u w:val="none"/>
                    </w:rPr>
                    <w:t>$ 7.326.168.619</w:t>
                  </w:r>
                </w:p>
              </w:tc>
            </w:tr>
            <w:tr w:rsidR="4B5FF153" w:rsidTr="4B5FF153" w14:paraId="782BFA49">
              <w:trPr>
                <w:trHeight w:val="300"/>
              </w:trPr>
              <w:tc>
                <w:tcPr>
                  <w:tcW w:w="2813" w:type="dxa"/>
                  <w:tcMar/>
                </w:tcPr>
                <w:p w:rsidR="4B5FF153" w:rsidP="4B5FF153" w:rsidRDefault="4B5FF153" w14:paraId="5D87226E" w14:textId="055C20CC">
                  <w:pPr>
                    <w:bidi w:val="0"/>
                    <w:spacing w:before="0" w:beforeAutospacing="off" w:after="0" w:afterAutospacing="off"/>
                    <w:jc w:val="left"/>
                  </w:pPr>
                  <w:r w:rsidRPr="4B5FF153" w:rsidR="4B5FF153">
                    <w:rPr>
                      <w:rFonts w:ascii="Arial" w:hAnsi="Arial" w:eastAsia="Arial" w:cs="Arial"/>
                      <w:b w:val="0"/>
                      <w:bCs w:val="0"/>
                      <w:i w:val="0"/>
                      <w:iCs w:val="0"/>
                      <w:strike w:val="0"/>
                      <w:dstrike w:val="0"/>
                      <w:color w:val="000000" w:themeColor="text1" w:themeTint="FF" w:themeShade="FF"/>
                      <w:sz w:val="20"/>
                      <w:szCs w:val="20"/>
                      <w:u w:val="none"/>
                    </w:rPr>
                    <w:t>INDEXACIÓN</w:t>
                  </w:r>
                </w:p>
              </w:tc>
              <w:tc>
                <w:tcPr>
                  <w:tcW w:w="2813" w:type="dxa"/>
                  <w:tcMar/>
                </w:tcPr>
                <w:p w:rsidR="4B5FF153" w:rsidP="4B5FF153" w:rsidRDefault="4B5FF153" w14:paraId="7F78288E" w14:textId="6D5D163A">
                  <w:pPr>
                    <w:bidi w:val="0"/>
                    <w:spacing w:before="0" w:beforeAutospacing="off" w:after="0" w:afterAutospacing="off"/>
                    <w:jc w:val="right"/>
                  </w:pPr>
                  <w:r w:rsidRPr="4B5FF153" w:rsidR="4B5FF153">
                    <w:rPr>
                      <w:rFonts w:ascii="Arial" w:hAnsi="Arial" w:eastAsia="Arial" w:cs="Arial"/>
                      <w:b w:val="0"/>
                      <w:bCs w:val="0"/>
                      <w:i w:val="0"/>
                      <w:iCs w:val="0"/>
                      <w:strike w:val="0"/>
                      <w:dstrike w:val="0"/>
                      <w:sz w:val="20"/>
                      <w:szCs w:val="20"/>
                      <w:u w:val="none"/>
                    </w:rPr>
                    <w:t>$ 175.028.510</w:t>
                  </w:r>
                </w:p>
              </w:tc>
            </w:tr>
            <w:tr w:rsidR="4B5FF153" w:rsidTr="4B5FF153" w14:paraId="3812DF45">
              <w:trPr>
                <w:trHeight w:val="300"/>
              </w:trPr>
              <w:tc>
                <w:tcPr>
                  <w:tcW w:w="2813" w:type="dxa"/>
                  <w:tcMar/>
                </w:tcPr>
                <w:p w:rsidR="4B5FF153" w:rsidP="4B5FF153" w:rsidRDefault="4B5FF153" w14:paraId="6934EF49" w14:textId="6D9EE549">
                  <w:pPr>
                    <w:bidi w:val="0"/>
                    <w:spacing w:before="0" w:beforeAutospacing="off" w:after="0" w:afterAutospacing="off"/>
                    <w:jc w:val="left"/>
                  </w:pPr>
                  <w:r w:rsidRPr="4B5FF153" w:rsidR="4B5FF153">
                    <w:rPr>
                      <w:rFonts w:ascii="Arial" w:hAnsi="Arial" w:eastAsia="Arial" w:cs="Arial"/>
                      <w:b w:val="0"/>
                      <w:bCs w:val="0"/>
                      <w:i w:val="0"/>
                      <w:iCs w:val="0"/>
                      <w:strike w:val="0"/>
                      <w:dstrike w:val="0"/>
                      <w:color w:val="000000" w:themeColor="text1" w:themeTint="FF" w:themeShade="FF"/>
                      <w:sz w:val="20"/>
                      <w:szCs w:val="20"/>
                      <w:u w:val="none"/>
                    </w:rPr>
                    <w:t xml:space="preserve">ADICION 1 APORTE FFDS  </w:t>
                  </w:r>
                </w:p>
              </w:tc>
              <w:tc>
                <w:tcPr>
                  <w:tcW w:w="2813" w:type="dxa"/>
                  <w:tcMar/>
                </w:tcPr>
                <w:p w:rsidR="4B5FF153" w:rsidP="4B5FF153" w:rsidRDefault="4B5FF153" w14:paraId="11C98542" w14:textId="2E49C227">
                  <w:pPr>
                    <w:bidi w:val="0"/>
                    <w:spacing w:before="0" w:beforeAutospacing="off" w:after="0" w:afterAutospacing="off"/>
                    <w:jc w:val="right"/>
                  </w:pPr>
                  <w:r w:rsidRPr="4B5FF153" w:rsidR="4B5FF153">
                    <w:rPr>
                      <w:rFonts w:ascii="Arial" w:hAnsi="Arial" w:eastAsia="Arial" w:cs="Arial"/>
                      <w:b w:val="0"/>
                      <w:bCs w:val="0"/>
                      <w:i w:val="0"/>
                      <w:iCs w:val="0"/>
                      <w:strike w:val="0"/>
                      <w:dstrike w:val="0"/>
                      <w:sz w:val="20"/>
                      <w:szCs w:val="20"/>
                      <w:u w:val="none"/>
                    </w:rPr>
                    <w:t>$ 4.447.154.871</w:t>
                  </w:r>
                </w:p>
              </w:tc>
            </w:tr>
            <w:tr w:rsidR="4B5FF153" w:rsidTr="4B5FF153" w14:paraId="3B116E7D">
              <w:trPr>
                <w:trHeight w:val="300"/>
              </w:trPr>
              <w:tc>
                <w:tcPr>
                  <w:tcW w:w="2813" w:type="dxa"/>
                  <w:tcMar/>
                </w:tcPr>
                <w:p w:rsidR="4B5FF153" w:rsidP="4B5FF153" w:rsidRDefault="4B5FF153" w14:paraId="118197AC" w14:textId="086A49E5">
                  <w:pPr>
                    <w:bidi w:val="0"/>
                    <w:spacing w:before="0" w:beforeAutospacing="off" w:after="0" w:afterAutospacing="off"/>
                    <w:jc w:val="left"/>
                  </w:pPr>
                  <w:r w:rsidRPr="4B5FF153" w:rsidR="4B5FF153">
                    <w:rPr>
                      <w:rFonts w:ascii="Arial" w:hAnsi="Arial" w:eastAsia="Arial" w:cs="Arial"/>
                      <w:b w:val="0"/>
                      <w:bCs w:val="0"/>
                      <w:i w:val="0"/>
                      <w:iCs w:val="0"/>
                      <w:strike w:val="0"/>
                      <w:dstrike w:val="0"/>
                      <w:color w:val="000000" w:themeColor="text1" w:themeTint="FF" w:themeShade="FF"/>
                      <w:sz w:val="20"/>
                      <w:szCs w:val="20"/>
                      <w:u w:val="none"/>
                    </w:rPr>
                    <w:t xml:space="preserve">ADICION 2 APORTE FFDS  </w:t>
                  </w:r>
                </w:p>
              </w:tc>
              <w:tc>
                <w:tcPr>
                  <w:tcW w:w="2813" w:type="dxa"/>
                  <w:tcMar/>
                </w:tcPr>
                <w:p w:rsidR="4B5FF153" w:rsidP="4B5FF153" w:rsidRDefault="4B5FF153" w14:paraId="42D09D5A" w14:textId="5DA92D0E">
                  <w:pPr>
                    <w:bidi w:val="0"/>
                    <w:spacing w:before="0" w:beforeAutospacing="off" w:after="0" w:afterAutospacing="off"/>
                    <w:jc w:val="right"/>
                  </w:pPr>
                  <w:r w:rsidRPr="4B5FF153" w:rsidR="4B5FF153">
                    <w:rPr>
                      <w:rFonts w:ascii="Arial" w:hAnsi="Arial" w:eastAsia="Arial" w:cs="Arial"/>
                      <w:b w:val="0"/>
                      <w:bCs w:val="0"/>
                      <w:i w:val="0"/>
                      <w:iCs w:val="0"/>
                      <w:strike w:val="0"/>
                      <w:dstrike w:val="0"/>
                      <w:sz w:val="20"/>
                      <w:szCs w:val="20"/>
                      <w:u w:val="none"/>
                    </w:rPr>
                    <w:t>$ 881.452.547</w:t>
                  </w:r>
                </w:p>
              </w:tc>
            </w:tr>
            <w:tr w:rsidR="4B5FF153" w:rsidTr="4B5FF153" w14:paraId="4A2B8631">
              <w:trPr>
                <w:trHeight w:val="300"/>
              </w:trPr>
              <w:tc>
                <w:tcPr>
                  <w:tcW w:w="2813" w:type="dxa"/>
                  <w:tcMar/>
                </w:tcPr>
                <w:p w:rsidR="4B5FF153" w:rsidP="4B5FF153" w:rsidRDefault="4B5FF153" w14:paraId="40939C6B" w14:textId="1DA78FA8">
                  <w:pPr>
                    <w:bidi w:val="0"/>
                    <w:spacing w:before="0" w:beforeAutospacing="off" w:after="0" w:afterAutospacing="off"/>
                    <w:jc w:val="left"/>
                  </w:pPr>
                  <w:r w:rsidRPr="4B5FF153" w:rsidR="4B5FF153">
                    <w:rPr>
                      <w:rFonts w:ascii="Arial" w:hAnsi="Arial" w:eastAsia="Arial" w:cs="Arial"/>
                      <w:b w:val="0"/>
                      <w:bCs w:val="0"/>
                      <w:i w:val="0"/>
                      <w:iCs w:val="0"/>
                      <w:strike w:val="0"/>
                      <w:dstrike w:val="0"/>
                      <w:color w:val="000000" w:themeColor="text1" w:themeTint="FF" w:themeShade="FF"/>
                      <w:sz w:val="20"/>
                      <w:szCs w:val="20"/>
                      <w:u w:val="none"/>
                    </w:rPr>
                    <w:t xml:space="preserve">ADICION 3 APORTE FFDS  </w:t>
                  </w:r>
                </w:p>
              </w:tc>
              <w:tc>
                <w:tcPr>
                  <w:tcW w:w="2813" w:type="dxa"/>
                  <w:tcMar/>
                </w:tcPr>
                <w:p w:rsidR="4B5FF153" w:rsidP="4B5FF153" w:rsidRDefault="4B5FF153" w14:paraId="119A5211" w14:textId="41440B28">
                  <w:pPr>
                    <w:bidi w:val="0"/>
                    <w:spacing w:before="0" w:beforeAutospacing="off" w:after="0" w:afterAutospacing="off"/>
                    <w:jc w:val="right"/>
                  </w:pPr>
                  <w:r w:rsidRPr="4B5FF153" w:rsidR="4B5FF153">
                    <w:rPr>
                      <w:rFonts w:ascii="Arial" w:hAnsi="Arial" w:eastAsia="Arial" w:cs="Arial"/>
                      <w:b w:val="0"/>
                      <w:bCs w:val="0"/>
                      <w:i w:val="0"/>
                      <w:iCs w:val="0"/>
                      <w:strike w:val="0"/>
                      <w:dstrike w:val="0"/>
                      <w:sz w:val="20"/>
                      <w:szCs w:val="20"/>
                      <w:u w:val="none"/>
                    </w:rPr>
                    <w:t>$ 1.393.899.457</w:t>
                  </w:r>
                </w:p>
              </w:tc>
            </w:tr>
            <w:tr w:rsidR="4B5FF153" w:rsidTr="4B5FF153" w14:paraId="29992762">
              <w:trPr>
                <w:trHeight w:val="300"/>
              </w:trPr>
              <w:tc>
                <w:tcPr>
                  <w:tcW w:w="2813" w:type="dxa"/>
                  <w:tcMar/>
                </w:tcPr>
                <w:p w:rsidR="4B5FF153" w:rsidP="4B5FF153" w:rsidRDefault="4B5FF153" w14:paraId="48598B46" w14:textId="208AEDF0">
                  <w:pPr>
                    <w:bidi w:val="0"/>
                    <w:spacing w:before="0" w:beforeAutospacing="off" w:after="0" w:afterAutospacing="off"/>
                    <w:jc w:val="left"/>
                  </w:pPr>
                  <w:r w:rsidRPr="4B5FF153" w:rsidR="4B5FF153">
                    <w:rPr>
                      <w:rFonts w:ascii="Arial" w:hAnsi="Arial" w:eastAsia="Arial" w:cs="Arial"/>
                      <w:b w:val="1"/>
                      <w:bCs w:val="1"/>
                      <w:i w:val="0"/>
                      <w:iCs w:val="0"/>
                      <w:strike w:val="0"/>
                      <w:dstrike w:val="0"/>
                      <w:color w:val="000000" w:themeColor="text1" w:themeTint="FF" w:themeShade="FF"/>
                      <w:sz w:val="20"/>
                      <w:szCs w:val="20"/>
                      <w:u w:val="none"/>
                    </w:rPr>
                    <w:t xml:space="preserve">TOTAL APORTES FFDS  </w:t>
                  </w:r>
                </w:p>
              </w:tc>
              <w:tc>
                <w:tcPr>
                  <w:tcW w:w="2813" w:type="dxa"/>
                  <w:tcMar/>
                </w:tcPr>
                <w:p w:rsidR="4B5FF153" w:rsidP="4B5FF153" w:rsidRDefault="4B5FF153" w14:paraId="2121B127" w14:textId="05914F5D">
                  <w:pPr>
                    <w:bidi w:val="0"/>
                    <w:spacing w:before="0" w:beforeAutospacing="off" w:after="0" w:afterAutospacing="off"/>
                    <w:jc w:val="right"/>
                  </w:pPr>
                  <w:r w:rsidRPr="4B5FF153" w:rsidR="4B5FF153">
                    <w:rPr>
                      <w:rFonts w:ascii="Arial" w:hAnsi="Arial" w:eastAsia="Arial" w:cs="Arial"/>
                      <w:b w:val="1"/>
                      <w:bCs w:val="1"/>
                      <w:i w:val="0"/>
                      <w:iCs w:val="0"/>
                      <w:strike w:val="0"/>
                      <w:dstrike w:val="0"/>
                      <w:sz w:val="20"/>
                      <w:szCs w:val="20"/>
                      <w:u w:val="none"/>
                    </w:rPr>
                    <w:t>$ 14.223.704.004</w:t>
                  </w:r>
                </w:p>
              </w:tc>
            </w:tr>
            <w:tr w:rsidR="4B5FF153" w:rsidTr="4B5FF153" w14:paraId="388057CB">
              <w:trPr>
                <w:trHeight w:val="300"/>
              </w:trPr>
              <w:tc>
                <w:tcPr>
                  <w:tcW w:w="2813" w:type="dxa"/>
                  <w:tcMar/>
                </w:tcPr>
                <w:p w:rsidR="4B5FF153" w:rsidP="4B5FF153" w:rsidRDefault="4B5FF153" w14:paraId="34F70419" w14:textId="74C00625">
                  <w:pPr>
                    <w:bidi w:val="0"/>
                    <w:spacing w:before="0" w:beforeAutospacing="off" w:after="0" w:afterAutospacing="off"/>
                    <w:jc w:val="left"/>
                  </w:pPr>
                  <w:r w:rsidRPr="4B5FF153" w:rsidR="4B5FF153">
                    <w:rPr>
                      <w:rFonts w:ascii="Arial" w:hAnsi="Arial" w:eastAsia="Arial" w:cs="Arial"/>
                      <w:b w:val="0"/>
                      <w:bCs w:val="0"/>
                      <w:i w:val="0"/>
                      <w:iCs w:val="0"/>
                      <w:strike w:val="0"/>
                      <w:dstrike w:val="0"/>
                      <w:color w:val="000000" w:themeColor="text1" w:themeTint="FF" w:themeShade="FF"/>
                      <w:sz w:val="20"/>
                      <w:szCs w:val="20"/>
                      <w:u w:val="none"/>
                    </w:rPr>
                    <w:t xml:space="preserve">APORTES CONTRAPARTIDA SISS  </w:t>
                  </w:r>
                </w:p>
              </w:tc>
              <w:tc>
                <w:tcPr>
                  <w:tcW w:w="2813" w:type="dxa"/>
                  <w:tcMar/>
                </w:tcPr>
                <w:p w:rsidR="4B5FF153" w:rsidP="4B5FF153" w:rsidRDefault="4B5FF153" w14:paraId="5294E295" w14:textId="38A25BE4">
                  <w:pPr>
                    <w:bidi w:val="0"/>
                    <w:spacing w:before="0" w:beforeAutospacing="off" w:after="0" w:afterAutospacing="off"/>
                    <w:jc w:val="right"/>
                  </w:pPr>
                  <w:r w:rsidRPr="4B5FF153" w:rsidR="4B5FF153">
                    <w:rPr>
                      <w:rFonts w:ascii="Arial" w:hAnsi="Arial" w:eastAsia="Arial" w:cs="Arial"/>
                      <w:b w:val="0"/>
                      <w:bCs w:val="0"/>
                      <w:i w:val="0"/>
                      <w:iCs w:val="0"/>
                      <w:strike w:val="0"/>
                      <w:dstrike w:val="0"/>
                      <w:sz w:val="20"/>
                      <w:szCs w:val="20"/>
                      <w:u w:val="none"/>
                    </w:rPr>
                    <w:t>$ 73.261.686</w:t>
                  </w:r>
                </w:p>
              </w:tc>
            </w:tr>
            <w:tr w:rsidR="4B5FF153" w:rsidTr="4B5FF153" w14:paraId="3540BE04">
              <w:trPr>
                <w:trHeight w:val="300"/>
              </w:trPr>
              <w:tc>
                <w:tcPr>
                  <w:tcW w:w="2813" w:type="dxa"/>
                  <w:tcMar/>
                </w:tcPr>
                <w:p w:rsidR="4B5FF153" w:rsidP="4B5FF153" w:rsidRDefault="4B5FF153" w14:paraId="035C330D" w14:textId="71629DE3">
                  <w:pPr>
                    <w:bidi w:val="0"/>
                    <w:spacing w:before="0" w:beforeAutospacing="off" w:after="0" w:afterAutospacing="off"/>
                    <w:jc w:val="left"/>
                  </w:pPr>
                  <w:r w:rsidRPr="4B5FF153" w:rsidR="4B5FF153">
                    <w:rPr>
                      <w:rFonts w:ascii="Arial" w:hAnsi="Arial" w:eastAsia="Arial" w:cs="Arial"/>
                      <w:b w:val="0"/>
                      <w:bCs w:val="0"/>
                      <w:i w:val="0"/>
                      <w:iCs w:val="0"/>
                      <w:strike w:val="0"/>
                      <w:dstrike w:val="0"/>
                      <w:color w:val="000000" w:themeColor="text1" w:themeTint="FF" w:themeShade="FF"/>
                      <w:sz w:val="20"/>
                      <w:szCs w:val="20"/>
                      <w:u w:val="none"/>
                    </w:rPr>
                    <w:t xml:space="preserve">ADICION 1 APORTE CONTRAPARTIDA SISS  </w:t>
                  </w:r>
                </w:p>
              </w:tc>
              <w:tc>
                <w:tcPr>
                  <w:tcW w:w="2813" w:type="dxa"/>
                  <w:tcMar/>
                </w:tcPr>
                <w:p w:rsidR="4B5FF153" w:rsidP="4B5FF153" w:rsidRDefault="4B5FF153" w14:paraId="74045FA1" w14:textId="4BDFF90D">
                  <w:pPr>
                    <w:bidi w:val="0"/>
                    <w:spacing w:before="0" w:beforeAutospacing="off" w:after="0" w:afterAutospacing="off"/>
                    <w:jc w:val="right"/>
                  </w:pPr>
                  <w:r w:rsidRPr="4B5FF153" w:rsidR="4B5FF153">
                    <w:rPr>
                      <w:rFonts w:ascii="Arial" w:hAnsi="Arial" w:eastAsia="Arial" w:cs="Arial"/>
                      <w:b w:val="0"/>
                      <w:bCs w:val="0"/>
                      <w:i w:val="0"/>
                      <w:iCs w:val="0"/>
                      <w:strike w:val="0"/>
                      <w:dstrike w:val="0"/>
                      <w:sz w:val="20"/>
                      <w:szCs w:val="20"/>
                      <w:u w:val="none"/>
                    </w:rPr>
                    <w:t>$ 44.471.549</w:t>
                  </w:r>
                </w:p>
              </w:tc>
            </w:tr>
            <w:tr w:rsidR="4B5FF153" w:rsidTr="4B5FF153" w14:paraId="31F254BB">
              <w:trPr>
                <w:trHeight w:val="300"/>
              </w:trPr>
              <w:tc>
                <w:tcPr>
                  <w:tcW w:w="2813" w:type="dxa"/>
                  <w:tcMar/>
                </w:tcPr>
                <w:p w:rsidR="4B5FF153" w:rsidP="4B5FF153" w:rsidRDefault="4B5FF153" w14:paraId="19A27C73" w14:textId="2590927F">
                  <w:pPr>
                    <w:bidi w:val="0"/>
                    <w:spacing w:before="0" w:beforeAutospacing="off" w:after="0" w:afterAutospacing="off"/>
                    <w:jc w:val="left"/>
                  </w:pPr>
                  <w:r w:rsidRPr="4B5FF153" w:rsidR="4B5FF153">
                    <w:rPr>
                      <w:rFonts w:ascii="Arial" w:hAnsi="Arial" w:eastAsia="Arial" w:cs="Arial"/>
                      <w:b w:val="0"/>
                      <w:bCs w:val="0"/>
                      <w:i w:val="0"/>
                      <w:iCs w:val="0"/>
                      <w:strike w:val="0"/>
                      <w:dstrike w:val="0"/>
                      <w:color w:val="000000" w:themeColor="text1" w:themeTint="FF" w:themeShade="FF"/>
                      <w:sz w:val="20"/>
                      <w:szCs w:val="20"/>
                      <w:u w:val="none"/>
                    </w:rPr>
                    <w:t xml:space="preserve">ADICION 2 APORTE CONTRAPARTIDA SISS  </w:t>
                  </w:r>
                </w:p>
              </w:tc>
              <w:tc>
                <w:tcPr>
                  <w:tcW w:w="2813" w:type="dxa"/>
                  <w:tcMar/>
                </w:tcPr>
                <w:p w:rsidR="4B5FF153" w:rsidP="4B5FF153" w:rsidRDefault="4B5FF153" w14:paraId="0E483123" w14:textId="00C9379D">
                  <w:pPr>
                    <w:bidi w:val="0"/>
                    <w:spacing w:before="0" w:beforeAutospacing="off" w:after="0" w:afterAutospacing="off"/>
                    <w:jc w:val="right"/>
                  </w:pPr>
                  <w:r w:rsidRPr="4B5FF153" w:rsidR="4B5FF153">
                    <w:rPr>
                      <w:rFonts w:ascii="Arial" w:hAnsi="Arial" w:eastAsia="Arial" w:cs="Arial"/>
                      <w:b w:val="0"/>
                      <w:bCs w:val="0"/>
                      <w:i w:val="0"/>
                      <w:iCs w:val="0"/>
                      <w:strike w:val="0"/>
                      <w:dstrike w:val="0"/>
                      <w:sz w:val="20"/>
                      <w:szCs w:val="20"/>
                      <w:u w:val="none"/>
                    </w:rPr>
                    <w:t>$ 8.814.525</w:t>
                  </w:r>
                </w:p>
              </w:tc>
            </w:tr>
            <w:tr w:rsidR="4B5FF153" w:rsidTr="4B5FF153" w14:paraId="054DAEB2">
              <w:trPr>
                <w:trHeight w:val="300"/>
              </w:trPr>
              <w:tc>
                <w:tcPr>
                  <w:tcW w:w="2813" w:type="dxa"/>
                  <w:tcMar/>
                </w:tcPr>
                <w:p w:rsidR="4B5FF153" w:rsidP="4B5FF153" w:rsidRDefault="4B5FF153" w14:paraId="17493EAD" w14:textId="4800B8DE">
                  <w:pPr>
                    <w:bidi w:val="0"/>
                    <w:spacing w:before="0" w:beforeAutospacing="off" w:after="0" w:afterAutospacing="off"/>
                    <w:jc w:val="left"/>
                  </w:pPr>
                  <w:r w:rsidRPr="4B5FF153" w:rsidR="4B5FF153">
                    <w:rPr>
                      <w:rFonts w:ascii="Arial" w:hAnsi="Arial" w:eastAsia="Arial" w:cs="Arial"/>
                      <w:b w:val="0"/>
                      <w:bCs w:val="0"/>
                      <w:i w:val="0"/>
                      <w:iCs w:val="0"/>
                      <w:strike w:val="0"/>
                      <w:dstrike w:val="0"/>
                      <w:color w:val="000000" w:themeColor="text1" w:themeTint="FF" w:themeShade="FF"/>
                      <w:sz w:val="20"/>
                      <w:szCs w:val="20"/>
                      <w:u w:val="none"/>
                    </w:rPr>
                    <w:t xml:space="preserve">ADICION 3 APORTE CONTRAPARTIDA SISS  </w:t>
                  </w:r>
                </w:p>
              </w:tc>
              <w:tc>
                <w:tcPr>
                  <w:tcW w:w="2813" w:type="dxa"/>
                  <w:tcMar/>
                </w:tcPr>
                <w:p w:rsidR="4B5FF153" w:rsidP="4B5FF153" w:rsidRDefault="4B5FF153" w14:paraId="09BB0C84" w14:textId="2CAD1975">
                  <w:pPr>
                    <w:bidi w:val="0"/>
                    <w:spacing w:before="0" w:beforeAutospacing="off" w:after="0" w:afterAutospacing="off"/>
                    <w:jc w:val="right"/>
                  </w:pPr>
                  <w:r w:rsidRPr="4B5FF153" w:rsidR="4B5FF153">
                    <w:rPr>
                      <w:rFonts w:ascii="Arial" w:hAnsi="Arial" w:eastAsia="Arial" w:cs="Arial"/>
                      <w:b w:val="0"/>
                      <w:bCs w:val="0"/>
                      <w:i w:val="0"/>
                      <w:iCs w:val="0"/>
                      <w:strike w:val="0"/>
                      <w:dstrike w:val="0"/>
                      <w:sz w:val="20"/>
                      <w:szCs w:val="20"/>
                      <w:u w:val="none"/>
                    </w:rPr>
                    <w:t>$ 13.938.995</w:t>
                  </w:r>
                </w:p>
              </w:tc>
            </w:tr>
            <w:tr w:rsidR="4B5FF153" w:rsidTr="4B5FF153" w14:paraId="69DF2ED0">
              <w:trPr>
                <w:trHeight w:val="300"/>
              </w:trPr>
              <w:tc>
                <w:tcPr>
                  <w:tcW w:w="2813" w:type="dxa"/>
                  <w:tcMar/>
                </w:tcPr>
                <w:p w:rsidR="4B5FF153" w:rsidP="4B5FF153" w:rsidRDefault="4B5FF153" w14:paraId="4DD72BBA" w14:textId="3C1EAB99">
                  <w:pPr>
                    <w:bidi w:val="0"/>
                    <w:spacing w:before="0" w:beforeAutospacing="off" w:after="0" w:afterAutospacing="off"/>
                    <w:jc w:val="left"/>
                  </w:pPr>
                  <w:r w:rsidRPr="4B5FF153" w:rsidR="4B5FF153">
                    <w:rPr>
                      <w:rFonts w:ascii="Arial" w:hAnsi="Arial" w:eastAsia="Arial" w:cs="Arial"/>
                      <w:b w:val="1"/>
                      <w:bCs w:val="1"/>
                      <w:i w:val="0"/>
                      <w:iCs w:val="0"/>
                      <w:strike w:val="0"/>
                      <w:dstrike w:val="0"/>
                      <w:color w:val="000000" w:themeColor="text1" w:themeTint="FF" w:themeShade="FF"/>
                      <w:sz w:val="20"/>
                      <w:szCs w:val="20"/>
                      <w:u w:val="none"/>
                    </w:rPr>
                    <w:t xml:space="preserve">TOTAL APORTES SISS  </w:t>
                  </w:r>
                </w:p>
              </w:tc>
              <w:tc>
                <w:tcPr>
                  <w:tcW w:w="2813" w:type="dxa"/>
                  <w:tcMar/>
                </w:tcPr>
                <w:p w:rsidR="4B5FF153" w:rsidP="4B5FF153" w:rsidRDefault="4B5FF153" w14:paraId="3A875771" w14:textId="23566149">
                  <w:pPr>
                    <w:bidi w:val="0"/>
                    <w:spacing w:before="0" w:beforeAutospacing="off" w:after="0" w:afterAutospacing="off"/>
                    <w:jc w:val="right"/>
                  </w:pPr>
                  <w:r w:rsidRPr="4B5FF153" w:rsidR="4B5FF153">
                    <w:rPr>
                      <w:rFonts w:ascii="Arial" w:hAnsi="Arial" w:eastAsia="Arial" w:cs="Arial"/>
                      <w:b w:val="1"/>
                      <w:bCs w:val="1"/>
                      <w:i w:val="0"/>
                      <w:iCs w:val="0"/>
                      <w:strike w:val="0"/>
                      <w:dstrike w:val="0"/>
                      <w:sz w:val="20"/>
                      <w:szCs w:val="20"/>
                      <w:u w:val="none"/>
                    </w:rPr>
                    <w:t>$ 140.486.755</w:t>
                  </w:r>
                </w:p>
              </w:tc>
            </w:tr>
            <w:tr w:rsidR="4B5FF153" w:rsidTr="4B5FF153" w14:paraId="359DBDA8">
              <w:trPr>
                <w:trHeight w:val="300"/>
              </w:trPr>
              <w:tc>
                <w:tcPr>
                  <w:tcW w:w="2813" w:type="dxa"/>
                  <w:tcMar/>
                </w:tcPr>
                <w:p w:rsidR="4B5FF153" w:rsidP="4B5FF153" w:rsidRDefault="4B5FF153" w14:paraId="39C0FEAC" w14:textId="4270C85A">
                  <w:pPr>
                    <w:bidi w:val="0"/>
                    <w:spacing w:before="0" w:beforeAutospacing="off" w:after="0" w:afterAutospacing="off"/>
                    <w:jc w:val="left"/>
                  </w:pPr>
                  <w:r w:rsidRPr="4B5FF153" w:rsidR="4B5FF153">
                    <w:rPr>
                      <w:rFonts w:ascii="Arial" w:hAnsi="Arial" w:eastAsia="Arial" w:cs="Arial"/>
                      <w:b w:val="1"/>
                      <w:bCs w:val="1"/>
                      <w:i w:val="0"/>
                      <w:iCs w:val="0"/>
                      <w:strike w:val="0"/>
                      <w:dstrike w:val="0"/>
                      <w:color w:val="000000" w:themeColor="text1" w:themeTint="FF" w:themeShade="FF"/>
                      <w:sz w:val="20"/>
                      <w:szCs w:val="20"/>
                      <w:u w:val="none"/>
                    </w:rPr>
                    <w:t xml:space="preserve">VALOR TOTAL DEL CONVENIO  </w:t>
                  </w:r>
                </w:p>
              </w:tc>
              <w:tc>
                <w:tcPr>
                  <w:tcW w:w="2813" w:type="dxa"/>
                  <w:tcMar/>
                </w:tcPr>
                <w:p w:rsidR="4B5FF153" w:rsidP="4B5FF153" w:rsidRDefault="4B5FF153" w14:paraId="50AAB0AF" w14:textId="143E277E">
                  <w:pPr>
                    <w:bidi w:val="0"/>
                    <w:spacing w:before="0" w:beforeAutospacing="off" w:after="0" w:afterAutospacing="off"/>
                    <w:jc w:val="right"/>
                  </w:pPr>
                  <w:r w:rsidRPr="4B5FF153" w:rsidR="4B5FF153">
                    <w:rPr>
                      <w:rFonts w:ascii="Arial" w:hAnsi="Arial" w:eastAsia="Arial" w:cs="Arial"/>
                      <w:b w:val="1"/>
                      <w:bCs w:val="1"/>
                      <w:i w:val="0"/>
                      <w:iCs w:val="0"/>
                      <w:strike w:val="0"/>
                      <w:dstrike w:val="0"/>
                      <w:sz w:val="20"/>
                      <w:szCs w:val="20"/>
                      <w:u w:val="none"/>
                    </w:rPr>
                    <w:t>$ 14.364.190.759</w:t>
                  </w:r>
                </w:p>
              </w:tc>
            </w:tr>
          </w:tbl>
          <w:p w:rsidR="0A9446D7" w:rsidP="4B5FF153" w:rsidRDefault="0A9446D7" w14:paraId="1886F582" w14:textId="31403204">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p w:rsidR="0A9446D7" w:rsidP="4B5FF153" w:rsidRDefault="0A9446D7" w14:paraId="26E72A4F" w14:textId="7C35B38C">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p w:rsidR="0A9446D7" w:rsidP="4B5FF153" w:rsidRDefault="0A9446D7" w14:paraId="03759DFF" w14:textId="4F1DF6D4">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p w:rsidR="0A9446D7" w:rsidP="4B5FF153" w:rsidRDefault="0A9446D7" w14:paraId="1CA44EA6" w14:textId="06E217E1">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p w:rsidR="0A9446D7" w:rsidP="4B5FF153" w:rsidRDefault="0A9446D7" w14:paraId="0759FC98" w14:textId="42A86AC3">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p w:rsidR="0A9446D7" w:rsidP="4B5FF153" w:rsidRDefault="0A9446D7" w14:paraId="235CD69A" w14:textId="6BE44E68">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p w:rsidR="0A9446D7" w:rsidP="4B5FF153" w:rsidRDefault="0A9446D7" w14:paraId="15CE2711" w14:textId="7B3E4AA8">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p w:rsidR="0A9446D7" w:rsidP="4B5FF153" w:rsidRDefault="0A9446D7" w14:paraId="51E6AE10" w14:textId="3AEE3257">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tc>
      </w:tr>
    </w:tbl>
    <w:p w:rsidRPr="000A5E21" w:rsidR="00940017" w:rsidP="26A83ADF" w:rsidRDefault="285491D9" w14:paraId="5090700C" w14:textId="4F834A1F">
      <w:pPr>
        <w:pStyle w:val="Textoindependiente31"/>
        <w:spacing w:line="240" w:lineRule="auto"/>
        <w:rPr>
          <w:rFonts w:cs="Arial"/>
          <w:sz w:val="22"/>
          <w:szCs w:val="22"/>
        </w:rPr>
      </w:pPr>
      <w:r w:rsidRPr="1A9F6871" w:rsidR="285491D9">
        <w:rPr>
          <w:rFonts w:cs="Arial"/>
          <w:b w:val="1"/>
          <w:bCs w:val="1"/>
          <w:sz w:val="22"/>
          <w:szCs w:val="22"/>
        </w:rPr>
        <w:t>OBLIGACIONES Y/O ACTIVIDADES GENERALES</w:t>
      </w:r>
      <w:r w:rsidRPr="1A9F6871" w:rsidR="6B958210">
        <w:rPr>
          <w:rFonts w:cs="Arial"/>
          <w:b w:val="1"/>
          <w:bCs w:val="1"/>
          <w:sz w:val="22"/>
          <w:szCs w:val="22"/>
        </w:rPr>
        <w:t>:</w:t>
      </w:r>
      <w:r w:rsidRPr="1A9F6871" w:rsidR="285491D9">
        <w:rPr>
          <w:rFonts w:cs="Arial"/>
          <w:sz w:val="22"/>
          <w:szCs w:val="22"/>
        </w:rPr>
        <w:t xml:space="preserve"> </w:t>
      </w:r>
      <w:r w:rsidRPr="1A9F6871" w:rsidR="4CC06C4F">
        <w:rPr>
          <w:rFonts w:cs="Arial"/>
          <w:sz w:val="22"/>
          <w:szCs w:val="22"/>
        </w:rPr>
        <w:t xml:space="preserve">A continuación, se relacionan los compromisos, avances y evidencias establecidos por el </w:t>
      </w:r>
      <w:r w:rsidRPr="1A9F6871" w:rsidR="4CC06C4F">
        <w:rPr>
          <w:rFonts w:cs="Arial"/>
          <w:color w:val="auto"/>
          <w:sz w:val="22"/>
          <w:szCs w:val="22"/>
        </w:rPr>
        <w:t>Clausulad</w:t>
      </w:r>
      <w:r w:rsidRPr="1A9F6871" w:rsidR="4CC06C4F">
        <w:rPr>
          <w:rFonts w:cs="Arial"/>
          <w:color w:val="auto"/>
          <w:sz w:val="22"/>
          <w:szCs w:val="22"/>
        </w:rPr>
        <w:t>o adicional conv</w:t>
      </w:r>
      <w:r w:rsidRPr="1A9F6871" w:rsidR="4CC06C4F">
        <w:rPr>
          <w:rFonts w:cs="Arial"/>
          <w:color w:val="auto"/>
          <w:sz w:val="22"/>
          <w:szCs w:val="22"/>
        </w:rPr>
        <w:t>e</w:t>
      </w:r>
      <w:r w:rsidRPr="1A9F6871" w:rsidR="4CC06C4F">
        <w:rPr>
          <w:rFonts w:cs="Arial"/>
          <w:sz w:val="22"/>
          <w:szCs w:val="22"/>
        </w:rPr>
        <w:t>nio interadministrativo celebrado entre el Fondo financiero distrital-FFDS</w:t>
      </w:r>
      <w:r w:rsidRPr="1A9F6871" w:rsidR="6C51094F">
        <w:rPr>
          <w:rFonts w:cs="Arial"/>
          <w:sz w:val="22"/>
          <w:szCs w:val="22"/>
        </w:rPr>
        <w:t xml:space="preserve"> y la Subred Integrada de Servicios de Salud Sur E.S.E.:</w:t>
      </w:r>
    </w:p>
    <w:p w:rsidRPr="000A5E21" w:rsidR="004C0115" w:rsidP="003F241B" w:rsidRDefault="004C0115" w14:paraId="445F8C2A" w14:textId="77777777">
      <w:pPr>
        <w:rPr>
          <w:rFonts w:ascii="Arial" w:hAnsi="Arial" w:cs="Arial"/>
          <w:sz w:val="22"/>
          <w:szCs w:val="22"/>
          <w:lang w:val="es-CO" w:eastAsia="es-CO"/>
        </w:rPr>
      </w:pPr>
    </w:p>
    <w:tbl>
      <w:tblPr>
        <w:tblW w:w="8970"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670"/>
        <w:gridCol w:w="3555"/>
        <w:gridCol w:w="2745"/>
      </w:tblGrid>
      <w:tr w:rsidRPr="00324464" w:rsidR="005B1A22" w:rsidTr="608A1FC9" w14:paraId="7D9D18B3" w14:textId="77777777">
        <w:trPr>
          <w:trHeight w:val="436"/>
        </w:trPr>
        <w:tc>
          <w:tcPr>
            <w:tcW w:w="8970" w:type="dxa"/>
            <w:gridSpan w:val="3"/>
            <w:tcBorders>
              <w:top w:val="double" w:color="auto" w:sz="4" w:space="0"/>
              <w:bottom w:val="double" w:color="auto" w:sz="4" w:space="0"/>
            </w:tcBorders>
            <w:shd w:val="clear" w:color="auto" w:fill="D9D9D9" w:themeFill="background1" w:themeFillShade="D9"/>
            <w:tcMar/>
            <w:vAlign w:val="center"/>
          </w:tcPr>
          <w:p w:rsidRPr="00324464" w:rsidR="005B1A22" w:rsidP="0C3C16BC" w:rsidRDefault="005B1A22" w14:paraId="1FEBD3B3" w14:textId="77777777">
            <w:pPr>
              <w:pStyle w:val="Textosinformato"/>
              <w:jc w:val="center"/>
              <w:rPr>
                <w:rFonts w:ascii="Arial" w:hAnsi="Arial" w:cs="Arial"/>
                <w:b/>
                <w:bCs/>
                <w:lang w:val="es-CO"/>
              </w:rPr>
            </w:pPr>
            <w:r w:rsidRPr="00324464">
              <w:rPr>
                <w:rFonts w:ascii="Arial" w:hAnsi="Arial" w:cs="Arial"/>
                <w:b/>
                <w:bCs/>
                <w:lang w:val="es-CO"/>
              </w:rPr>
              <w:t>ACTIVIDADES ESPECIFICAS, OBLIGACIONES DEL CONTRATISTA DESARROLLADAS DE ACUERDO CON EL OBJETO</w:t>
            </w:r>
            <w:r w:rsidRPr="00324464" w:rsidR="00905073">
              <w:rPr>
                <w:rFonts w:ascii="Arial" w:hAnsi="Arial" w:cs="Arial"/>
                <w:b/>
                <w:bCs/>
                <w:lang w:val="es-CO"/>
              </w:rPr>
              <w:t>.</w:t>
            </w:r>
          </w:p>
        </w:tc>
      </w:tr>
      <w:tr w:rsidRPr="00324464" w:rsidR="005B1A22" w:rsidTr="608A1FC9" w14:paraId="01D3F419" w14:textId="77777777">
        <w:tc>
          <w:tcPr>
            <w:tcW w:w="2670" w:type="dxa"/>
            <w:tcBorders>
              <w:top w:val="double" w:color="auto" w:sz="4" w:space="0"/>
              <w:bottom w:val="double" w:color="auto" w:sz="4" w:space="0"/>
            </w:tcBorders>
            <w:shd w:val="clear" w:color="auto" w:fill="D9D9D9" w:themeFill="background1" w:themeFillShade="D9"/>
            <w:tcMar/>
            <w:vAlign w:val="center"/>
          </w:tcPr>
          <w:p w:rsidRPr="00324464" w:rsidR="005B1A22" w:rsidP="0C3C16BC" w:rsidRDefault="005B1A22" w14:paraId="35217BCC" w14:textId="77777777">
            <w:pPr>
              <w:pStyle w:val="Textosinformato"/>
              <w:jc w:val="center"/>
              <w:rPr>
                <w:rFonts w:ascii="Arial" w:hAnsi="Arial" w:cs="Arial"/>
                <w:b/>
                <w:bCs/>
                <w:lang w:val="es-CO"/>
              </w:rPr>
            </w:pPr>
            <w:r w:rsidRPr="00324464">
              <w:rPr>
                <w:rFonts w:ascii="Arial" w:hAnsi="Arial" w:cs="Arial"/>
                <w:b/>
                <w:bCs/>
                <w:lang w:val="es-CO"/>
              </w:rPr>
              <w:t>OBLIGACIONES</w:t>
            </w:r>
          </w:p>
          <w:p w:rsidRPr="00324464" w:rsidR="005B1A22" w:rsidP="0C3C16BC" w:rsidRDefault="005B1A22" w14:paraId="43329DC7" w14:textId="77777777">
            <w:pPr>
              <w:pStyle w:val="Textosinformato"/>
              <w:jc w:val="center"/>
              <w:rPr>
                <w:rFonts w:ascii="Arial" w:hAnsi="Arial" w:cs="Arial"/>
                <w:lang w:val="es-CO"/>
              </w:rPr>
            </w:pPr>
            <w:r w:rsidRPr="00324464">
              <w:rPr>
                <w:rFonts w:ascii="Arial" w:hAnsi="Arial" w:cs="Arial"/>
                <w:lang w:val="es-CO"/>
              </w:rPr>
              <w:t>(Las estipuladas en la minuta del contrato)</w:t>
            </w:r>
          </w:p>
        </w:tc>
        <w:tc>
          <w:tcPr>
            <w:tcW w:w="3555" w:type="dxa"/>
            <w:tcBorders>
              <w:top w:val="double" w:color="auto" w:sz="4" w:space="0"/>
              <w:bottom w:val="double" w:color="auto" w:sz="4" w:space="0"/>
            </w:tcBorders>
            <w:shd w:val="clear" w:color="auto" w:fill="D9D9D9" w:themeFill="background1" w:themeFillShade="D9"/>
            <w:tcMar/>
            <w:vAlign w:val="center"/>
          </w:tcPr>
          <w:p w:rsidRPr="00324464" w:rsidR="005B1A22" w:rsidP="0C3C16BC" w:rsidRDefault="005B1A22" w14:paraId="1AD4B1D4" w14:textId="77777777">
            <w:pPr>
              <w:pStyle w:val="Textosinformato"/>
              <w:jc w:val="center"/>
              <w:rPr>
                <w:rFonts w:ascii="Arial" w:hAnsi="Arial" w:cs="Arial"/>
                <w:b/>
                <w:bCs/>
                <w:lang w:val="es-CO"/>
              </w:rPr>
            </w:pPr>
            <w:r w:rsidRPr="00324464">
              <w:rPr>
                <w:rFonts w:ascii="Arial" w:hAnsi="Arial" w:cs="Arial"/>
                <w:b/>
                <w:bCs/>
                <w:lang w:val="es-CO"/>
              </w:rPr>
              <w:t>AVANCE ACTIVIDADES</w:t>
            </w:r>
          </w:p>
          <w:p w:rsidRPr="00324464" w:rsidR="005B1A22" w:rsidP="0C3C16BC" w:rsidRDefault="005B1A22" w14:paraId="564E0A8E" w14:textId="77777777">
            <w:pPr>
              <w:pStyle w:val="Textosinformato"/>
              <w:ind w:left="289"/>
              <w:jc w:val="center"/>
              <w:rPr>
                <w:rFonts w:ascii="Arial" w:hAnsi="Arial" w:cs="Arial"/>
                <w:lang w:val="es-CO"/>
              </w:rPr>
            </w:pPr>
            <w:r w:rsidRPr="00324464">
              <w:rPr>
                <w:rFonts w:ascii="Arial" w:hAnsi="Arial" w:cs="Arial"/>
                <w:lang w:val="es-CO"/>
              </w:rPr>
              <w:t xml:space="preserve"> (Desarrolladas en el periodo objeto del informe - referente a la obligación)</w:t>
            </w:r>
          </w:p>
        </w:tc>
        <w:tc>
          <w:tcPr>
            <w:tcW w:w="2745" w:type="dxa"/>
            <w:tcBorders>
              <w:top w:val="double" w:color="auto" w:sz="4" w:space="0"/>
              <w:bottom w:val="double" w:color="auto" w:sz="4" w:space="0"/>
            </w:tcBorders>
            <w:shd w:val="clear" w:color="auto" w:fill="D9D9D9" w:themeFill="background1" w:themeFillShade="D9"/>
            <w:tcMar/>
            <w:vAlign w:val="center"/>
          </w:tcPr>
          <w:p w:rsidRPr="00324464" w:rsidR="005B1A22" w:rsidP="0C3C16BC" w:rsidRDefault="005B1A22" w14:paraId="78E2B166" w14:textId="77777777">
            <w:pPr>
              <w:pStyle w:val="Textosinformato"/>
              <w:jc w:val="center"/>
              <w:rPr>
                <w:rFonts w:ascii="Arial" w:hAnsi="Arial" w:cs="Arial"/>
                <w:b/>
                <w:bCs/>
                <w:lang w:val="es-CO"/>
              </w:rPr>
            </w:pPr>
            <w:r w:rsidRPr="00324464">
              <w:rPr>
                <w:rFonts w:ascii="Arial" w:hAnsi="Arial" w:cs="Arial"/>
                <w:b/>
                <w:bCs/>
                <w:lang w:val="es-CO"/>
              </w:rPr>
              <w:t>EVIDENCIAS O SOPORTE</w:t>
            </w:r>
          </w:p>
          <w:p w:rsidRPr="00324464" w:rsidR="005B1A22" w:rsidP="0C3C16BC" w:rsidRDefault="005B1A22" w14:paraId="46E342DC" w14:textId="77777777">
            <w:pPr>
              <w:pStyle w:val="Textosinformato"/>
              <w:jc w:val="center"/>
              <w:rPr>
                <w:rFonts w:ascii="Arial" w:hAnsi="Arial" w:cs="Arial"/>
                <w:b/>
                <w:bCs/>
                <w:lang w:val="es-CO"/>
              </w:rPr>
            </w:pPr>
            <w:r w:rsidRPr="00324464">
              <w:rPr>
                <w:rFonts w:ascii="Arial" w:hAnsi="Arial" w:cs="Arial"/>
                <w:lang w:val="es-CO"/>
              </w:rPr>
              <w:t>(Con respecto a la actividad desarrollada y donde reposan)</w:t>
            </w:r>
          </w:p>
        </w:tc>
      </w:tr>
      <w:tr w:rsidRPr="00324464" w:rsidR="0010383B" w:rsidTr="608A1FC9" w14:paraId="7EA74221" w14:textId="77777777">
        <w:trPr>
          <w:trHeight w:val="393"/>
        </w:trPr>
        <w:tc>
          <w:tcPr>
            <w:tcW w:w="2670" w:type="dxa"/>
            <w:tcMar/>
          </w:tcPr>
          <w:p w:rsidRPr="00324464" w:rsidR="0010383B" w:rsidP="00391192" w:rsidRDefault="00391192" w14:paraId="4623744C" w14:textId="0075B8AF">
            <w:pPr>
              <w:pStyle w:val="Textosinformato"/>
              <w:jc w:val="both"/>
              <w:rPr>
                <w:rFonts w:ascii="Arial" w:hAnsi="Arial" w:cs="Arial"/>
                <w:bCs/>
                <w:lang w:val="es-CO"/>
              </w:rPr>
            </w:pPr>
            <w:r w:rsidRPr="00324464">
              <w:rPr>
                <w:rFonts w:ascii="Arial" w:hAnsi="Arial" w:cs="Arial"/>
                <w:bCs/>
                <w:lang w:val="es-CO"/>
              </w:rPr>
              <w:t>1.</w:t>
            </w:r>
            <w:r w:rsidRPr="00324464" w:rsidR="0002371B">
              <w:rPr>
                <w:rFonts w:ascii="Arial" w:hAnsi="Arial" w:cs="Arial"/>
                <w:bCs/>
                <w:lang w:val="es-CO"/>
              </w:rPr>
              <w:t>Planear, realizar, controlar y responder directamente por las intervenciones, procedimientos, actividades y gestión de insumos, para contribuir al cumplimiento de metas del Plan Territorial de Salud, de acuerdo con lo establecido en los anexos del presente convenio. (Producto 1 y 13)</w:t>
            </w:r>
            <w:r w:rsidRPr="00324464">
              <w:rPr>
                <w:rFonts w:ascii="Arial" w:hAnsi="Arial" w:cs="Arial"/>
                <w:bCs/>
                <w:lang w:val="es-CO"/>
              </w:rPr>
              <w:t>.</w:t>
            </w:r>
          </w:p>
        </w:tc>
        <w:tc>
          <w:tcPr>
            <w:tcW w:w="3555" w:type="dxa"/>
            <w:tcMar/>
          </w:tcPr>
          <w:p w:rsidRPr="00324464" w:rsidR="0010383B" w:rsidP="7F8B4AC1" w:rsidRDefault="0010383B" w14:paraId="189AAD16" w14:textId="4069BAA7">
            <w:pPr>
              <w:pStyle w:val="Normal"/>
              <w:suppressLineNumbers w:val="0"/>
              <w:bidi w:val="0"/>
              <w:spacing w:before="0" w:beforeAutospacing="off" w:after="0" w:afterAutospacing="off" w:line="259" w:lineRule="auto"/>
              <w:ind w:left="0" w:right="0"/>
              <w:jc w:val="both"/>
              <w:rPr>
                <w:rFonts w:ascii="Arial" w:hAnsi="Arial" w:eastAsia="Arial" w:cs="Arial"/>
                <w:color w:val="000000" w:themeColor="text1" w:themeTint="FF" w:themeShade="FF"/>
                <w:sz w:val="20"/>
                <w:szCs w:val="20"/>
                <w:lang w:val="es-CO"/>
              </w:rPr>
            </w:pPr>
            <w:r w:rsidRPr="4B5FF153" w:rsidR="20239A1E">
              <w:rPr>
                <w:rFonts w:ascii="Arial" w:hAnsi="Arial" w:eastAsia="Arial" w:cs="Arial"/>
                <w:color w:val="000000" w:themeColor="text1" w:themeTint="FF" w:themeShade="FF"/>
                <w:sz w:val="20"/>
                <w:szCs w:val="20"/>
                <w:lang w:val="es-CO"/>
              </w:rPr>
              <w:t>La Subred Integrada de Servicios de Salud Sur E.S.E, realiza entrega de la matriz de seguimiento a compromisos con reporte de avance para el convenio No.7126502 de 2024 en donde se relacionan   los productos correspondientes</w:t>
            </w:r>
            <w:r w:rsidRPr="4B5FF153" w:rsidR="4B094F1E">
              <w:rPr>
                <w:rFonts w:ascii="Arial" w:hAnsi="Arial" w:eastAsia="Arial" w:cs="Arial"/>
                <w:color w:val="000000" w:themeColor="text1" w:themeTint="FF" w:themeShade="FF"/>
                <w:sz w:val="20"/>
                <w:szCs w:val="20"/>
                <w:lang w:val="es-CO"/>
              </w:rPr>
              <w:t xml:space="preserve"> </w:t>
            </w:r>
            <w:r w:rsidRPr="4B5FF153" w:rsidR="20239A1E">
              <w:rPr>
                <w:rFonts w:ascii="Arial" w:hAnsi="Arial" w:eastAsia="Arial" w:cs="Arial"/>
                <w:color w:val="000000" w:themeColor="text1" w:themeTint="FF" w:themeShade="FF"/>
                <w:sz w:val="20"/>
                <w:szCs w:val="20"/>
                <w:lang w:val="es-CO"/>
              </w:rPr>
              <w:t>para</w:t>
            </w:r>
            <w:r w:rsidRPr="4B5FF153" w:rsidR="4D76FCFE">
              <w:rPr>
                <w:rFonts w:ascii="Arial" w:hAnsi="Arial" w:eastAsia="Arial" w:cs="Arial"/>
                <w:color w:val="000000" w:themeColor="text1" w:themeTint="FF" w:themeShade="FF"/>
                <w:sz w:val="20"/>
                <w:szCs w:val="20"/>
                <w:lang w:val="es-CO"/>
              </w:rPr>
              <w:t xml:space="preserve">   el </w:t>
            </w:r>
            <w:r w:rsidRPr="4B5FF153" w:rsidR="12C96A56">
              <w:rPr>
                <w:rFonts w:ascii="Arial" w:hAnsi="Arial" w:eastAsia="Arial" w:cs="Arial"/>
                <w:color w:val="000000" w:themeColor="text1" w:themeTint="FF" w:themeShade="FF"/>
                <w:sz w:val="20"/>
                <w:szCs w:val="20"/>
                <w:lang w:val="es-CO"/>
              </w:rPr>
              <w:t>décimo</w:t>
            </w:r>
            <w:r w:rsidRPr="4B5FF153" w:rsidR="005B9F5F">
              <w:rPr>
                <w:rFonts w:ascii="Arial" w:hAnsi="Arial" w:eastAsia="Arial" w:cs="Arial"/>
                <w:color w:val="000000" w:themeColor="text1" w:themeTint="FF" w:themeShade="FF"/>
                <w:sz w:val="20"/>
                <w:szCs w:val="20"/>
                <w:lang w:val="es-CO"/>
              </w:rPr>
              <w:t xml:space="preserve"> </w:t>
            </w:r>
            <w:r w:rsidRPr="4B5FF153" w:rsidR="20239A1E">
              <w:rPr>
                <w:rFonts w:ascii="Arial" w:hAnsi="Arial" w:eastAsia="Arial" w:cs="Arial"/>
                <w:color w:val="000000" w:themeColor="text1" w:themeTint="FF" w:themeShade="FF"/>
                <w:sz w:val="20"/>
                <w:szCs w:val="20"/>
                <w:lang w:val="es-CO"/>
              </w:rPr>
              <w:t xml:space="preserve">desembolso, establecidos en el Clausulado adicional convenio interadministrativo celebrado entre el Fondo </w:t>
            </w:r>
            <w:r w:rsidRPr="4B5FF153" w:rsidR="21602D43">
              <w:rPr>
                <w:rFonts w:ascii="Arial" w:hAnsi="Arial" w:eastAsia="Arial" w:cs="Arial"/>
                <w:color w:val="000000" w:themeColor="text1" w:themeTint="FF" w:themeShade="FF"/>
                <w:sz w:val="20"/>
                <w:szCs w:val="20"/>
                <w:lang w:val="es-CO"/>
              </w:rPr>
              <w:t>F</w:t>
            </w:r>
            <w:r w:rsidRPr="4B5FF153" w:rsidR="20239A1E">
              <w:rPr>
                <w:rFonts w:ascii="Arial" w:hAnsi="Arial" w:eastAsia="Arial" w:cs="Arial"/>
                <w:color w:val="000000" w:themeColor="text1" w:themeTint="FF" w:themeShade="FF"/>
                <w:sz w:val="20"/>
                <w:szCs w:val="20"/>
                <w:lang w:val="es-CO"/>
              </w:rPr>
              <w:t xml:space="preserve">inanciero </w:t>
            </w:r>
            <w:r w:rsidRPr="4B5FF153" w:rsidR="4E774629">
              <w:rPr>
                <w:rFonts w:ascii="Arial" w:hAnsi="Arial" w:eastAsia="Arial" w:cs="Arial"/>
                <w:color w:val="000000" w:themeColor="text1" w:themeTint="FF" w:themeShade="FF"/>
                <w:sz w:val="20"/>
                <w:szCs w:val="20"/>
                <w:lang w:val="es-CO"/>
              </w:rPr>
              <w:t>D</w:t>
            </w:r>
            <w:r w:rsidRPr="4B5FF153" w:rsidR="20239A1E">
              <w:rPr>
                <w:rFonts w:ascii="Arial" w:hAnsi="Arial" w:eastAsia="Arial" w:cs="Arial"/>
                <w:color w:val="000000" w:themeColor="text1" w:themeTint="FF" w:themeShade="FF"/>
                <w:sz w:val="20"/>
                <w:szCs w:val="20"/>
                <w:lang w:val="es-CO"/>
              </w:rPr>
              <w:t xml:space="preserve">istrital-FFDS y la </w:t>
            </w:r>
            <w:r w:rsidRPr="4B5FF153" w:rsidR="57B82CA4">
              <w:rPr>
                <w:rFonts w:ascii="Arial" w:hAnsi="Arial" w:eastAsia="Arial" w:cs="Arial"/>
                <w:color w:val="000000" w:themeColor="text1" w:themeTint="FF" w:themeShade="FF"/>
                <w:sz w:val="20"/>
                <w:szCs w:val="20"/>
                <w:lang w:val="es-CO"/>
              </w:rPr>
              <w:t>S</w:t>
            </w:r>
            <w:r w:rsidRPr="4B5FF153" w:rsidR="20239A1E">
              <w:rPr>
                <w:rFonts w:ascii="Arial" w:hAnsi="Arial" w:eastAsia="Arial" w:cs="Arial"/>
                <w:color w:val="000000" w:themeColor="text1" w:themeTint="FF" w:themeShade="FF"/>
                <w:sz w:val="20"/>
                <w:szCs w:val="20"/>
                <w:lang w:val="es-CO"/>
              </w:rPr>
              <w:t xml:space="preserve">ubred Integrada de </w:t>
            </w:r>
            <w:r w:rsidRPr="4B5FF153" w:rsidR="0A140781">
              <w:rPr>
                <w:rFonts w:ascii="Arial" w:hAnsi="Arial" w:eastAsia="Arial" w:cs="Arial"/>
                <w:color w:val="000000" w:themeColor="text1" w:themeTint="FF" w:themeShade="FF"/>
                <w:sz w:val="20"/>
                <w:szCs w:val="20"/>
                <w:lang w:val="es-CO"/>
              </w:rPr>
              <w:t>S</w:t>
            </w:r>
            <w:r w:rsidRPr="4B5FF153" w:rsidR="20239A1E">
              <w:rPr>
                <w:rFonts w:ascii="Arial" w:hAnsi="Arial" w:eastAsia="Arial" w:cs="Arial"/>
                <w:color w:val="000000" w:themeColor="text1" w:themeTint="FF" w:themeShade="FF"/>
                <w:sz w:val="20"/>
                <w:szCs w:val="20"/>
                <w:lang w:val="es-CO"/>
              </w:rPr>
              <w:t>ervicios de Salud Sur E.S.E, adicionalmente realiza entrega de la Matriz de ejecución financiera que contiene la gestión y resultados de la disponibilidad de: insumos, talento humano con sus respectivas hojas de vida, recursos tecnológicos, logísticos, y administrativos.</w:t>
            </w:r>
          </w:p>
        </w:tc>
        <w:tc>
          <w:tcPr>
            <w:tcW w:w="2745" w:type="dxa"/>
            <w:tcMar/>
          </w:tcPr>
          <w:p w:rsidRPr="00324464" w:rsidR="0010383B" w:rsidP="0C3C16BC" w:rsidRDefault="7BAEFF2D" w14:paraId="4B99056E" w14:textId="3AEE211A">
            <w:pPr>
              <w:jc w:val="both"/>
              <w:rPr>
                <w:rFonts w:ascii="Arial" w:hAnsi="Arial" w:cs="Arial"/>
                <w:sz w:val="20"/>
                <w:szCs w:val="20"/>
                <w:lang w:val="es-CO"/>
              </w:rPr>
            </w:pPr>
            <w:r w:rsidRPr="608A1FC9" w:rsidR="787C2A22">
              <w:rPr>
                <w:rFonts w:ascii="Arial" w:hAnsi="Arial" w:cs="Arial"/>
                <w:sz w:val="20"/>
                <w:szCs w:val="20"/>
                <w:lang w:val="es-CO"/>
              </w:rPr>
              <w:t xml:space="preserve">Radicado </w:t>
            </w:r>
            <w:r w:rsidRPr="608A1FC9" w:rsidR="08F900EA">
              <w:rPr>
                <w:rFonts w:ascii="Arial" w:hAnsi="Arial" w:cs="Arial"/>
                <w:sz w:val="20"/>
                <w:szCs w:val="20"/>
                <w:lang w:val="es-CO"/>
              </w:rPr>
              <w:t>2025ER50608</w:t>
            </w:r>
            <w:r w:rsidRPr="608A1FC9" w:rsidR="787C2A22">
              <w:rPr>
                <w:rFonts w:ascii="Arial" w:hAnsi="Arial" w:cs="Arial"/>
                <w:sz w:val="20"/>
                <w:szCs w:val="20"/>
                <w:lang w:val="es-CO"/>
              </w:rPr>
              <w:t xml:space="preserve"> Firmado por la </w:t>
            </w:r>
            <w:r w:rsidRPr="608A1FC9" w:rsidR="73CDD3AF">
              <w:rPr>
                <w:rFonts w:ascii="Arial" w:hAnsi="Arial" w:cs="Arial"/>
                <w:sz w:val="20"/>
                <w:szCs w:val="20"/>
                <w:lang w:val="es-CO"/>
              </w:rPr>
              <w:t xml:space="preserve">Supervisora del Convenio delegada por la Gerencia </w:t>
            </w:r>
            <w:r w:rsidRPr="608A1FC9" w:rsidR="787C2A22">
              <w:rPr>
                <w:rFonts w:ascii="Arial" w:hAnsi="Arial" w:cs="Arial"/>
                <w:sz w:val="20"/>
                <w:szCs w:val="20"/>
                <w:lang w:val="es-CO"/>
              </w:rPr>
              <w:t>de la Subred Sur,</w:t>
            </w:r>
            <w:r w:rsidRPr="608A1FC9" w:rsidR="787C2A22">
              <w:rPr>
                <w:rFonts w:ascii="Arial" w:hAnsi="Arial" w:eastAsia="Arial" w:cs="Arial"/>
                <w:sz w:val="20"/>
                <w:szCs w:val="20"/>
                <w:lang w:val="es-CO"/>
              </w:rPr>
              <w:t xml:space="preserve"> en donde se anexan los productos </w:t>
            </w:r>
            <w:r w:rsidRPr="608A1FC9" w:rsidR="787C2A22">
              <w:rPr>
                <w:rFonts w:ascii="Arial" w:hAnsi="Arial" w:eastAsia="Arial" w:cs="Arial"/>
                <w:sz w:val="20"/>
                <w:szCs w:val="20"/>
                <w:lang w:val="es"/>
              </w:rPr>
              <w:t xml:space="preserve">descritos para el </w:t>
            </w:r>
            <w:r w:rsidRPr="608A1FC9" w:rsidR="61C9D8DD">
              <w:rPr>
                <w:rFonts w:ascii="Arial" w:hAnsi="Arial" w:eastAsia="Arial" w:cs="Arial"/>
                <w:sz w:val="20"/>
                <w:szCs w:val="20"/>
                <w:lang w:val="es"/>
              </w:rPr>
              <w:t>décimo</w:t>
            </w:r>
            <w:r w:rsidRPr="608A1FC9" w:rsidR="005B9F5F">
              <w:rPr>
                <w:rFonts w:ascii="Arial" w:hAnsi="Arial" w:eastAsia="Arial" w:cs="Arial"/>
                <w:sz w:val="20"/>
                <w:szCs w:val="20"/>
                <w:lang w:val="es"/>
              </w:rPr>
              <w:t xml:space="preserve"> </w:t>
            </w:r>
            <w:r w:rsidRPr="608A1FC9" w:rsidR="2582D3E8">
              <w:rPr>
                <w:rFonts w:ascii="Arial" w:hAnsi="Arial" w:eastAsia="Arial" w:cs="Arial"/>
                <w:sz w:val="20"/>
                <w:szCs w:val="20"/>
                <w:lang w:val="es"/>
              </w:rPr>
              <w:t>desembolso</w:t>
            </w:r>
            <w:r w:rsidRPr="608A1FC9" w:rsidR="787C2A22">
              <w:rPr>
                <w:rFonts w:ascii="Arial" w:hAnsi="Arial" w:eastAsia="Arial" w:cs="Arial"/>
                <w:sz w:val="20"/>
                <w:szCs w:val="20"/>
                <w:lang w:val="es"/>
              </w:rPr>
              <w:t>, los cuales fueron entregados en medio magnético (CD)</w:t>
            </w:r>
            <w:r w:rsidRPr="608A1FC9" w:rsidR="787C2A22">
              <w:rPr>
                <w:rFonts w:ascii="Arial" w:hAnsi="Arial" w:eastAsia="Arial" w:cs="Arial"/>
                <w:sz w:val="20"/>
                <w:szCs w:val="20"/>
                <w:lang w:val="es-CO"/>
              </w:rPr>
              <w:t>.</w:t>
            </w:r>
            <w:r w:rsidRPr="608A1FC9" w:rsidR="787C2A22">
              <w:rPr>
                <w:rFonts w:ascii="Arial" w:hAnsi="Arial" w:cs="Arial"/>
                <w:sz w:val="20"/>
                <w:szCs w:val="20"/>
                <w:lang w:val="es-CO"/>
              </w:rPr>
              <w:t xml:space="preserve">  </w:t>
            </w:r>
          </w:p>
        </w:tc>
      </w:tr>
      <w:tr w:rsidRPr="00324464" w:rsidR="005B3681" w:rsidTr="608A1FC9" w14:paraId="55AA974C" w14:textId="77777777">
        <w:trPr>
          <w:trHeight w:val="387"/>
        </w:trPr>
        <w:tc>
          <w:tcPr>
            <w:tcW w:w="2670" w:type="dxa"/>
            <w:tcMar/>
          </w:tcPr>
          <w:p w:rsidRPr="00324464" w:rsidR="005B3681" w:rsidP="005B3681" w:rsidRDefault="005B3681" w14:paraId="12929CEE" w14:textId="60CCADE5">
            <w:pPr>
              <w:pStyle w:val="Textosinformato"/>
              <w:jc w:val="both"/>
              <w:rPr>
                <w:rFonts w:ascii="Arial" w:hAnsi="Arial" w:cs="Arial"/>
                <w:bCs/>
                <w:lang w:val="es-CO"/>
              </w:rPr>
            </w:pPr>
            <w:r w:rsidRPr="00324464">
              <w:rPr>
                <w:rFonts w:ascii="Arial" w:hAnsi="Arial" w:cs="Arial"/>
                <w:bCs/>
                <w:lang w:val="es-CO"/>
              </w:rPr>
              <w:t xml:space="preserve">2. Entregar el plan programático y presupuestal - PPP desagregado por mes, de acuerdo con el nivel de operación definido para cada producto, dentro de los tres (3) primeros días hábiles siguientes a la legalización del convenio (Producto 2) y posteriormente los informes mensuales de gestión correspondientes a la </w:t>
            </w:r>
            <w:r w:rsidRPr="00324464">
              <w:rPr>
                <w:rFonts w:ascii="Arial" w:hAnsi="Arial" w:cs="Arial"/>
                <w:bCs/>
                <w:lang w:val="es-CO"/>
              </w:rPr>
              <w:t xml:space="preserve">ejecución de este, dentro de los cinco (5) primeros días hábiles de cada mes, con la información del mes anterior (Producto 3). </w:t>
            </w:r>
          </w:p>
        </w:tc>
        <w:tc>
          <w:tcPr>
            <w:tcW w:w="3555" w:type="dxa"/>
            <w:tcMar/>
          </w:tcPr>
          <w:p w:rsidRPr="00324464" w:rsidR="005B3681" w:rsidP="676E4A04" w:rsidRDefault="7500F662" w14:paraId="1299C43A" w14:textId="7979588C">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608A1FC9" w:rsidR="62253DC4">
              <w:rPr>
                <w:rFonts w:ascii="Arial" w:hAnsi="Arial" w:eastAsia="Times New Roman" w:cs="Arial"/>
                <w:color w:val="auto"/>
                <w:sz w:val="20"/>
                <w:szCs w:val="20"/>
                <w:lang w:val="es-CO" w:eastAsia="es-ES" w:bidi="ar-SA"/>
              </w:rPr>
              <w:t xml:space="preserve">La Subred Integrada de Servicios de Salud Sur E.S.E, </w:t>
            </w:r>
            <w:r w:rsidRPr="608A1FC9" w:rsidR="328EBD79">
              <w:rPr>
                <w:rFonts w:ascii="Arial" w:hAnsi="Arial" w:eastAsia="Times New Roman" w:cs="Arial"/>
                <w:color w:val="auto"/>
                <w:sz w:val="20"/>
                <w:szCs w:val="20"/>
                <w:lang w:val="es-CO" w:eastAsia="es-ES" w:bidi="ar-SA"/>
              </w:rPr>
              <w:t xml:space="preserve">realiza entrega del informe de gestión general plan programático y presupuestal - PPP desagregado por mes, producto y unidad de medida para el convenio No. 7126502 de 2024, en donde reporta la ejecución correspondiente al periodo del </w:t>
            </w:r>
            <w:r w:rsidRPr="608A1FC9" w:rsidR="0B2B9DB1">
              <w:rPr>
                <w:rFonts w:ascii="Arial" w:hAnsi="Arial" w:eastAsia="Times New Roman" w:cs="Arial"/>
                <w:color w:val="auto"/>
                <w:sz w:val="20"/>
                <w:szCs w:val="20"/>
                <w:lang w:val="es-CO" w:eastAsia="es-ES" w:bidi="ar-SA"/>
              </w:rPr>
              <w:t>1 al 30 de septiembre</w:t>
            </w:r>
            <w:r w:rsidRPr="608A1FC9" w:rsidR="5A2801DA">
              <w:rPr>
                <w:rFonts w:ascii="Arial" w:hAnsi="Arial" w:eastAsia="Times New Roman" w:cs="Arial"/>
                <w:color w:val="auto"/>
                <w:sz w:val="20"/>
                <w:szCs w:val="20"/>
                <w:lang w:val="es-CO" w:eastAsia="es-ES" w:bidi="ar-SA"/>
              </w:rPr>
              <w:t xml:space="preserve"> de </w:t>
            </w:r>
            <w:r w:rsidRPr="608A1FC9" w:rsidR="328EBD79">
              <w:rPr>
                <w:rFonts w:ascii="Arial" w:hAnsi="Arial" w:eastAsia="Times New Roman" w:cs="Arial"/>
                <w:color w:val="auto"/>
                <w:sz w:val="20"/>
                <w:szCs w:val="20"/>
                <w:lang w:val="es-CO" w:eastAsia="es-ES" w:bidi="ar-SA"/>
              </w:rPr>
              <w:t>202</w:t>
            </w:r>
            <w:r w:rsidRPr="608A1FC9" w:rsidR="6DC3A94A">
              <w:rPr>
                <w:rFonts w:ascii="Arial" w:hAnsi="Arial" w:eastAsia="Times New Roman" w:cs="Arial"/>
                <w:color w:val="auto"/>
                <w:sz w:val="20"/>
                <w:szCs w:val="20"/>
                <w:lang w:val="es-CO" w:eastAsia="es-ES" w:bidi="ar-SA"/>
              </w:rPr>
              <w:t>5</w:t>
            </w:r>
            <w:r w:rsidRPr="608A1FC9" w:rsidR="328EBD79">
              <w:rPr>
                <w:rFonts w:ascii="Arial" w:hAnsi="Arial" w:eastAsia="Times New Roman" w:cs="Arial"/>
                <w:color w:val="auto"/>
                <w:sz w:val="20"/>
                <w:szCs w:val="20"/>
                <w:lang w:val="es-CO" w:eastAsia="es-ES" w:bidi="ar-SA"/>
              </w:rPr>
              <w:t>.</w:t>
            </w:r>
          </w:p>
        </w:tc>
        <w:tc>
          <w:tcPr>
            <w:tcW w:w="2745" w:type="dxa"/>
            <w:tcMar/>
          </w:tcPr>
          <w:p w:rsidRPr="00324464" w:rsidR="005B3681" w:rsidP="676E4A04" w:rsidRDefault="501D6999" w14:paraId="65EB071B" w14:textId="6519ECF4">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608A1FC9" w:rsidR="0B3D9CA9">
              <w:rPr>
                <w:rFonts w:ascii="Arial" w:hAnsi="Arial" w:cs="Arial"/>
                <w:sz w:val="20"/>
                <w:szCs w:val="20"/>
                <w:lang w:val="es-CO"/>
              </w:rPr>
              <w:t xml:space="preserve">Radicado </w:t>
            </w:r>
            <w:r w:rsidRPr="608A1FC9" w:rsidR="08F900EA">
              <w:rPr>
                <w:rFonts w:ascii="Arial" w:hAnsi="Arial" w:cs="Arial"/>
                <w:sz w:val="20"/>
                <w:szCs w:val="20"/>
                <w:lang w:val="es-CO"/>
              </w:rPr>
              <w:t>2025ER50608</w:t>
            </w:r>
            <w:r w:rsidRPr="608A1FC9" w:rsidR="46AA9A37">
              <w:rPr>
                <w:rFonts w:ascii="Arial" w:hAnsi="Arial" w:cs="Arial"/>
                <w:sz w:val="20"/>
                <w:szCs w:val="20"/>
                <w:lang w:val="es-CO"/>
              </w:rPr>
              <w:t xml:space="preserve"> Firmado por la Supervisora del Convenio delegada por la Gerencia</w:t>
            </w:r>
            <w:r w:rsidRPr="608A1FC9" w:rsidR="0B3D9CA9">
              <w:rPr>
                <w:rFonts w:ascii="Arial" w:hAnsi="Arial" w:cs="Arial"/>
                <w:sz w:val="20"/>
                <w:szCs w:val="20"/>
                <w:lang w:val="es-CO"/>
              </w:rPr>
              <w:t xml:space="preserve"> de la Subred Sur,</w:t>
            </w:r>
            <w:r w:rsidRPr="608A1FC9" w:rsidR="0B3D9CA9">
              <w:rPr>
                <w:rFonts w:ascii="Arial" w:hAnsi="Arial" w:eastAsia="Arial" w:cs="Arial"/>
                <w:sz w:val="20"/>
                <w:szCs w:val="20"/>
                <w:lang w:val="es-CO"/>
              </w:rPr>
              <w:t xml:space="preserve"> en donde se anexan los productos </w:t>
            </w:r>
            <w:r w:rsidRPr="608A1FC9" w:rsidR="0B3D9CA9">
              <w:rPr>
                <w:rFonts w:ascii="Arial" w:hAnsi="Arial" w:eastAsia="Arial" w:cs="Arial"/>
                <w:sz w:val="20"/>
                <w:szCs w:val="20"/>
                <w:lang w:val="es"/>
              </w:rPr>
              <w:t xml:space="preserve">descritos para el </w:t>
            </w:r>
            <w:r w:rsidRPr="608A1FC9" w:rsidR="2CABC94A">
              <w:rPr>
                <w:rFonts w:ascii="Arial" w:hAnsi="Arial" w:eastAsia="Arial" w:cs="Arial"/>
                <w:sz w:val="20"/>
                <w:szCs w:val="20"/>
                <w:lang w:val="es"/>
              </w:rPr>
              <w:t>décimo</w:t>
            </w:r>
            <w:r w:rsidRPr="608A1FC9" w:rsidR="005B9F5F">
              <w:rPr>
                <w:rFonts w:ascii="Arial" w:hAnsi="Arial" w:eastAsia="Arial" w:cs="Arial"/>
                <w:sz w:val="20"/>
                <w:szCs w:val="20"/>
                <w:lang w:val="es"/>
              </w:rPr>
              <w:t xml:space="preserve"> </w:t>
            </w:r>
            <w:r w:rsidRPr="608A1FC9" w:rsidR="0B3D9CA9">
              <w:rPr>
                <w:rFonts w:ascii="Arial" w:hAnsi="Arial" w:eastAsia="Arial" w:cs="Arial"/>
                <w:sz w:val="20"/>
                <w:szCs w:val="20"/>
                <w:lang w:val="es"/>
              </w:rPr>
              <w:t>desembolso, los cuales fueron entregados en medio magnético (CD)</w:t>
            </w:r>
            <w:r w:rsidRPr="608A1FC9" w:rsidR="0B3D9CA9">
              <w:rPr>
                <w:rFonts w:ascii="Arial" w:hAnsi="Arial" w:eastAsia="Arial" w:cs="Arial"/>
                <w:sz w:val="20"/>
                <w:szCs w:val="20"/>
                <w:lang w:val="es-CO"/>
              </w:rPr>
              <w:t>.</w:t>
            </w:r>
            <w:r w:rsidRPr="608A1FC9" w:rsidR="084C1496">
              <w:rPr>
                <w:rFonts w:ascii="Arial" w:hAnsi="Arial" w:cs="Arial"/>
                <w:sz w:val="20"/>
                <w:szCs w:val="20"/>
                <w:lang w:val="es-CO"/>
              </w:rPr>
              <w:t xml:space="preserve">  </w:t>
            </w:r>
          </w:p>
          <w:p w:rsidRPr="00324464" w:rsidR="005B3681" w:rsidP="005B3681" w:rsidRDefault="005B3681" w14:paraId="4DDBEF00" w14:textId="0C43B1A1">
            <w:pPr>
              <w:jc w:val="both"/>
              <w:rPr>
                <w:rFonts w:ascii="Arial" w:hAnsi="Arial" w:cs="Arial"/>
                <w:sz w:val="20"/>
                <w:szCs w:val="20"/>
                <w:lang w:val="es-CO"/>
              </w:rPr>
            </w:pPr>
          </w:p>
        </w:tc>
      </w:tr>
      <w:tr w:rsidRPr="00324464" w:rsidR="005B3681" w:rsidTr="608A1FC9" w14:paraId="15319868" w14:textId="77777777">
        <w:trPr>
          <w:trHeight w:val="387"/>
        </w:trPr>
        <w:tc>
          <w:tcPr>
            <w:tcW w:w="2670" w:type="dxa"/>
            <w:tcMar/>
          </w:tcPr>
          <w:p w:rsidRPr="00324464" w:rsidR="005B3681" w:rsidP="005B3681" w:rsidRDefault="005B3681" w14:paraId="4C01C1F1" w14:textId="51AE5FC3">
            <w:pPr>
              <w:pStyle w:val="Textosinformato"/>
              <w:jc w:val="both"/>
              <w:rPr>
                <w:rFonts w:ascii="Arial" w:hAnsi="Arial" w:cs="Arial"/>
                <w:bCs/>
                <w:lang w:val="es-CO"/>
              </w:rPr>
            </w:pPr>
            <w:r w:rsidRPr="00324464">
              <w:rPr>
                <w:rFonts w:ascii="Arial" w:hAnsi="Arial" w:cs="Arial"/>
                <w:bCs/>
                <w:lang w:val="es-CO"/>
              </w:rPr>
              <w:t>3. Entregar Informe cualitativo de avance de la gestión, dentro de los cinco (5) primeros días hábiles mes vencido, en la estructura definida por el nivel central e incluida en la caja de herramientas anexo 5. Junto con este informe se debe reportar que las áreas físicas cumplan con las condiciones adecuadas de conformidad con las normas de seguridad y salud en el trabajo. (Producto 4 y 7).</w:t>
            </w:r>
          </w:p>
        </w:tc>
        <w:tc>
          <w:tcPr>
            <w:tcW w:w="3555" w:type="dxa"/>
            <w:tcMar/>
          </w:tcPr>
          <w:p w:rsidRPr="00324464" w:rsidR="005B3681" w:rsidP="08705547" w:rsidRDefault="5424E1AB" w14:paraId="6CB9694F" w14:textId="74AAE033">
            <w:pPr>
              <w:pStyle w:val="Normal"/>
              <w:suppressLineNumbers w:val="0"/>
              <w:bidi w:val="0"/>
              <w:spacing w:before="0" w:beforeAutospacing="off" w:after="0" w:afterAutospacing="off" w:line="259" w:lineRule="auto"/>
              <w:ind w:left="0" w:right="0"/>
              <w:jc w:val="both"/>
              <w:rPr>
                <w:rFonts w:ascii="Arial" w:hAnsi="Arial" w:eastAsia="Arial" w:cs="Arial"/>
                <w:color w:val="000000" w:themeColor="text1" w:themeTint="FF" w:themeShade="FF"/>
                <w:sz w:val="20"/>
                <w:szCs w:val="20"/>
                <w:lang w:val="es-CO"/>
              </w:rPr>
            </w:pPr>
            <w:r w:rsidRPr="608A1FC9" w:rsidR="0AD8276E">
              <w:rPr>
                <w:rFonts w:ascii="Arial" w:hAnsi="Arial" w:eastAsia="Arial" w:cs="Arial"/>
                <w:color w:val="000000" w:themeColor="text1" w:themeTint="FF" w:themeShade="FF"/>
                <w:sz w:val="20"/>
                <w:szCs w:val="20"/>
                <w:lang w:val="es-CO"/>
              </w:rPr>
              <w:t xml:space="preserve">La Subred Integrada de Servicios de Salud Sur E.S.E, realiza entrega del informe de áreas físicas e informe cualitativo de avance en la gestión en donde se relaciona el talento humano contratado </w:t>
            </w:r>
            <w:r w:rsidRPr="608A1FC9" w:rsidR="4717DB96">
              <w:rPr>
                <w:rFonts w:ascii="Arial" w:hAnsi="Arial" w:eastAsia="Arial" w:cs="Arial"/>
                <w:color w:val="000000" w:themeColor="text1" w:themeTint="FF" w:themeShade="FF"/>
                <w:sz w:val="20"/>
                <w:szCs w:val="20"/>
                <w:lang w:val="es-CO"/>
              </w:rPr>
              <w:t>con</w:t>
            </w:r>
            <w:r w:rsidRPr="608A1FC9" w:rsidR="0AD8276E">
              <w:rPr>
                <w:rFonts w:ascii="Arial" w:hAnsi="Arial" w:eastAsia="Arial" w:cs="Arial"/>
                <w:color w:val="000000" w:themeColor="text1" w:themeTint="FF" w:themeShade="FF"/>
                <w:sz w:val="20"/>
                <w:szCs w:val="20"/>
                <w:lang w:val="es-CO"/>
              </w:rPr>
              <w:t xml:space="preserve"> corte </w:t>
            </w:r>
            <w:r w:rsidRPr="608A1FC9" w:rsidR="042979BD">
              <w:rPr>
                <w:rFonts w:ascii="Arial" w:hAnsi="Arial" w:eastAsia="Arial" w:cs="Arial"/>
                <w:color w:val="000000" w:themeColor="text1" w:themeTint="FF" w:themeShade="FF"/>
                <w:sz w:val="20"/>
                <w:szCs w:val="20"/>
                <w:lang w:val="es-CO"/>
              </w:rPr>
              <w:t>a</w:t>
            </w:r>
            <w:r w:rsidRPr="608A1FC9" w:rsidR="0AD8276E">
              <w:rPr>
                <w:rFonts w:ascii="Arial" w:hAnsi="Arial" w:eastAsia="Arial" w:cs="Arial"/>
                <w:color w:val="000000" w:themeColor="text1" w:themeTint="FF" w:themeShade="FF"/>
                <w:sz w:val="20"/>
                <w:szCs w:val="20"/>
                <w:lang w:val="es-CO"/>
              </w:rPr>
              <w:t xml:space="preserve"> </w:t>
            </w:r>
            <w:r w:rsidRPr="608A1FC9" w:rsidR="2E312BB0">
              <w:rPr>
                <w:rFonts w:ascii="Arial" w:hAnsi="Arial" w:eastAsia="Arial" w:cs="Arial"/>
                <w:color w:val="000000" w:themeColor="text1" w:themeTint="FF" w:themeShade="FF"/>
                <w:sz w:val="20"/>
                <w:szCs w:val="20"/>
                <w:lang w:val="es-CO"/>
              </w:rPr>
              <w:t>3</w:t>
            </w:r>
            <w:r w:rsidRPr="608A1FC9" w:rsidR="1A173C1E">
              <w:rPr>
                <w:rFonts w:ascii="Arial" w:hAnsi="Arial" w:eastAsia="Arial" w:cs="Arial"/>
                <w:color w:val="000000" w:themeColor="text1" w:themeTint="FF" w:themeShade="FF"/>
                <w:sz w:val="20"/>
                <w:szCs w:val="20"/>
                <w:lang w:val="es-CO"/>
              </w:rPr>
              <w:t>0</w:t>
            </w:r>
            <w:r w:rsidRPr="608A1FC9" w:rsidR="2E312BB0">
              <w:rPr>
                <w:rFonts w:ascii="Arial" w:hAnsi="Arial" w:eastAsia="Arial" w:cs="Arial"/>
                <w:color w:val="000000" w:themeColor="text1" w:themeTint="FF" w:themeShade="FF"/>
                <w:sz w:val="20"/>
                <w:szCs w:val="20"/>
                <w:lang w:val="es-CO"/>
              </w:rPr>
              <w:t xml:space="preserve"> de </w:t>
            </w:r>
            <w:r w:rsidRPr="608A1FC9" w:rsidR="554E47CA">
              <w:rPr>
                <w:rFonts w:ascii="Arial" w:hAnsi="Arial" w:eastAsia="Arial" w:cs="Arial"/>
                <w:color w:val="000000" w:themeColor="text1" w:themeTint="FF" w:themeShade="FF"/>
                <w:sz w:val="20"/>
                <w:szCs w:val="20"/>
                <w:lang w:val="es-CO"/>
              </w:rPr>
              <w:t xml:space="preserve">septiembre </w:t>
            </w:r>
            <w:r w:rsidRPr="608A1FC9" w:rsidR="622476AB">
              <w:rPr>
                <w:rFonts w:ascii="Arial" w:hAnsi="Arial" w:eastAsia="Arial" w:cs="Arial"/>
                <w:color w:val="000000" w:themeColor="text1" w:themeTint="FF" w:themeShade="FF"/>
                <w:sz w:val="20"/>
                <w:szCs w:val="20"/>
                <w:lang w:val="es-CO"/>
              </w:rPr>
              <w:t>2025</w:t>
            </w:r>
            <w:r w:rsidRPr="608A1FC9" w:rsidR="0AD8276E">
              <w:rPr>
                <w:rFonts w:ascii="Arial" w:hAnsi="Arial" w:eastAsia="Arial" w:cs="Arial"/>
                <w:color w:val="000000" w:themeColor="text1" w:themeTint="FF" w:themeShade="FF"/>
                <w:sz w:val="20"/>
                <w:szCs w:val="20"/>
                <w:lang w:val="es-CO"/>
              </w:rPr>
              <w:t>, sedes asignadas para la operación y la dotación en cada una de ellas, disposición de recursos logísticos e insumos, gestión de recursos tecnológicos y administrativos y la gestión y ejecución financiera para el convenio No. 7126502 de 2024.</w:t>
            </w:r>
          </w:p>
          <w:p w:rsidRPr="00324464" w:rsidR="005B3681" w:rsidP="005B3681" w:rsidRDefault="005B3681" w14:paraId="5067D8E6" w14:textId="18535382">
            <w:pPr>
              <w:jc w:val="both"/>
              <w:rPr>
                <w:rFonts w:ascii="Arial" w:hAnsi="Arial" w:cs="Arial"/>
                <w:sz w:val="20"/>
                <w:szCs w:val="20"/>
                <w:lang w:val="es-CO"/>
              </w:rPr>
            </w:pPr>
          </w:p>
        </w:tc>
        <w:tc>
          <w:tcPr>
            <w:tcW w:w="2745" w:type="dxa"/>
            <w:tcMar/>
          </w:tcPr>
          <w:p w:rsidRPr="00324464" w:rsidR="005B3681" w:rsidP="37B1AE51" w:rsidRDefault="005B3681" w14:paraId="45FF3E74" w14:textId="1D9483A5">
            <w:pPr>
              <w:jc w:val="both"/>
              <w:rPr>
                <w:rFonts w:ascii="Arial" w:hAnsi="Arial" w:cs="Arial"/>
                <w:sz w:val="20"/>
                <w:szCs w:val="20"/>
                <w:lang w:val="es-CO"/>
              </w:rPr>
            </w:pPr>
            <w:r w:rsidRPr="608A1FC9" w:rsidR="702AFB5A">
              <w:rPr>
                <w:rFonts w:ascii="Arial" w:hAnsi="Arial" w:cs="Arial"/>
                <w:sz w:val="20"/>
                <w:szCs w:val="20"/>
                <w:lang w:val="es-CO"/>
              </w:rPr>
              <w:t>Radicado</w:t>
            </w:r>
            <w:r w:rsidRPr="608A1FC9" w:rsidR="0E0682A3">
              <w:rPr>
                <w:rFonts w:ascii="Arial" w:hAnsi="Arial" w:cs="Arial"/>
                <w:sz w:val="20"/>
                <w:szCs w:val="20"/>
                <w:lang w:val="es-CO"/>
              </w:rPr>
              <w:t xml:space="preserve">     </w:t>
            </w:r>
            <w:r w:rsidRPr="608A1FC9" w:rsidR="702AFB5A">
              <w:rPr>
                <w:rFonts w:ascii="Arial" w:hAnsi="Arial" w:cs="Arial"/>
                <w:sz w:val="20"/>
                <w:szCs w:val="20"/>
                <w:lang w:val="es-CO"/>
              </w:rPr>
              <w:t xml:space="preserve"> </w:t>
            </w:r>
            <w:r w:rsidRPr="608A1FC9" w:rsidR="08F900EA">
              <w:rPr>
                <w:rFonts w:ascii="Arial" w:hAnsi="Arial" w:cs="Arial"/>
                <w:sz w:val="20"/>
                <w:szCs w:val="20"/>
                <w:lang w:val="es-CO"/>
              </w:rPr>
              <w:t>2025ER50608</w:t>
            </w:r>
            <w:r w:rsidRPr="608A1FC9" w:rsidR="1518D008">
              <w:rPr>
                <w:rFonts w:ascii="Arial" w:hAnsi="Arial" w:cs="Arial"/>
                <w:sz w:val="20"/>
                <w:szCs w:val="20"/>
                <w:lang w:val="es-CO"/>
              </w:rPr>
              <w:t xml:space="preserve"> Firmado por la Supervisora del Convenio delegada por la Gerencia</w:t>
            </w:r>
            <w:r w:rsidRPr="608A1FC9" w:rsidR="702AFB5A">
              <w:rPr>
                <w:rFonts w:ascii="Arial" w:hAnsi="Arial" w:cs="Arial"/>
                <w:sz w:val="20"/>
                <w:szCs w:val="20"/>
                <w:lang w:val="es-CO"/>
              </w:rPr>
              <w:t xml:space="preserve"> de la Subred Sur,</w:t>
            </w:r>
            <w:r w:rsidRPr="608A1FC9" w:rsidR="702AFB5A">
              <w:rPr>
                <w:rFonts w:ascii="Arial" w:hAnsi="Arial" w:eastAsia="Arial" w:cs="Arial"/>
                <w:sz w:val="20"/>
                <w:szCs w:val="20"/>
                <w:lang w:val="es-CO"/>
              </w:rPr>
              <w:t xml:space="preserve"> en donde se anexan los productos </w:t>
            </w:r>
            <w:r w:rsidRPr="608A1FC9" w:rsidR="702AFB5A">
              <w:rPr>
                <w:rFonts w:ascii="Arial" w:hAnsi="Arial" w:eastAsia="Arial" w:cs="Arial"/>
                <w:sz w:val="20"/>
                <w:szCs w:val="20"/>
                <w:lang w:val="es"/>
              </w:rPr>
              <w:t xml:space="preserve">descritos para el </w:t>
            </w:r>
            <w:r w:rsidRPr="608A1FC9" w:rsidR="3B326FD3">
              <w:rPr>
                <w:rFonts w:ascii="Arial" w:hAnsi="Arial" w:eastAsia="Arial" w:cs="Arial"/>
                <w:sz w:val="20"/>
                <w:szCs w:val="20"/>
                <w:lang w:val="es"/>
              </w:rPr>
              <w:t>décimo</w:t>
            </w:r>
            <w:r w:rsidRPr="608A1FC9" w:rsidR="005B9F5F">
              <w:rPr>
                <w:rFonts w:ascii="Arial" w:hAnsi="Arial" w:eastAsia="Arial" w:cs="Arial"/>
                <w:sz w:val="20"/>
                <w:szCs w:val="20"/>
                <w:lang w:val="es"/>
              </w:rPr>
              <w:t xml:space="preserve"> </w:t>
            </w:r>
            <w:r w:rsidRPr="608A1FC9" w:rsidR="702AFB5A">
              <w:rPr>
                <w:rFonts w:ascii="Arial" w:hAnsi="Arial" w:eastAsia="Arial" w:cs="Arial"/>
                <w:sz w:val="20"/>
                <w:szCs w:val="20"/>
                <w:lang w:val="es"/>
              </w:rPr>
              <w:t>desembolso, los cuales fueron entregados en medio magnético (CD)</w:t>
            </w:r>
            <w:r w:rsidRPr="608A1FC9" w:rsidR="702AFB5A">
              <w:rPr>
                <w:rFonts w:ascii="Arial" w:hAnsi="Arial" w:eastAsia="Arial" w:cs="Arial"/>
                <w:sz w:val="20"/>
                <w:szCs w:val="20"/>
                <w:lang w:val="es-CO"/>
              </w:rPr>
              <w:t>.</w:t>
            </w:r>
          </w:p>
        </w:tc>
      </w:tr>
      <w:tr w:rsidRPr="00324464" w:rsidR="005B3681" w:rsidTr="608A1FC9" w14:paraId="1178F50C" w14:textId="77777777">
        <w:trPr>
          <w:trHeight w:val="387"/>
        </w:trPr>
        <w:tc>
          <w:tcPr>
            <w:tcW w:w="2670" w:type="dxa"/>
            <w:tcMar/>
          </w:tcPr>
          <w:p w:rsidRPr="00324464" w:rsidR="005B3681" w:rsidP="005B3681" w:rsidRDefault="005B3681" w14:paraId="2F06BDE0" w14:textId="3CDAA952">
            <w:pPr>
              <w:pStyle w:val="Textosinformato"/>
              <w:jc w:val="both"/>
              <w:rPr>
                <w:rFonts w:ascii="Arial" w:hAnsi="Arial" w:cs="Arial"/>
                <w:bCs/>
                <w:lang w:val="es-CO"/>
              </w:rPr>
            </w:pPr>
            <w:r w:rsidRPr="00324464">
              <w:rPr>
                <w:rFonts w:ascii="Arial" w:hAnsi="Arial" w:cs="Arial"/>
                <w:bCs/>
                <w:lang w:val="es-CO"/>
              </w:rPr>
              <w:t>4. Entregar Informe final de la gestión, dentro de los cinco (5) primeros días hábiles terminado la vigencia del convenio, en la estructura definida por el nivel central e incluida en la caja de herramientas anexo 5. Con este informe se debe entregar la base de datos de actividades de gestión del riesgo individual y colectivo, y de promoción para el cuidado de la salud, en la modalidad extramural de acuerdo con la salida de información de la herramienta de captura definida por la secretaria Distrital de Salud (Producto 5 y 6).</w:t>
            </w:r>
          </w:p>
        </w:tc>
        <w:tc>
          <w:tcPr>
            <w:tcW w:w="3555" w:type="dxa"/>
            <w:tcMar/>
          </w:tcPr>
          <w:p w:rsidR="37B1AE51" w:rsidP="37B1AE51" w:rsidRDefault="37B1AE51" w14:paraId="23C37F3D" w14:textId="3938F1A2">
            <w:pPr>
              <w:jc w:val="both"/>
              <w:rPr>
                <w:rFonts w:ascii="Arial" w:hAnsi="Arial" w:eastAsia="Arial" w:cs="Arial"/>
                <w:b w:val="0"/>
                <w:bCs w:val="0"/>
                <w:i w:val="0"/>
                <w:iCs w:val="0"/>
                <w:caps w:val="0"/>
                <w:smallCaps w:val="0"/>
                <w:color w:val="000000" w:themeColor="text1" w:themeTint="FF" w:themeShade="FF"/>
                <w:sz w:val="20"/>
                <w:szCs w:val="20"/>
              </w:rPr>
            </w:pPr>
            <w:r w:rsidRPr="37B1AE51" w:rsidR="37B1AE51">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37B1AE51" w:rsidP="37B1AE51" w:rsidRDefault="37B1AE51" w14:paraId="3B23F38E" w14:textId="673A7C16">
            <w:pPr>
              <w:jc w:val="both"/>
              <w:rPr>
                <w:rFonts w:ascii="Arial" w:hAnsi="Arial" w:eastAsia="Arial" w:cs="Arial"/>
                <w:b w:val="0"/>
                <w:bCs w:val="0"/>
                <w:i w:val="0"/>
                <w:iCs w:val="0"/>
                <w:caps w:val="0"/>
                <w:smallCaps w:val="0"/>
                <w:color w:val="000000" w:themeColor="text1" w:themeTint="FF" w:themeShade="FF"/>
                <w:sz w:val="20"/>
                <w:szCs w:val="20"/>
              </w:rPr>
            </w:pPr>
          </w:p>
        </w:tc>
        <w:tc>
          <w:tcPr>
            <w:tcW w:w="2745" w:type="dxa"/>
            <w:tcMar/>
          </w:tcPr>
          <w:p w:rsidR="37B1AE51" w:rsidP="37B1AE51" w:rsidRDefault="37B1AE51" w14:paraId="43CCB74D" w14:textId="56BDE5B4">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37B1AE51" w:rsidR="37B1AE51">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37B1AE51" w:rsidP="37B1AE51" w:rsidRDefault="37B1AE51" w14:paraId="7A23F8E2" w14:textId="160BF12D">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324464" w:rsidR="005B3681" w:rsidTr="608A1FC9" w14:paraId="2A044102" w14:textId="77777777">
        <w:trPr>
          <w:trHeight w:val="387"/>
        </w:trPr>
        <w:tc>
          <w:tcPr>
            <w:tcW w:w="2670" w:type="dxa"/>
            <w:tcMar/>
          </w:tcPr>
          <w:p w:rsidRPr="00324464" w:rsidR="005B3681" w:rsidP="005B3681" w:rsidRDefault="005B3681" w14:paraId="422F08DD" w14:textId="55133FAA">
            <w:pPr>
              <w:pStyle w:val="Textosinformato"/>
              <w:jc w:val="both"/>
              <w:rPr>
                <w:rFonts w:ascii="Arial" w:hAnsi="Arial" w:cs="Arial"/>
                <w:bCs/>
                <w:lang w:val="es-CO"/>
              </w:rPr>
            </w:pPr>
            <w:r w:rsidRPr="00324464">
              <w:rPr>
                <w:rFonts w:ascii="Arial" w:hAnsi="Arial" w:cs="Arial"/>
                <w:bCs/>
                <w:lang w:val="es-CO"/>
              </w:rPr>
              <w:t xml:space="preserve">5. Entregar el plan de acción correspondiente a la contrapartida, dentro de los tres (3) primeros días hábiles siguientes a la legalización del convenio y posteriormente (producto 8), y posteriormente presentar informe de reporte de avance de ejecución mensual del plan de acción, dentro de los primeros cinco </w:t>
            </w:r>
            <w:r w:rsidRPr="00324464">
              <w:rPr>
                <w:rFonts w:ascii="Arial" w:hAnsi="Arial" w:cs="Arial"/>
                <w:bCs/>
                <w:lang w:val="es-CO"/>
              </w:rPr>
              <w:t xml:space="preserve">(5) días hábiles de cada mes, con la información del mes anterior (Producto 9). </w:t>
            </w:r>
          </w:p>
        </w:tc>
        <w:tc>
          <w:tcPr>
            <w:tcW w:w="3555" w:type="dxa"/>
            <w:tcMar/>
          </w:tcPr>
          <w:p w:rsidRPr="00324464" w:rsidR="005B3681" w:rsidP="08705547" w:rsidRDefault="7500F662" w14:paraId="3461D779" w14:textId="552D2A31">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608A1FC9" w:rsidR="62253DC4">
              <w:rPr>
                <w:rFonts w:ascii="Arial" w:hAnsi="Arial" w:cs="Arial"/>
                <w:sz w:val="20"/>
                <w:szCs w:val="20"/>
                <w:lang w:val="es-CO"/>
              </w:rPr>
              <w:t>La Subred Integrada de Servicios de Salud Sur E.S.E, realiza entrega del documento Plan de acción correspondiente a la contrapartida del Convenio No.</w:t>
            </w:r>
            <w:r w:rsidRPr="608A1FC9" w:rsidR="3A43C721">
              <w:rPr>
                <w:rFonts w:ascii="Arial" w:hAnsi="Arial" w:eastAsia="Times New Roman" w:cs="Arial"/>
                <w:color w:val="auto"/>
                <w:sz w:val="20"/>
                <w:szCs w:val="20"/>
                <w:lang w:val="es-CO" w:eastAsia="es-ES" w:bidi="ar-SA"/>
              </w:rPr>
              <w:t xml:space="preserve"> 7126502</w:t>
            </w:r>
            <w:r w:rsidRPr="608A1FC9" w:rsidR="62253DC4">
              <w:rPr>
                <w:rFonts w:ascii="Arial" w:hAnsi="Arial" w:eastAsia="Times New Roman" w:cs="Arial"/>
                <w:color w:val="auto"/>
                <w:sz w:val="20"/>
                <w:szCs w:val="20"/>
                <w:lang w:val="es-CO" w:eastAsia="es-ES" w:bidi="ar-SA"/>
              </w:rPr>
              <w:t xml:space="preserve"> de 2024, en donde se encuentra </w:t>
            </w:r>
            <w:r w:rsidRPr="608A1FC9" w:rsidR="5923CDB6">
              <w:rPr>
                <w:rFonts w:ascii="Arial" w:hAnsi="Arial" w:eastAsia="Times New Roman" w:cs="Arial"/>
                <w:color w:val="auto"/>
                <w:sz w:val="20"/>
                <w:szCs w:val="20"/>
                <w:lang w:val="es-CO" w:eastAsia="es-ES" w:bidi="ar-SA"/>
              </w:rPr>
              <w:t xml:space="preserve">descrita </w:t>
            </w:r>
            <w:r w:rsidRPr="608A1FC9" w:rsidR="62253DC4">
              <w:rPr>
                <w:rFonts w:ascii="Arial" w:hAnsi="Arial" w:eastAsia="Times New Roman" w:cs="Arial"/>
                <w:color w:val="auto"/>
                <w:sz w:val="20"/>
                <w:szCs w:val="20"/>
                <w:lang w:val="es-CO" w:eastAsia="es-ES" w:bidi="ar-SA"/>
              </w:rPr>
              <w:t xml:space="preserve">la programación </w:t>
            </w:r>
            <w:r w:rsidRPr="608A1FC9" w:rsidR="6958C6D6">
              <w:rPr>
                <w:rFonts w:ascii="Arial" w:hAnsi="Arial" w:eastAsia="Times New Roman" w:cs="Arial"/>
                <w:color w:val="auto"/>
                <w:sz w:val="20"/>
                <w:szCs w:val="20"/>
                <w:lang w:val="es-CO" w:eastAsia="es-ES" w:bidi="ar-SA"/>
              </w:rPr>
              <w:t xml:space="preserve">y ejecución de recursos para el periodo del </w:t>
            </w:r>
            <w:r w:rsidRPr="608A1FC9" w:rsidR="0B2B9DB1">
              <w:rPr>
                <w:rFonts w:ascii="Arial" w:hAnsi="Arial" w:eastAsia="Times New Roman" w:cs="Arial"/>
                <w:color w:val="auto"/>
                <w:sz w:val="20"/>
                <w:szCs w:val="20"/>
                <w:lang w:val="es-CO" w:eastAsia="es-ES" w:bidi="ar-SA"/>
              </w:rPr>
              <w:t>1 al 30 de septiembre</w:t>
            </w:r>
            <w:r w:rsidRPr="608A1FC9" w:rsidR="36F599A4">
              <w:rPr>
                <w:rFonts w:ascii="Arial" w:hAnsi="Arial" w:eastAsia="Times New Roman" w:cs="Arial"/>
                <w:color w:val="auto"/>
                <w:sz w:val="20"/>
                <w:szCs w:val="20"/>
                <w:lang w:val="es-CO" w:eastAsia="es-ES" w:bidi="ar-SA"/>
              </w:rPr>
              <w:t xml:space="preserve"> de </w:t>
            </w:r>
            <w:r w:rsidRPr="608A1FC9" w:rsidR="6958C6D6">
              <w:rPr>
                <w:rFonts w:ascii="Arial" w:hAnsi="Arial" w:eastAsia="Times New Roman" w:cs="Arial"/>
                <w:color w:val="auto"/>
                <w:sz w:val="20"/>
                <w:szCs w:val="20"/>
                <w:lang w:val="es-CO" w:eastAsia="es-ES" w:bidi="ar-SA"/>
              </w:rPr>
              <w:t>202</w:t>
            </w:r>
            <w:r w:rsidRPr="608A1FC9" w:rsidR="47046B92">
              <w:rPr>
                <w:rFonts w:ascii="Arial" w:hAnsi="Arial" w:eastAsia="Times New Roman" w:cs="Arial"/>
                <w:color w:val="auto"/>
                <w:sz w:val="20"/>
                <w:szCs w:val="20"/>
                <w:lang w:val="es-CO" w:eastAsia="es-ES" w:bidi="ar-SA"/>
              </w:rPr>
              <w:t>5,</w:t>
            </w:r>
            <w:r w:rsidRPr="608A1FC9" w:rsidR="62253DC4">
              <w:rPr>
                <w:rFonts w:ascii="Arial" w:hAnsi="Arial" w:eastAsia="Times New Roman" w:cs="Arial"/>
                <w:color w:val="auto"/>
                <w:sz w:val="20"/>
                <w:szCs w:val="20"/>
                <w:lang w:val="es-CO" w:eastAsia="es-ES" w:bidi="ar-SA"/>
              </w:rPr>
              <w:t xml:space="preserve"> </w:t>
            </w:r>
            <w:bookmarkStart w:name="_Hlk184037098" w:id="1"/>
            <w:r w:rsidRPr="608A1FC9" w:rsidR="5923CDB6">
              <w:rPr>
                <w:rFonts w:ascii="Arial" w:hAnsi="Arial" w:eastAsia="Times New Roman" w:cs="Arial"/>
                <w:color w:val="auto"/>
                <w:sz w:val="20"/>
                <w:szCs w:val="20"/>
                <w:lang w:val="es-CO" w:eastAsia="es-ES" w:bidi="ar-SA"/>
              </w:rPr>
              <w:t xml:space="preserve">representado en </w:t>
            </w:r>
            <w:r w:rsidRPr="608A1FC9" w:rsidR="208863B8">
              <w:rPr>
                <w:rFonts w:ascii="Arial" w:hAnsi="Arial" w:eastAsia="Times New Roman" w:cs="Arial"/>
                <w:color w:val="auto"/>
                <w:sz w:val="20"/>
                <w:szCs w:val="20"/>
                <w:lang w:val="es-CO" w:eastAsia="es-ES" w:bidi="ar-SA"/>
              </w:rPr>
              <w:t>los</w:t>
            </w:r>
            <w:bookmarkEnd w:id="1"/>
            <w:r w:rsidRPr="608A1FC9" w:rsidR="435ECAC5">
              <w:rPr>
                <w:rFonts w:ascii="Arial" w:hAnsi="Arial" w:eastAsia="Times New Roman" w:cs="Arial"/>
                <w:color w:val="auto"/>
                <w:sz w:val="20"/>
                <w:szCs w:val="20"/>
                <w:lang w:val="es-CO" w:eastAsia="es-ES" w:bidi="ar-SA"/>
              </w:rPr>
              <w:t xml:space="preserve"> conceptos:  Recurso humano, administrativo, apoyo técnico y logístico (facturación, Agendamiento </w:t>
            </w:r>
            <w:r w:rsidRPr="608A1FC9" w:rsidR="435ECAC5">
              <w:rPr>
                <w:rFonts w:ascii="Arial" w:hAnsi="Arial" w:eastAsia="Times New Roman" w:cs="Arial"/>
                <w:color w:val="auto"/>
                <w:sz w:val="20"/>
                <w:szCs w:val="20"/>
                <w:lang w:val="es-CO" w:eastAsia="es-ES" w:bidi="ar-SA"/>
              </w:rPr>
              <w:t>y acceso) requeridos para la operación de los equipos básicos extramurales de hogar</w:t>
            </w:r>
            <w:r w:rsidRPr="608A1FC9" w:rsidR="1ACE4069">
              <w:rPr>
                <w:rFonts w:ascii="Arial" w:hAnsi="Arial" w:eastAsia="Times New Roman" w:cs="Arial"/>
                <w:color w:val="auto"/>
                <w:sz w:val="20"/>
                <w:szCs w:val="20"/>
                <w:lang w:val="es-CO" w:eastAsia="es-ES" w:bidi="ar-SA"/>
              </w:rPr>
              <w:t xml:space="preserve"> y</w:t>
            </w:r>
            <w:r w:rsidRPr="608A1FC9" w:rsidR="435ECAC5">
              <w:rPr>
                <w:rFonts w:ascii="Arial" w:hAnsi="Arial" w:eastAsia="Times New Roman" w:cs="Arial"/>
                <w:color w:val="auto"/>
                <w:sz w:val="20"/>
                <w:szCs w:val="20"/>
                <w:lang w:val="es-CO" w:eastAsia="es-ES" w:bidi="ar-SA"/>
              </w:rPr>
              <w:t xml:space="preserve"> Apoyo técnico y logístico refrigerios y piezas comunicativas requeridos para la operación de los equipos básicos extramurales de hogar.</w:t>
            </w:r>
          </w:p>
        </w:tc>
        <w:tc>
          <w:tcPr>
            <w:tcW w:w="2745" w:type="dxa"/>
            <w:tcMar/>
          </w:tcPr>
          <w:p w:rsidRPr="00324464" w:rsidR="005B3681" w:rsidP="6DCC27D4" w:rsidRDefault="4A9EB946" w14:paraId="586A1FB3" w14:textId="0564FBEF">
            <w:pPr>
              <w:jc w:val="both"/>
              <w:rPr>
                <w:rFonts w:ascii="Arial" w:hAnsi="Arial" w:cs="Arial"/>
                <w:sz w:val="20"/>
                <w:szCs w:val="20"/>
                <w:lang w:val="es-CO"/>
              </w:rPr>
            </w:pPr>
            <w:r w:rsidRPr="608A1FC9" w:rsidR="453907DF">
              <w:rPr>
                <w:rFonts w:ascii="Arial" w:hAnsi="Arial" w:cs="Arial"/>
                <w:sz w:val="20"/>
                <w:szCs w:val="20"/>
                <w:lang w:val="es-CO"/>
              </w:rPr>
              <w:t xml:space="preserve">Radicado </w:t>
            </w:r>
            <w:r w:rsidRPr="608A1FC9" w:rsidR="08F900EA">
              <w:rPr>
                <w:rFonts w:ascii="Arial" w:hAnsi="Arial" w:cs="Arial"/>
                <w:sz w:val="20"/>
                <w:szCs w:val="20"/>
                <w:lang w:val="es-CO"/>
              </w:rPr>
              <w:t>2025ER50608</w:t>
            </w:r>
            <w:r w:rsidRPr="608A1FC9" w:rsidR="1FAAAF39">
              <w:rPr>
                <w:rFonts w:ascii="Arial" w:hAnsi="Arial" w:cs="Arial"/>
                <w:sz w:val="20"/>
                <w:szCs w:val="20"/>
                <w:lang w:val="es-CO"/>
              </w:rPr>
              <w:t xml:space="preserve"> Firmado por la Supervisora del Convenio delegada por la Gerencia</w:t>
            </w:r>
            <w:r w:rsidRPr="608A1FC9" w:rsidR="453907DF">
              <w:rPr>
                <w:rFonts w:ascii="Arial" w:hAnsi="Arial" w:cs="Arial"/>
                <w:sz w:val="20"/>
                <w:szCs w:val="20"/>
                <w:lang w:val="es-CO"/>
              </w:rPr>
              <w:t xml:space="preserve"> de la Subred Sur,</w:t>
            </w:r>
            <w:r w:rsidRPr="608A1FC9" w:rsidR="453907DF">
              <w:rPr>
                <w:rFonts w:ascii="Arial" w:hAnsi="Arial" w:eastAsia="Arial" w:cs="Arial"/>
                <w:sz w:val="20"/>
                <w:szCs w:val="20"/>
                <w:lang w:val="es-CO"/>
              </w:rPr>
              <w:t xml:space="preserve"> en donde se anexan los productos </w:t>
            </w:r>
            <w:r w:rsidRPr="608A1FC9" w:rsidR="453907DF">
              <w:rPr>
                <w:rFonts w:ascii="Arial" w:hAnsi="Arial" w:eastAsia="Arial" w:cs="Arial"/>
                <w:sz w:val="20"/>
                <w:szCs w:val="20"/>
                <w:lang w:val="es"/>
              </w:rPr>
              <w:t xml:space="preserve">descritos para el </w:t>
            </w:r>
            <w:r w:rsidRPr="608A1FC9" w:rsidR="3CD74724">
              <w:rPr>
                <w:rFonts w:ascii="Arial" w:hAnsi="Arial" w:eastAsia="Arial" w:cs="Arial"/>
                <w:sz w:val="20"/>
                <w:szCs w:val="20"/>
                <w:lang w:val="es"/>
              </w:rPr>
              <w:t>décimo</w:t>
            </w:r>
            <w:r w:rsidRPr="608A1FC9" w:rsidR="005B9F5F">
              <w:rPr>
                <w:rFonts w:ascii="Arial" w:hAnsi="Arial" w:eastAsia="Arial" w:cs="Arial"/>
                <w:sz w:val="20"/>
                <w:szCs w:val="20"/>
                <w:lang w:val="es"/>
              </w:rPr>
              <w:t xml:space="preserve"> </w:t>
            </w:r>
            <w:r w:rsidRPr="608A1FC9" w:rsidR="453907DF">
              <w:rPr>
                <w:rFonts w:ascii="Arial" w:hAnsi="Arial" w:eastAsia="Arial" w:cs="Arial"/>
                <w:sz w:val="20"/>
                <w:szCs w:val="20"/>
                <w:lang w:val="es"/>
              </w:rPr>
              <w:t>desembolso, los cuales fueron entregados en medio magnético (CD)</w:t>
            </w:r>
            <w:r w:rsidRPr="608A1FC9" w:rsidR="453907DF">
              <w:rPr>
                <w:rFonts w:ascii="Arial" w:hAnsi="Arial" w:eastAsia="Arial" w:cs="Arial"/>
                <w:sz w:val="20"/>
                <w:szCs w:val="20"/>
                <w:lang w:val="es-CO"/>
              </w:rPr>
              <w:t>.</w:t>
            </w:r>
            <w:r w:rsidRPr="608A1FC9" w:rsidR="55E9A2A9">
              <w:rPr>
                <w:rFonts w:ascii="Arial" w:hAnsi="Arial" w:cs="Arial"/>
                <w:sz w:val="20"/>
                <w:szCs w:val="20"/>
                <w:lang w:val="es-CO"/>
              </w:rPr>
              <w:t xml:space="preserve">  </w:t>
            </w:r>
          </w:p>
          <w:p w:rsidRPr="00324464" w:rsidR="005B3681" w:rsidP="005B3681" w:rsidRDefault="005B3681" w14:paraId="3CF2D8B6" w14:textId="0B229E16">
            <w:pPr>
              <w:pStyle w:val="Textosinformato"/>
              <w:jc w:val="both"/>
              <w:rPr>
                <w:rFonts w:ascii="Arial" w:hAnsi="Arial" w:cs="Arial"/>
                <w:lang w:val="es-CO"/>
              </w:rPr>
            </w:pPr>
          </w:p>
        </w:tc>
      </w:tr>
      <w:tr w:rsidRPr="00324464" w:rsidR="00CA6AC8" w:rsidTr="608A1FC9" w14:paraId="5834A40F" w14:textId="77777777">
        <w:trPr>
          <w:trHeight w:val="387"/>
        </w:trPr>
        <w:tc>
          <w:tcPr>
            <w:tcW w:w="2670" w:type="dxa"/>
            <w:tcMar/>
          </w:tcPr>
          <w:p w:rsidRPr="00324464" w:rsidR="00CA6AC8" w:rsidP="4342B4E3" w:rsidRDefault="00CA6AC8" w14:paraId="696C696D" w14:textId="77F1B276">
            <w:pPr>
              <w:pStyle w:val="Textosinformato"/>
              <w:jc w:val="both"/>
              <w:rPr>
                <w:rFonts w:ascii="Arial" w:hAnsi="Arial" w:cs="Arial"/>
                <w:color w:val="auto"/>
                <w:lang w:val="es-CO"/>
              </w:rPr>
            </w:pPr>
            <w:r w:rsidRPr="4342B4E3" w:rsidR="6B3CF036">
              <w:rPr>
                <w:rFonts w:ascii="Arial" w:hAnsi="Arial" w:cs="Arial"/>
                <w:color w:val="auto"/>
                <w:lang w:val="es-CO"/>
              </w:rPr>
              <w:t xml:space="preserve">6. Propender por el  desarrollo  de las actividades de gestión del riesgo individual y colectivo, y de promoción para el cuidado de la salud en el marco de la Atención Primaria Social, </w:t>
            </w:r>
            <w:bookmarkStart w:name="_Hlk179364095" w:id="2"/>
            <w:r w:rsidRPr="4342B4E3" w:rsidR="6B3CF036">
              <w:rPr>
                <w:rFonts w:ascii="Arial" w:hAnsi="Arial" w:cs="Arial"/>
                <w:color w:val="auto"/>
                <w:lang w:val="es-CO"/>
              </w:rPr>
              <w:t>a través de estructuras funcionales y organizativas de Equipos Básicos Extramurales en Salud</w:t>
            </w:r>
            <w:bookmarkEnd w:id="2"/>
            <w:r w:rsidRPr="4342B4E3" w:rsidR="6B3CF036">
              <w:rPr>
                <w:rFonts w:ascii="Arial" w:hAnsi="Arial" w:cs="Arial"/>
                <w:color w:val="auto"/>
                <w:lang w:val="es-CO"/>
              </w:rPr>
              <w:t>, así como el fortalecimiento de  capacidades para la implementación, monitoreo y evaluación, a través de la coordinación, concertación del uso y disposición de insumos y recursos de carácter técnico (talento humano), tecnológico, logístico y de infraestructura, según lo establecido en los anexos del presente convenio (producto 4 y 13).</w:t>
            </w:r>
          </w:p>
        </w:tc>
        <w:tc>
          <w:tcPr>
            <w:tcW w:w="3555" w:type="dxa"/>
            <w:tcMar/>
          </w:tcPr>
          <w:p w:rsidRPr="00324464" w:rsidR="00CA6AC8" w:rsidP="7DF6AE8F" w:rsidRDefault="00CA6AC8" w14:paraId="38D7E4C3" w14:textId="61DA1A9D">
            <w:pPr>
              <w:jc w:val="both"/>
              <w:rPr>
                <w:rFonts w:ascii="Arial" w:hAnsi="Arial" w:eastAsia="Arial" w:cs="Arial"/>
                <w:b w:val="1"/>
                <w:bCs w:val="1"/>
                <w:i w:val="0"/>
                <w:iCs w:val="0"/>
                <w:caps w:val="0"/>
                <w:smallCaps w:val="0"/>
                <w:noProof w:val="0"/>
                <w:color w:val="auto"/>
                <w:sz w:val="20"/>
                <w:szCs w:val="20"/>
                <w:lang w:val="es-CO"/>
              </w:rPr>
            </w:pPr>
            <w:r w:rsidRPr="2250BE22" w:rsidR="232046F4">
              <w:rPr>
                <w:rFonts w:ascii="Arial" w:hAnsi="Arial" w:eastAsia="Arial" w:cs="Arial"/>
                <w:b w:val="1"/>
                <w:bCs w:val="1"/>
                <w:i w:val="0"/>
                <w:iCs w:val="0"/>
                <w:caps w:val="0"/>
                <w:smallCaps w:val="0"/>
                <w:noProof w:val="0"/>
                <w:color w:val="auto"/>
                <w:sz w:val="20"/>
                <w:szCs w:val="20"/>
                <w:lang w:val="es-CO"/>
              </w:rPr>
              <w:t>PLANEACIÓN TERRITORIAL</w:t>
            </w:r>
          </w:p>
          <w:p w:rsidR="7DF6AE8F" w:rsidP="2250BE22" w:rsidRDefault="7DF6AE8F" w14:paraId="3C276410" w14:textId="5CE4E79A">
            <w:pPr>
              <w:jc w:val="both"/>
              <w:rPr>
                <w:rFonts w:ascii="Arial" w:hAnsi="Arial" w:eastAsia="Arial" w:cs="Arial"/>
                <w:b w:val="0"/>
                <w:bCs w:val="0"/>
                <w:i w:val="0"/>
                <w:iCs w:val="0"/>
                <w:caps w:val="0"/>
                <w:smallCaps w:val="0"/>
                <w:noProof w:val="0"/>
                <w:color w:val="auto"/>
                <w:sz w:val="20"/>
                <w:szCs w:val="20"/>
                <w:lang w:val="es-CO"/>
              </w:rPr>
            </w:pPr>
            <w:r w:rsidRPr="2DE13029" w:rsidR="72998B9F">
              <w:rPr>
                <w:rFonts w:ascii="Arial" w:hAnsi="Arial" w:eastAsia="Arial" w:cs="Arial"/>
                <w:b w:val="0"/>
                <w:bCs w:val="0"/>
                <w:i w:val="0"/>
                <w:iCs w:val="0"/>
                <w:caps w:val="0"/>
                <w:smallCaps w:val="0"/>
                <w:noProof w:val="0"/>
                <w:color w:val="auto"/>
                <w:sz w:val="20"/>
                <w:szCs w:val="20"/>
                <w:lang w:val="es-CO"/>
              </w:rPr>
              <w:t xml:space="preserve"> </w:t>
            </w:r>
          </w:p>
          <w:p w:rsidR="2769F2FA" w:rsidP="608A1FC9" w:rsidRDefault="2769F2FA" w14:paraId="4AF94D35" w14:textId="35107E9E">
            <w:pPr>
              <w:pStyle w:val="Normal"/>
              <w:jc w:val="both"/>
              <w:rPr>
                <w:rFonts w:ascii="Arial" w:hAnsi="Arial" w:eastAsia="Arial" w:cs="Arial"/>
                <w:b w:val="0"/>
                <w:bCs w:val="0"/>
                <w:i w:val="0"/>
                <w:iCs w:val="0"/>
                <w:caps w:val="0"/>
                <w:smallCaps w:val="0"/>
                <w:noProof w:val="0"/>
                <w:color w:val="auto"/>
                <w:sz w:val="20"/>
                <w:szCs w:val="20"/>
                <w:lang w:val="es-CO"/>
              </w:rPr>
            </w:pPr>
            <w:r w:rsidRPr="608A1FC9" w:rsidR="2769F2FA">
              <w:rPr>
                <w:rFonts w:ascii="Arial" w:hAnsi="Arial" w:eastAsia="Arial" w:cs="Arial"/>
                <w:b w:val="0"/>
                <w:bCs w:val="0"/>
                <w:i w:val="0"/>
                <w:iCs w:val="0"/>
                <w:caps w:val="0"/>
                <w:smallCaps w:val="0"/>
                <w:noProof w:val="0"/>
                <w:color w:val="auto"/>
                <w:sz w:val="20"/>
                <w:szCs w:val="20"/>
                <w:lang w:val="es-CO"/>
              </w:rPr>
              <w:t>En el marco de la Fase II, la Subred Sur mantuvo plena estabilidad en su apropiación territorial entre agosto y septiembre de 2025.</w:t>
            </w:r>
          </w:p>
          <w:p w:rsidR="2769F2FA" w:rsidP="608A1FC9" w:rsidRDefault="2769F2FA" w14:paraId="5B608EC8" w14:textId="4E7D8F30">
            <w:pPr>
              <w:pStyle w:val="Normal"/>
              <w:jc w:val="both"/>
            </w:pPr>
            <w:r w:rsidRPr="608A1FC9" w:rsidR="2769F2FA">
              <w:rPr>
                <w:rFonts w:ascii="Arial" w:hAnsi="Arial" w:eastAsia="Arial" w:cs="Arial"/>
                <w:b w:val="0"/>
                <w:bCs w:val="0"/>
                <w:i w:val="0"/>
                <w:iCs w:val="0"/>
                <w:caps w:val="0"/>
                <w:smallCaps w:val="0"/>
                <w:noProof w:val="0"/>
                <w:color w:val="auto"/>
                <w:sz w:val="20"/>
                <w:szCs w:val="20"/>
                <w:lang w:val="es-CO"/>
              </w:rPr>
              <w:t>Con corte a agosto, se registraba apropiación territorial activa en 283 de los 289 sectores catastrales (97,9%), manteniéndose exactamente igual en septiembre con 283 (97,9%) esto teniendo en cuenta el estado de apropiación de los últimos 3 meses, sin variación en el indicador. En términos de zonas asignadas a los gestores, se conservó la cobertura total de las 204 delimitaciones, con una mínima variación en la asignación: en agosto, 201 zonas contaban con apropiación permanente y 3 con encargo provisional (98,5% de permanencia), mientras que en septiembre los permanentes fueron 202 y los provisionales 2 (99,0% de permanencia).</w:t>
            </w:r>
          </w:p>
          <w:p w:rsidR="2769F2FA" w:rsidP="608A1FC9" w:rsidRDefault="2769F2FA" w14:paraId="1FF99506" w14:textId="2A61FDB0">
            <w:pPr>
              <w:pStyle w:val="Normal"/>
              <w:jc w:val="both"/>
            </w:pPr>
            <w:r w:rsidRPr="608A1FC9" w:rsidR="2769F2FA">
              <w:rPr>
                <w:rFonts w:ascii="Arial" w:hAnsi="Arial" w:eastAsia="Arial" w:cs="Arial"/>
                <w:b w:val="0"/>
                <w:bCs w:val="0"/>
                <w:i w:val="0"/>
                <w:iCs w:val="0"/>
                <w:caps w:val="0"/>
                <w:smallCaps w:val="0"/>
                <w:noProof w:val="0"/>
                <w:color w:val="auto"/>
                <w:sz w:val="20"/>
                <w:szCs w:val="20"/>
                <w:lang w:val="es-CO"/>
              </w:rPr>
              <w:t>Este resultado confirma un alto nivel de consolidación en la operación territorial de la subred, garantizando la relación uno a uno entre zona y gestor y reflejando un esquema de estabilidad sostenida.</w:t>
            </w:r>
          </w:p>
          <w:p w:rsidR="2769F2FA" w:rsidP="608A1FC9" w:rsidRDefault="2769F2FA" w14:paraId="43D44D04" w14:textId="3C3BFC75">
            <w:pPr>
              <w:pStyle w:val="Normal"/>
              <w:jc w:val="both"/>
            </w:pPr>
            <w:r w:rsidRPr="608A1FC9" w:rsidR="2769F2FA">
              <w:rPr>
                <w:rFonts w:ascii="Arial" w:hAnsi="Arial" w:eastAsia="Arial" w:cs="Arial"/>
                <w:b w:val="0"/>
                <w:bCs w:val="0"/>
                <w:i w:val="0"/>
                <w:iCs w:val="0"/>
                <w:caps w:val="0"/>
                <w:smallCaps w:val="0"/>
                <w:noProof w:val="0"/>
                <w:color w:val="auto"/>
                <w:sz w:val="20"/>
                <w:szCs w:val="20"/>
                <w:lang w:val="es-CO"/>
              </w:rPr>
              <w:t>La cobertura territorial se mantiene en el 100%, con asignaciones permanentes prácticamente consolidadas, lo que evidencia una operación madura y consistente en la gestión territorial.</w:t>
            </w:r>
          </w:p>
          <w:p w:rsidR="2DE13029" w:rsidP="2DE13029" w:rsidRDefault="2DE13029" w14:paraId="27013CCC" w14:textId="00CF5A32">
            <w:pPr>
              <w:pStyle w:val="Normal"/>
              <w:jc w:val="both"/>
              <w:rPr>
                <w:rFonts w:ascii="Arial" w:hAnsi="Arial" w:eastAsia="Arial" w:cs="Arial"/>
                <w:b w:val="0"/>
                <w:bCs w:val="0"/>
                <w:i w:val="0"/>
                <w:iCs w:val="0"/>
                <w:caps w:val="0"/>
                <w:smallCaps w:val="0"/>
                <w:noProof w:val="0"/>
                <w:color w:val="auto"/>
                <w:sz w:val="20"/>
                <w:szCs w:val="20"/>
                <w:lang w:val="es-CO"/>
              </w:rPr>
            </w:pPr>
          </w:p>
          <w:p w:rsidR="25F2D1B2" w:rsidP="7DF6AE8F" w:rsidRDefault="25F2D1B2" w14:paraId="695BBBCA" w14:textId="3C6D8517">
            <w:pPr>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232046F4">
              <w:rPr>
                <w:rFonts w:ascii="Arial" w:hAnsi="Arial" w:eastAsia="Arial" w:cs="Arial"/>
                <w:b w:val="1"/>
                <w:bCs w:val="1"/>
                <w:i w:val="0"/>
                <w:iCs w:val="0"/>
                <w:caps w:val="0"/>
                <w:smallCaps w:val="0"/>
                <w:noProof w:val="0"/>
                <w:color w:val="auto"/>
                <w:sz w:val="20"/>
                <w:szCs w:val="20"/>
                <w:lang w:val="es-CO"/>
              </w:rPr>
              <w:t>PLANEACION DEL ABORDAJE</w:t>
            </w:r>
            <w:r w:rsidRPr="608A1FC9" w:rsidR="232046F4">
              <w:rPr>
                <w:rFonts w:ascii="Arial" w:hAnsi="Arial" w:eastAsia="Arial" w:cs="Arial"/>
                <w:b w:val="1"/>
                <w:bCs w:val="1"/>
                <w:i w:val="0"/>
                <w:iCs w:val="0"/>
                <w:caps w:val="0"/>
                <w:smallCaps w:val="0"/>
                <w:noProof w:val="0"/>
                <w:color w:val="auto"/>
                <w:sz w:val="20"/>
                <w:szCs w:val="20"/>
                <w:lang w:val="es-CO"/>
              </w:rPr>
              <w:t xml:space="preserve"> </w:t>
            </w:r>
          </w:p>
          <w:p w:rsidR="79EB7029" w:rsidP="608A1FC9" w:rsidRDefault="79EB7029" w14:paraId="7779B343" w14:textId="377B1648">
            <w:pPr>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79EB7029">
              <w:rPr>
                <w:rFonts w:ascii="Arial" w:hAnsi="Arial" w:eastAsia="Arial" w:cs="Arial"/>
                <w:b w:val="0"/>
                <w:bCs w:val="0"/>
                <w:i w:val="0"/>
                <w:iCs w:val="0"/>
                <w:caps w:val="0"/>
                <w:smallCaps w:val="0"/>
                <w:noProof w:val="0"/>
                <w:color w:val="000000" w:themeColor="text1" w:themeTint="FF" w:themeShade="FF"/>
                <w:sz w:val="20"/>
                <w:szCs w:val="20"/>
                <w:lang w:val="es-CO"/>
              </w:rPr>
              <w:t>En el marco de la implementación de la segunda fase de los Equipos Mas Bienestar en tu Hogar y del fortalecimiento del abordaje a través de la estrategia de Ruteo, con un enfoque de intervención orientado a eventos de riesgo poblacional en salud, se continúa avanzando en la gestión de los casos asignados.</w:t>
            </w:r>
          </w:p>
          <w:p w:rsidR="79EB7029" w:rsidP="608A1FC9" w:rsidRDefault="79EB7029" w14:paraId="1B25E20A" w14:textId="4B9A01B5">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79EB7029">
              <w:rPr>
                <w:rFonts w:ascii="Arial" w:hAnsi="Arial" w:eastAsia="Arial" w:cs="Arial"/>
                <w:b w:val="0"/>
                <w:bCs w:val="0"/>
                <w:i w:val="0"/>
                <w:iCs w:val="0"/>
                <w:caps w:val="0"/>
                <w:smallCaps w:val="0"/>
                <w:noProof w:val="0"/>
                <w:color w:val="000000" w:themeColor="text1" w:themeTint="FF" w:themeShade="FF"/>
                <w:sz w:val="20"/>
                <w:szCs w:val="20"/>
                <w:lang w:val="es-CO"/>
              </w:rPr>
              <w:t xml:space="preserve">Durante el periodo del reporte, se logró el contacto con </w:t>
            </w:r>
            <w:r w:rsidRPr="608A1FC9" w:rsidR="542EE3DE">
              <w:rPr>
                <w:rFonts w:ascii="Arial" w:hAnsi="Arial" w:eastAsia="Arial" w:cs="Arial"/>
                <w:b w:val="0"/>
                <w:bCs w:val="0"/>
                <w:i w:val="0"/>
                <w:iCs w:val="0"/>
                <w:caps w:val="0"/>
                <w:smallCaps w:val="0"/>
                <w:noProof w:val="0"/>
                <w:color w:val="000000" w:themeColor="text1" w:themeTint="FF" w:themeShade="FF"/>
                <w:sz w:val="20"/>
                <w:szCs w:val="20"/>
                <w:lang w:val="es-CO"/>
              </w:rPr>
              <w:t>2.291</w:t>
            </w:r>
            <w:r w:rsidRPr="608A1FC9" w:rsidR="79EB7029">
              <w:rPr>
                <w:rFonts w:ascii="Arial" w:hAnsi="Arial" w:eastAsia="Arial" w:cs="Arial"/>
                <w:b w:val="0"/>
                <w:bCs w:val="0"/>
                <w:i w:val="0"/>
                <w:iCs w:val="0"/>
                <w:caps w:val="0"/>
                <w:smallCaps w:val="0"/>
                <w:noProof w:val="0"/>
                <w:color w:val="000000" w:themeColor="text1" w:themeTint="FF" w:themeShade="FF"/>
                <w:sz w:val="20"/>
                <w:szCs w:val="20"/>
                <w:lang w:val="es-CO"/>
              </w:rPr>
              <w:t xml:space="preserve"> usuarios, alcanzando una efectividad en la gestión del </w:t>
            </w:r>
            <w:r w:rsidRPr="608A1FC9" w:rsidR="4DDFEF01">
              <w:rPr>
                <w:rFonts w:ascii="Arial" w:hAnsi="Arial" w:eastAsia="Arial" w:cs="Arial"/>
                <w:b w:val="0"/>
                <w:bCs w:val="0"/>
                <w:i w:val="0"/>
                <w:iCs w:val="0"/>
                <w:caps w:val="0"/>
                <w:smallCaps w:val="0"/>
                <w:noProof w:val="0"/>
                <w:color w:val="000000" w:themeColor="text1" w:themeTint="FF" w:themeShade="FF"/>
                <w:sz w:val="20"/>
                <w:szCs w:val="20"/>
                <w:lang w:val="es-CO"/>
              </w:rPr>
              <w:t>52</w:t>
            </w:r>
            <w:r w:rsidRPr="608A1FC9" w:rsidR="79EB7029">
              <w:rPr>
                <w:rFonts w:ascii="Arial" w:hAnsi="Arial" w:eastAsia="Arial" w:cs="Arial"/>
                <w:b w:val="0"/>
                <w:bCs w:val="0"/>
                <w:i w:val="0"/>
                <w:iCs w:val="0"/>
                <w:caps w:val="0"/>
                <w:smallCaps w:val="0"/>
                <w:noProof w:val="0"/>
                <w:color w:val="000000" w:themeColor="text1" w:themeTint="FF" w:themeShade="FF"/>
                <w:sz w:val="20"/>
                <w:szCs w:val="20"/>
                <w:lang w:val="es-CO"/>
              </w:rPr>
              <w:t xml:space="preserve">%. A los usuarios contactados se le realizaron acciones orientadas a la clasificación de riesgos, educación en salud, concertación de acciones en el hogar por los Equipos Mas Bienestar y/o </w:t>
            </w:r>
            <w:r w:rsidRPr="608A1FC9" w:rsidR="79EB7029">
              <w:rPr>
                <w:rFonts w:ascii="Arial" w:hAnsi="Arial" w:eastAsia="Arial" w:cs="Arial"/>
                <w:b w:val="0"/>
                <w:bCs w:val="0"/>
                <w:i w:val="0"/>
                <w:iCs w:val="0"/>
                <w:caps w:val="0"/>
                <w:smallCaps w:val="0"/>
                <w:noProof w:val="0"/>
                <w:color w:val="000000" w:themeColor="text1" w:themeTint="FF" w:themeShade="FF"/>
                <w:sz w:val="20"/>
                <w:szCs w:val="20"/>
                <w:lang w:val="es-CO"/>
              </w:rPr>
              <w:t xml:space="preserve">derivación a los servicios correspondientes, de acuerdo con los riesgos identificados. </w:t>
            </w:r>
          </w:p>
          <w:p w:rsidR="79EB7029" w:rsidP="608A1FC9" w:rsidRDefault="79EB7029" w14:paraId="1F2988DC" w14:textId="1512E14D">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79EB7029">
              <w:rPr>
                <w:rFonts w:ascii="Arial" w:hAnsi="Arial" w:eastAsia="Arial" w:cs="Arial"/>
                <w:b w:val="0"/>
                <w:bCs w:val="0"/>
                <w:i w:val="0"/>
                <w:iCs w:val="0"/>
                <w:caps w:val="0"/>
                <w:smallCaps w:val="0"/>
                <w:noProof w:val="0"/>
                <w:color w:val="000000" w:themeColor="text1" w:themeTint="FF" w:themeShade="FF"/>
                <w:sz w:val="20"/>
                <w:szCs w:val="20"/>
                <w:lang w:val="es-CO"/>
              </w:rPr>
              <w:t>Así mismo, se avanzó en el proceso de agendamiento de citas, alcanzando un total de 1.598 agendamientos para usuarios priorizados, en el marco del desarrollo de las acciones de los Equipos Mas Bienestar en tu Hogar</w:t>
            </w:r>
          </w:p>
          <w:p w:rsidRPr="00324464" w:rsidR="00CA6AC8" w:rsidP="608A1FC9" w:rsidRDefault="00CA6AC8" w14:paraId="1FDDAAE5" w14:textId="443A8053">
            <w:pPr>
              <w:pStyle w:val="Normal"/>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608A1FC9" w:rsidR="444E4776">
              <w:rPr>
                <w:rFonts w:ascii="Arial" w:hAnsi="Arial" w:eastAsia="Arial" w:cs="Arial"/>
                <w:b w:val="1"/>
                <w:bCs w:val="1"/>
                <w:i w:val="0"/>
                <w:iCs w:val="0"/>
                <w:caps w:val="0"/>
                <w:smallCaps w:val="0"/>
                <w:noProof w:val="0"/>
                <w:color w:val="auto"/>
                <w:sz w:val="20"/>
                <w:szCs w:val="20"/>
                <w:lang w:val="es-CO"/>
              </w:rPr>
              <w:t>GE</w:t>
            </w:r>
            <w:r w:rsidRPr="608A1FC9" w:rsidR="25F2D1B2">
              <w:rPr>
                <w:rFonts w:ascii="Arial" w:hAnsi="Arial" w:eastAsia="Arial" w:cs="Arial"/>
                <w:b w:val="1"/>
                <w:bCs w:val="1"/>
                <w:i w:val="0"/>
                <w:iCs w:val="0"/>
                <w:caps w:val="0"/>
                <w:smallCaps w:val="0"/>
                <w:noProof w:val="0"/>
                <w:color w:val="auto"/>
                <w:sz w:val="20"/>
                <w:szCs w:val="20"/>
                <w:lang w:val="es-CO"/>
              </w:rPr>
              <w:t>STIÓN FAMILIAR – ABORDAJE TERRITORIAL</w:t>
            </w:r>
          </w:p>
          <w:p w:rsidR="608A1FC9" w:rsidP="608A1FC9" w:rsidRDefault="608A1FC9" w14:paraId="4BDC1908" w14:textId="2D1072C4">
            <w:pPr>
              <w:pStyle w:val="Normal"/>
              <w:jc w:val="both"/>
              <w:rPr>
                <w:rFonts w:ascii="Arial" w:hAnsi="Arial" w:eastAsia="Arial" w:cs="Arial"/>
                <w:b w:val="1"/>
                <w:bCs w:val="1"/>
                <w:i w:val="0"/>
                <w:iCs w:val="0"/>
                <w:caps w:val="0"/>
                <w:smallCaps w:val="0"/>
                <w:noProof w:val="0"/>
                <w:color w:val="auto"/>
                <w:sz w:val="20"/>
                <w:szCs w:val="20"/>
                <w:lang w:val="es-CO"/>
              </w:rPr>
            </w:pPr>
          </w:p>
          <w:p w:rsidR="1896A292" w:rsidP="608A1FC9" w:rsidRDefault="1896A292" w14:paraId="7090B085" w14:textId="1D826969">
            <w:pPr>
              <w:pStyle w:val="Normal"/>
              <w:jc w:val="both"/>
              <w:rPr>
                <w:rFonts w:ascii="Arial" w:hAnsi="Arial" w:eastAsia="Arial" w:cs="Arial"/>
                <w:b w:val="0"/>
                <w:bCs w:val="0"/>
                <w:i w:val="0"/>
                <w:iCs w:val="0"/>
                <w:caps w:val="0"/>
                <w:smallCaps w:val="0"/>
                <w:noProof w:val="0"/>
                <w:sz w:val="20"/>
                <w:szCs w:val="20"/>
                <w:lang w:val="es-CO"/>
              </w:rPr>
            </w:pPr>
            <w:r w:rsidRPr="608A1FC9" w:rsidR="6F50BFDF">
              <w:rPr>
                <w:rFonts w:ascii="Arial" w:hAnsi="Arial" w:eastAsia="Arial" w:cs="Arial"/>
                <w:b w:val="0"/>
                <w:bCs w:val="0"/>
                <w:i w:val="0"/>
                <w:iCs w:val="0"/>
                <w:caps w:val="0"/>
                <w:smallCaps w:val="0"/>
                <w:noProof w:val="0"/>
                <w:color w:val="000000" w:themeColor="text1" w:themeTint="FF" w:themeShade="FF"/>
                <w:sz w:val="20"/>
                <w:szCs w:val="20"/>
                <w:lang w:val="es"/>
              </w:rPr>
              <w:t>En el mes de septiembre se adelantaron 9.400 caracterizaciones a familias residentes de los territorios apropiados por los gestores de bienestar</w:t>
            </w:r>
            <w:r w:rsidRPr="608A1FC9" w:rsidR="7718B0EA">
              <w:rPr>
                <w:rFonts w:ascii="Arial" w:hAnsi="Arial" w:eastAsia="Arial" w:cs="Arial"/>
                <w:b w:val="0"/>
                <w:bCs w:val="0"/>
                <w:i w:val="0"/>
                <w:iCs w:val="0"/>
                <w:caps w:val="0"/>
                <w:smallCaps w:val="0"/>
                <w:noProof w:val="0"/>
                <w:color w:val="000000" w:themeColor="text1" w:themeTint="FF" w:themeShade="FF"/>
                <w:sz w:val="20"/>
                <w:szCs w:val="20"/>
                <w:lang w:val="es"/>
              </w:rPr>
              <w:t xml:space="preserve">, tanto en las zonas </w:t>
            </w:r>
            <w:r w:rsidRPr="608A1FC9" w:rsidR="7718B0EA">
              <w:rPr>
                <w:rFonts w:ascii="Arial" w:hAnsi="Arial" w:eastAsia="Arial" w:cs="Arial"/>
                <w:b w:val="0"/>
                <w:bCs w:val="0"/>
                <w:i w:val="0"/>
                <w:iCs w:val="0"/>
                <w:caps w:val="0"/>
                <w:smallCaps w:val="0"/>
                <w:noProof w:val="0"/>
                <w:color w:val="000000" w:themeColor="text1" w:themeTint="FF" w:themeShade="FF"/>
                <w:sz w:val="20"/>
                <w:szCs w:val="20"/>
                <w:lang w:val="es"/>
              </w:rPr>
              <w:t>urbanas</w:t>
            </w:r>
            <w:r w:rsidRPr="608A1FC9" w:rsidR="7718B0EA">
              <w:rPr>
                <w:rFonts w:ascii="Arial" w:hAnsi="Arial" w:eastAsia="Arial" w:cs="Arial"/>
                <w:b w:val="0"/>
                <w:bCs w:val="0"/>
                <w:i w:val="0"/>
                <w:iCs w:val="0"/>
                <w:caps w:val="0"/>
                <w:smallCaps w:val="0"/>
                <w:noProof w:val="0"/>
                <w:color w:val="000000" w:themeColor="text1" w:themeTint="FF" w:themeShade="FF"/>
                <w:sz w:val="20"/>
                <w:szCs w:val="20"/>
                <w:lang w:val="es"/>
              </w:rPr>
              <w:t>, como rurales de la subred</w:t>
            </w:r>
            <w:r w:rsidRPr="608A1FC9" w:rsidR="6F50BFDF">
              <w:rPr>
                <w:rFonts w:ascii="Arial" w:hAnsi="Arial" w:eastAsia="Arial" w:cs="Arial"/>
                <w:b w:val="0"/>
                <w:bCs w:val="0"/>
                <w:i w:val="0"/>
                <w:iCs w:val="0"/>
                <w:caps w:val="0"/>
                <w:smallCaps w:val="0"/>
                <w:noProof w:val="0"/>
                <w:color w:val="000000" w:themeColor="text1" w:themeTint="FF" w:themeShade="FF"/>
                <w:sz w:val="20"/>
                <w:szCs w:val="20"/>
                <w:lang w:val="es"/>
              </w:rPr>
              <w:t>; así como 6.290 actualizaciones a hogares que habían sido abordados hace más de un año o que fueron notificados a los equipos de MAS Bienestar en tu hogar, por la ocurrencia de un evento de interés en salud pública o contar con prioridades de atención en salud.</w:t>
            </w:r>
            <w:r w:rsidRPr="608A1FC9" w:rsidR="6F50BFDF">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608A1FC9" w:rsidR="6F50BFDF">
              <w:rPr>
                <w:rFonts w:ascii="Arial" w:hAnsi="Arial" w:eastAsia="Arial" w:cs="Arial"/>
                <w:b w:val="0"/>
                <w:bCs w:val="0"/>
                <w:i w:val="0"/>
                <w:iCs w:val="0"/>
                <w:caps w:val="0"/>
                <w:smallCaps w:val="0"/>
                <w:noProof w:val="0"/>
                <w:color w:val="000000" w:themeColor="text1" w:themeTint="FF" w:themeShade="FF"/>
                <w:sz w:val="20"/>
                <w:szCs w:val="20"/>
                <w:lang w:val="es-CO"/>
              </w:rPr>
              <w:t>Estas caracterizaciones permiten la identificación de riesgos familiares e individuales, su clasificación y la concertación de un plan de cuidado que integra acciones promocionales adelantadas por el gestor y acciones de gestión del riesgo en salud a partir de la derivación a otros perfiles profesionales del equipo, a otros actores del sector salud o a nivel intersectorial para la respuesta integral a las necesidades de la familia y sus integrantes.</w:t>
            </w:r>
            <w:r w:rsidRPr="608A1FC9" w:rsidR="6F50BFDF">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608A1FC9" w:rsidR="6F50BFDF">
              <w:rPr>
                <w:rFonts w:ascii="Arial" w:hAnsi="Arial" w:eastAsia="Arial" w:cs="Arial"/>
                <w:noProof w:val="0"/>
                <w:sz w:val="20"/>
                <w:szCs w:val="20"/>
                <w:lang w:val="es-CO"/>
              </w:rPr>
              <w:t xml:space="preserve"> </w:t>
            </w:r>
          </w:p>
          <w:p w:rsidR="1C588BE9" w:rsidP="2DE13029" w:rsidRDefault="1C588BE9" w14:paraId="3B72A8F7" w14:textId="7722AD5E">
            <w:pPr>
              <w:spacing w:before="0" w:beforeAutospacing="off" w:after="160" w:afterAutospacing="off" w:line="257"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4CCE7556">
              <w:rPr>
                <w:rFonts w:ascii="Arial" w:hAnsi="Arial" w:eastAsia="Arial" w:cs="Arial"/>
                <w:b w:val="0"/>
                <w:bCs w:val="0"/>
                <w:i w:val="0"/>
                <w:iCs w:val="0"/>
                <w:caps w:val="0"/>
                <w:smallCaps w:val="0"/>
                <w:noProof w:val="0"/>
                <w:color w:val="000000" w:themeColor="text1" w:themeTint="FF" w:themeShade="FF"/>
                <w:sz w:val="20"/>
                <w:szCs w:val="20"/>
                <w:lang w:val="es"/>
              </w:rPr>
              <w:t xml:space="preserve"> </w:t>
            </w:r>
          </w:p>
          <w:p w:rsidR="2250BE22" w:rsidP="608A1FC9" w:rsidRDefault="2250BE22" w14:paraId="72D63BCD" w14:textId="5280A48B">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
              </w:rPr>
            </w:pPr>
            <w:r w:rsidRPr="608A1FC9" w:rsidR="75659830">
              <w:rPr>
                <w:rFonts w:ascii="Arial" w:hAnsi="Arial" w:eastAsia="Arial" w:cs="Arial"/>
                <w:b w:val="1"/>
                <w:bCs w:val="1"/>
                <w:i w:val="0"/>
                <w:iCs w:val="0"/>
                <w:caps w:val="0"/>
                <w:smallCaps w:val="0"/>
                <w:noProof w:val="0"/>
                <w:color w:val="000000" w:themeColor="text1" w:themeTint="FF" w:themeShade="FF"/>
                <w:sz w:val="20"/>
                <w:szCs w:val="20"/>
                <w:lang w:val="es-CO"/>
              </w:rPr>
              <w:t>EJECUCIÓN DE PLAN DE CUIDADO FAMILIAR</w:t>
            </w:r>
          </w:p>
          <w:p w:rsidR="2250BE22" w:rsidP="608A1FC9" w:rsidRDefault="2250BE22" w14:paraId="6F3FFB6E" w14:textId="100D02A7">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
              </w:rPr>
            </w:pPr>
          </w:p>
          <w:p w:rsidR="2250BE22" w:rsidP="608A1FC9" w:rsidRDefault="2250BE22" w14:paraId="55DED9E3" w14:textId="763FA4F4">
            <w:pPr>
              <w:pStyle w:val="Prrafodelista"/>
              <w:numPr>
                <w:ilvl w:val="0"/>
                <w:numId w:val="60"/>
              </w:num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
              </w:rPr>
            </w:pPr>
            <w:r w:rsidRPr="608A1FC9" w:rsidR="75659830">
              <w:rPr>
                <w:rFonts w:ascii="Arial" w:hAnsi="Arial" w:eastAsia="Arial" w:cs="Arial"/>
                <w:b w:val="1"/>
                <w:bCs w:val="1"/>
                <w:i w:val="0"/>
                <w:iCs w:val="0"/>
                <w:caps w:val="0"/>
                <w:smallCaps w:val="0"/>
                <w:noProof w:val="0"/>
                <w:color w:val="000000" w:themeColor="text1" w:themeTint="FF" w:themeShade="FF"/>
                <w:sz w:val="20"/>
                <w:szCs w:val="20"/>
                <w:lang w:val="es-CO"/>
              </w:rPr>
              <w:t>PLAN DE CUIDADO FAMILIAR POR PROFESIONALES DE ENFERMERÍA.</w:t>
            </w:r>
          </w:p>
          <w:p w:rsidR="2250BE22" w:rsidP="608A1FC9" w:rsidRDefault="2250BE22" w14:paraId="546069AE" w14:textId="5F72D216">
            <w:pPr>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4"/>
                <w:szCs w:val="24"/>
                <w:lang w:val="es"/>
              </w:rPr>
            </w:pPr>
          </w:p>
          <w:p w:rsidR="2250BE22" w:rsidP="608A1FC9" w:rsidRDefault="2250BE22" w14:paraId="319FD943" w14:textId="27DEE6E6">
            <w:pPr>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ES"/>
              </w:rPr>
              <w:t xml:space="preserve">Para el producto de plan de cuidado familiar, cuidado y bienestar en la zona urbana fueron realizadas por el profesional de enfermería </w:t>
            </w:r>
            <w:r w:rsidRPr="608A1FC9" w:rsidR="56607B88">
              <w:rPr>
                <w:rFonts w:ascii="Arial" w:hAnsi="Arial" w:eastAsia="Arial" w:cs="Arial"/>
                <w:b w:val="0"/>
                <w:bCs w:val="0"/>
                <w:i w:val="0"/>
                <w:iCs w:val="0"/>
                <w:caps w:val="0"/>
                <w:smallCaps w:val="0"/>
                <w:noProof w:val="0"/>
                <w:color w:val="000000" w:themeColor="text1" w:themeTint="FF" w:themeShade="FF"/>
                <w:sz w:val="22"/>
                <w:szCs w:val="22"/>
                <w:lang w:val="es-ES"/>
              </w:rPr>
              <w:t>1785</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ES"/>
              </w:rPr>
              <w:t xml:space="preserve"> sesiones para la vigencia del mes de </w:t>
            </w:r>
            <w:r w:rsidRPr="608A1FC9" w:rsidR="089752DE">
              <w:rPr>
                <w:rFonts w:ascii="Arial" w:hAnsi="Arial" w:eastAsia="Arial" w:cs="Arial"/>
                <w:b w:val="0"/>
                <w:bCs w:val="0"/>
                <w:i w:val="0"/>
                <w:iCs w:val="0"/>
                <w:caps w:val="0"/>
                <w:smallCaps w:val="0"/>
                <w:noProof w:val="0"/>
                <w:color w:val="000000" w:themeColor="text1" w:themeTint="FF" w:themeShade="FF"/>
                <w:sz w:val="22"/>
                <w:szCs w:val="22"/>
                <w:lang w:val="es-ES"/>
              </w:rPr>
              <w:t>septiembre</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ES"/>
              </w:rPr>
              <w:t>.</w:t>
            </w:r>
          </w:p>
          <w:p w:rsidR="2250BE22" w:rsidP="608A1FC9" w:rsidRDefault="2250BE22" w14:paraId="7A9AC558" w14:textId="378A6FAA">
            <w:pPr>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4"/>
                <w:szCs w:val="24"/>
                <w:lang w:val="es"/>
              </w:rPr>
            </w:pPr>
          </w:p>
          <w:p w:rsidR="2250BE22" w:rsidP="608A1FC9" w:rsidRDefault="2250BE22" w14:paraId="0B0F2733" w14:textId="6864C29D">
            <w:pPr>
              <w:spacing w:before="0" w:beforeAutospacing="off" w:after="28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2"/>
                <w:szCs w:val="22"/>
                <w:lang w:val="es"/>
              </w:rPr>
            </w:pP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CO"/>
              </w:rPr>
              <w:t>Estas sesiones tienen como objetivo creación de planes de cuidado familiar que permitan fortalecer la población en temas tan importantes como la adherencia a los seguimientos y tratamientos médicos y el mejor control de sus patologías de base.</w:t>
            </w:r>
          </w:p>
          <w:p w:rsidR="2250BE22" w:rsidP="608A1FC9" w:rsidRDefault="2250BE22" w14:paraId="014B52E9" w14:textId="7BD8139E">
            <w:pPr>
              <w:pStyle w:val="Prrafodelista"/>
              <w:numPr>
                <w:ilvl w:val="0"/>
                <w:numId w:val="61"/>
              </w:numPr>
              <w:spacing w:before="0" w:beforeAutospacing="off" w:after="0" w:afterAutospacing="off" w:line="259" w:lineRule="auto"/>
              <w:ind w:right="0"/>
              <w:jc w:val="both"/>
              <w:rPr>
                <w:rFonts w:ascii="Arial" w:hAnsi="Arial" w:eastAsia="Arial" w:cs="Arial"/>
                <w:b w:val="0"/>
                <w:bCs w:val="0"/>
                <w:i w:val="0"/>
                <w:iCs w:val="0"/>
                <w:caps w:val="0"/>
                <w:smallCaps w:val="0"/>
                <w:noProof w:val="0"/>
                <w:color w:val="000000" w:themeColor="text1" w:themeTint="FF" w:themeShade="FF"/>
                <w:sz w:val="20"/>
                <w:szCs w:val="20"/>
                <w:lang w:val="es"/>
              </w:rPr>
            </w:pPr>
            <w:r w:rsidRPr="608A1FC9" w:rsidR="75659830">
              <w:rPr>
                <w:rFonts w:ascii="Arial" w:hAnsi="Arial" w:eastAsia="Arial" w:cs="Arial"/>
                <w:b w:val="1"/>
                <w:bCs w:val="1"/>
                <w:i w:val="0"/>
                <w:iCs w:val="0"/>
                <w:caps w:val="0"/>
                <w:smallCaps w:val="0"/>
                <w:noProof w:val="0"/>
                <w:color w:val="000000" w:themeColor="text1" w:themeTint="FF" w:themeShade="FF"/>
                <w:sz w:val="20"/>
                <w:szCs w:val="20"/>
                <w:lang w:val="es-CO"/>
              </w:rPr>
              <w:t>PLAN DE CUIDADO FAMILIAR POR PROFESIONALES DE NUTRICION.</w:t>
            </w:r>
          </w:p>
          <w:p w:rsidR="2250BE22" w:rsidP="608A1FC9" w:rsidRDefault="2250BE22" w14:paraId="180AE352" w14:textId="6440F189">
            <w:pPr>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
              </w:rPr>
            </w:pPr>
          </w:p>
          <w:p w:rsidR="2250BE22" w:rsidP="608A1FC9" w:rsidRDefault="2250BE22" w14:paraId="2DAC2552" w14:textId="565FD08D">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2"/>
                <w:szCs w:val="22"/>
                <w:lang w:val="es"/>
              </w:rPr>
            </w:pP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CO"/>
              </w:rPr>
              <w:t xml:space="preserve">Para el caso de este producto de </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
              </w:rPr>
              <w:t xml:space="preserve">Plan de Cuidado Familiar - Seguridad Alimentaria y Nutricional se realizaron un total de </w:t>
            </w:r>
            <w:r w:rsidRPr="608A1FC9" w:rsidR="677C23B3">
              <w:rPr>
                <w:rFonts w:ascii="Arial" w:hAnsi="Arial" w:eastAsia="Arial" w:cs="Arial"/>
                <w:b w:val="0"/>
                <w:bCs w:val="0"/>
                <w:i w:val="0"/>
                <w:iCs w:val="0"/>
                <w:caps w:val="0"/>
                <w:smallCaps w:val="0"/>
                <w:noProof w:val="0"/>
                <w:color w:val="000000" w:themeColor="text1" w:themeTint="FF" w:themeShade="FF"/>
                <w:sz w:val="22"/>
                <w:szCs w:val="22"/>
                <w:lang w:val="es"/>
              </w:rPr>
              <w:t>20</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
              </w:rPr>
              <w:t xml:space="preserve"> sesiones</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
              </w:rPr>
              <w:t xml:space="preserve"> para la vigencia del mes de </w:t>
            </w:r>
            <w:r w:rsidRPr="608A1FC9" w:rsidR="1CBC9A56">
              <w:rPr>
                <w:rFonts w:ascii="Arial" w:hAnsi="Arial" w:eastAsia="Arial" w:cs="Arial"/>
                <w:b w:val="0"/>
                <w:bCs w:val="0"/>
                <w:i w:val="0"/>
                <w:iCs w:val="0"/>
                <w:caps w:val="0"/>
                <w:smallCaps w:val="0"/>
                <w:noProof w:val="0"/>
                <w:color w:val="000000" w:themeColor="text1" w:themeTint="FF" w:themeShade="FF"/>
                <w:sz w:val="22"/>
                <w:szCs w:val="22"/>
                <w:lang w:val="es"/>
              </w:rPr>
              <w:t>septiembre</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
              </w:rPr>
              <w:t xml:space="preserve">. </w:t>
            </w:r>
          </w:p>
          <w:p w:rsidR="2250BE22" w:rsidP="608A1FC9" w:rsidRDefault="2250BE22" w14:paraId="4A7BFEC0" w14:textId="31FDF08E">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2"/>
                <w:szCs w:val="22"/>
                <w:lang w:val="es"/>
              </w:rPr>
            </w:pPr>
          </w:p>
          <w:p w:rsidR="2250BE22" w:rsidP="608A1FC9" w:rsidRDefault="2250BE22" w14:paraId="189A0FDF" w14:textId="238ECA4C">
            <w:p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2"/>
                <w:szCs w:val="22"/>
                <w:lang w:val="es"/>
              </w:rPr>
            </w:pP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ES"/>
              </w:rPr>
              <w:t>Estos planes de cuidado permiten fortalecer las familias en temas de seguridad alimentaria y nutricional que aporten a la gestión integral del riesgo de la población.</w:t>
            </w:r>
          </w:p>
          <w:p w:rsidR="2250BE22" w:rsidP="608A1FC9" w:rsidRDefault="2250BE22" w14:paraId="235AEC7F" w14:textId="41F41499">
            <w:pPr>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
              </w:rPr>
            </w:pPr>
          </w:p>
          <w:p w:rsidR="2250BE22" w:rsidP="608A1FC9" w:rsidRDefault="2250BE22" w14:paraId="64AA1F18" w14:textId="01753EA2">
            <w:pPr>
              <w:spacing w:before="0" w:beforeAutospacing="off" w:after="20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
              </w:rPr>
            </w:pPr>
            <w:r w:rsidRPr="608A1FC9" w:rsidR="75659830">
              <w:rPr>
                <w:rFonts w:ascii="Arial" w:hAnsi="Arial" w:eastAsia="Arial" w:cs="Arial"/>
                <w:b w:val="1"/>
                <w:bCs w:val="1"/>
                <w:i w:val="0"/>
                <w:iCs w:val="0"/>
                <w:caps w:val="0"/>
                <w:smallCaps w:val="0"/>
                <w:noProof w:val="0"/>
                <w:color w:val="000000" w:themeColor="text1" w:themeTint="FF" w:themeShade="FF"/>
                <w:sz w:val="20"/>
                <w:szCs w:val="20"/>
                <w:lang w:val="es-ES"/>
              </w:rPr>
              <w:t>GRUPOS DE FAMILIA POR GRUPOS DE RIESGO.</w:t>
            </w:r>
          </w:p>
          <w:p w:rsidR="2250BE22" w:rsidP="608A1FC9" w:rsidRDefault="2250BE22" w14:paraId="022F2ACA" w14:textId="355D1B83">
            <w:pPr>
              <w:spacing w:before="0" w:beforeAutospacing="off" w:after="20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
              </w:rPr>
            </w:pPr>
          </w:p>
          <w:p w:rsidR="2250BE22" w:rsidP="608A1FC9" w:rsidRDefault="2250BE22" w14:paraId="63B78A9A" w14:textId="21C66F38">
            <w:pPr>
              <w:pStyle w:val="Prrafodelista"/>
              <w:numPr>
                <w:ilvl w:val="0"/>
                <w:numId w:val="62"/>
              </w:numPr>
              <w:spacing w:before="0" w:beforeAutospacing="off" w:after="20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
              </w:rPr>
            </w:pPr>
            <w:r w:rsidRPr="608A1FC9" w:rsidR="75659830">
              <w:rPr>
                <w:rFonts w:ascii="Arial" w:hAnsi="Arial" w:eastAsia="Arial" w:cs="Arial"/>
                <w:b w:val="1"/>
                <w:bCs w:val="1"/>
                <w:i w:val="0"/>
                <w:iCs w:val="0"/>
                <w:caps w:val="0"/>
                <w:smallCaps w:val="0"/>
                <w:noProof w:val="0"/>
                <w:color w:val="000000" w:themeColor="text1" w:themeTint="FF" w:themeShade="FF"/>
                <w:sz w:val="20"/>
                <w:szCs w:val="20"/>
                <w:lang w:val="es-CO"/>
              </w:rPr>
              <w:t>GRUPOS DE RIESGO DE PROFESIONALES MEDICINA</w:t>
            </w:r>
          </w:p>
          <w:p w:rsidR="2250BE22" w:rsidP="608A1FC9" w:rsidRDefault="2250BE22" w14:paraId="7682C9D5" w14:textId="59DE63C4">
            <w:pPr>
              <w:spacing w:before="0" w:beforeAutospacing="off" w:after="20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0"/>
                <w:szCs w:val="20"/>
                <w:lang w:val="es"/>
              </w:rPr>
            </w:pPr>
            <w:r w:rsidRPr="608A1FC9" w:rsidR="75659830">
              <w:rPr>
                <w:rFonts w:ascii="Arial" w:hAnsi="Arial" w:eastAsia="Arial" w:cs="Arial"/>
                <w:b w:val="1"/>
                <w:bCs w:val="1"/>
                <w:i w:val="0"/>
                <w:iCs w:val="0"/>
                <w:caps w:val="0"/>
                <w:smallCaps w:val="0"/>
                <w:noProof w:val="0"/>
                <w:color w:val="000000" w:themeColor="text1" w:themeTint="FF" w:themeShade="FF"/>
                <w:sz w:val="20"/>
                <w:szCs w:val="20"/>
                <w:lang w:val="es-CO"/>
              </w:rPr>
              <w:t xml:space="preserve"> </w:t>
            </w:r>
          </w:p>
          <w:p w:rsidR="2250BE22" w:rsidP="608A1FC9" w:rsidRDefault="2250BE22" w14:paraId="25CCBEC4" w14:textId="2E5A59BA">
            <w:pPr>
              <w:spacing w:before="0" w:beforeAutospacing="off" w:after="20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2"/>
                <w:szCs w:val="22"/>
                <w:lang w:val="es"/>
              </w:rPr>
            </w:pP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CO"/>
              </w:rPr>
              <w:t xml:space="preserve">Para el caso de este producto </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
              </w:rPr>
              <w:t xml:space="preserve">Grupos de Familias para el Bienestar por Medicina General se realizaron un total de </w:t>
            </w:r>
            <w:r w:rsidRPr="608A1FC9" w:rsidR="5AE97392">
              <w:rPr>
                <w:rFonts w:ascii="Arial" w:hAnsi="Arial" w:eastAsia="Arial" w:cs="Arial"/>
                <w:b w:val="0"/>
                <w:bCs w:val="0"/>
                <w:i w:val="0"/>
                <w:iCs w:val="0"/>
                <w:caps w:val="0"/>
                <w:smallCaps w:val="0"/>
                <w:noProof w:val="0"/>
                <w:color w:val="000000" w:themeColor="text1" w:themeTint="FF" w:themeShade="FF"/>
                <w:sz w:val="22"/>
                <w:szCs w:val="22"/>
                <w:lang w:val="es"/>
              </w:rPr>
              <w:t>1187</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
              </w:rPr>
              <w:t xml:space="preserve"> intervenciones</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
              </w:rPr>
              <w:t xml:space="preserve"> por el profesional de medicina para el mes de </w:t>
            </w:r>
            <w:r w:rsidRPr="608A1FC9" w:rsidR="25FA4AF4">
              <w:rPr>
                <w:rFonts w:ascii="Arial" w:hAnsi="Arial" w:eastAsia="Arial" w:cs="Arial"/>
                <w:b w:val="0"/>
                <w:bCs w:val="0"/>
                <w:i w:val="0"/>
                <w:iCs w:val="0"/>
                <w:caps w:val="0"/>
                <w:smallCaps w:val="0"/>
                <w:noProof w:val="0"/>
                <w:color w:val="000000" w:themeColor="text1" w:themeTint="FF" w:themeShade="FF"/>
                <w:sz w:val="22"/>
                <w:szCs w:val="22"/>
                <w:lang w:val="es"/>
              </w:rPr>
              <w:t>septiembre</w:t>
            </w:r>
            <w:r w:rsidRPr="608A1FC9" w:rsidR="75659830">
              <w:rPr>
                <w:rFonts w:ascii="Arial" w:hAnsi="Arial" w:eastAsia="Arial" w:cs="Arial"/>
                <w:b w:val="0"/>
                <w:bCs w:val="0"/>
                <w:i w:val="0"/>
                <w:iCs w:val="0"/>
                <w:caps w:val="0"/>
                <w:smallCaps w:val="0"/>
                <w:noProof w:val="0"/>
                <w:color w:val="000000" w:themeColor="text1" w:themeTint="FF" w:themeShade="FF"/>
                <w:sz w:val="22"/>
                <w:szCs w:val="22"/>
                <w:lang w:val="es"/>
              </w:rPr>
              <w:t>.</w:t>
            </w:r>
          </w:p>
          <w:p w:rsidR="2DE13029" w:rsidP="2DE13029" w:rsidRDefault="2DE13029" w14:paraId="3C8C55B5" w14:textId="7EB78FFD">
            <w:pPr>
              <w:spacing w:before="0" w:beforeAutospacing="off" w:after="200" w:afterAutospacing="off" w:line="240" w:lineRule="auto"/>
              <w:jc w:val="both"/>
              <w:rPr>
                <w:rFonts w:ascii="Arial" w:hAnsi="Arial" w:eastAsia="Arial" w:cs="Arial"/>
                <w:noProof w:val="0"/>
                <w:color w:val="auto"/>
                <w:sz w:val="20"/>
                <w:szCs w:val="20"/>
                <w:lang w:val="es"/>
              </w:rPr>
            </w:pPr>
          </w:p>
          <w:p w:rsidRPr="00324464" w:rsidR="00CA6AC8" w:rsidP="70B41B3B" w:rsidRDefault="00CA6AC8" w14:paraId="08CC713F" w14:textId="7E751854">
            <w:pPr>
              <w:pStyle w:val="Prrafodelista"/>
              <w:numPr>
                <w:ilvl w:val="0"/>
                <w:numId w:val="56"/>
              </w:numPr>
              <w:spacing w:before="0" w:beforeAutospacing="off" w:after="280" w:afterAutospacing="off"/>
              <w:ind/>
              <w:jc w:val="both"/>
              <w:rPr>
                <w:rFonts w:ascii="Arial" w:hAnsi="Arial" w:eastAsia="Arial" w:cs="Arial"/>
                <w:b w:val="0"/>
                <w:bCs w:val="0"/>
                <w:i w:val="0"/>
                <w:iCs w:val="0"/>
                <w:caps w:val="0"/>
                <w:smallCaps w:val="0"/>
                <w:noProof w:val="0"/>
                <w:color w:val="000000" w:themeColor="text1" w:themeTint="FF" w:themeShade="FF"/>
                <w:sz w:val="24"/>
                <w:szCs w:val="24"/>
                <w:lang w:val="es-ES"/>
              </w:rPr>
            </w:pPr>
            <w:r w:rsidRPr="608A1FC9" w:rsidR="232046F4">
              <w:rPr>
                <w:rFonts w:ascii="Arial" w:hAnsi="Arial" w:eastAsia="Arial" w:cs="Arial"/>
                <w:b w:val="1"/>
                <w:bCs w:val="1"/>
                <w:i w:val="0"/>
                <w:iCs w:val="0"/>
                <w:caps w:val="0"/>
                <w:smallCaps w:val="0"/>
                <w:noProof w:val="0"/>
                <w:color w:val="auto"/>
                <w:sz w:val="20"/>
                <w:szCs w:val="20"/>
                <w:lang w:val="es-CO"/>
              </w:rPr>
              <w:t>GRUPO DE RIESGO SALUD MENTA</w:t>
            </w:r>
            <w:r w:rsidRPr="608A1FC9" w:rsidR="232046F4">
              <w:rPr>
                <w:rFonts w:ascii="Arial" w:hAnsi="Arial" w:eastAsia="Arial" w:cs="Arial"/>
                <w:b w:val="1"/>
                <w:bCs w:val="1"/>
                <w:i w:val="0"/>
                <w:iCs w:val="0"/>
                <w:caps w:val="0"/>
                <w:smallCaps w:val="0"/>
                <w:noProof w:val="0"/>
                <w:color w:val="auto"/>
                <w:sz w:val="20"/>
                <w:szCs w:val="20"/>
                <w:lang w:val="es-CO"/>
              </w:rPr>
              <w:t>L</w:t>
            </w:r>
            <w:r w:rsidRPr="608A1FC9" w:rsidR="232046F4">
              <w:rPr>
                <w:rFonts w:ascii="Arial" w:hAnsi="Arial" w:eastAsia="Arial" w:cs="Arial"/>
                <w:b w:val="1"/>
                <w:bCs w:val="1"/>
                <w:i w:val="0"/>
                <w:iCs w:val="0"/>
                <w:caps w:val="0"/>
                <w:smallCaps w:val="0"/>
                <w:noProof w:val="0"/>
                <w:color w:val="auto"/>
                <w:sz w:val="20"/>
                <w:szCs w:val="20"/>
                <w:lang w:val="es-CO"/>
              </w:rPr>
              <w:t>.</w:t>
            </w:r>
          </w:p>
          <w:p w:rsidR="4F1A8783" w:rsidP="608A1FC9" w:rsidRDefault="4F1A8783" w14:paraId="591E0903" w14:textId="53DD68C4">
            <w:pPr>
              <w:spacing w:before="0" w:beforeAutospacing="off" w:after="280" w:afterAutospacing="off"/>
              <w:jc w:val="both"/>
            </w:pPr>
            <w:r w:rsidRPr="608A1FC9" w:rsidR="4F1A8783">
              <w:rPr>
                <w:rFonts w:ascii="Arial" w:hAnsi="Arial" w:eastAsia="Arial" w:cs="Arial"/>
                <w:noProof w:val="0"/>
                <w:color w:val="000000" w:themeColor="text1" w:themeTint="FF" w:themeShade="FF"/>
                <w:sz w:val="20"/>
                <w:szCs w:val="20"/>
                <w:lang w:val="es-CO"/>
              </w:rPr>
              <w:t>En el marco del plan de cuidado familiar e individual, para este producto se desarrollaron 1.701 sesiones de abordaje familiar de Bienestar Emocional con mayores atenciones en la estrategia acompañamiento psicosocial y apoyo en duelo.</w:t>
            </w:r>
          </w:p>
          <w:p w:rsidR="4F1A8783" w:rsidP="608A1FC9" w:rsidRDefault="4F1A8783" w14:paraId="1555460B" w14:textId="5A05029A">
            <w:pPr>
              <w:spacing w:before="0" w:beforeAutospacing="off" w:after="280" w:afterAutospacing="off"/>
              <w:jc w:val="both"/>
            </w:pPr>
            <w:r w:rsidRPr="608A1FC9" w:rsidR="4F1A8783">
              <w:rPr>
                <w:rFonts w:ascii="Arial" w:hAnsi="Arial" w:eastAsia="Arial" w:cs="Arial"/>
                <w:noProof w:val="0"/>
                <w:color w:val="000000" w:themeColor="text1" w:themeTint="FF" w:themeShade="FF"/>
                <w:sz w:val="20"/>
                <w:szCs w:val="20"/>
                <w:lang w:val="es-CO"/>
              </w:rPr>
              <w:t xml:space="preserve">Así mismo se desarrollaron 166 sesiones de abordaje familiar con enfoque en Salud Mental. </w:t>
            </w:r>
          </w:p>
          <w:p w:rsidR="4F1A8783" w:rsidP="608A1FC9" w:rsidRDefault="4F1A8783" w14:paraId="62131F97" w14:textId="09E97049">
            <w:pPr>
              <w:spacing w:before="0" w:beforeAutospacing="off" w:after="280" w:afterAutospacing="off"/>
              <w:jc w:val="both"/>
            </w:pPr>
            <w:r w:rsidRPr="608A1FC9" w:rsidR="4F1A8783">
              <w:rPr>
                <w:rFonts w:ascii="Arial" w:hAnsi="Arial" w:eastAsia="Arial" w:cs="Arial"/>
                <w:noProof w:val="0"/>
                <w:color w:val="000000" w:themeColor="text1" w:themeTint="FF" w:themeShade="FF"/>
                <w:sz w:val="20"/>
                <w:szCs w:val="20"/>
                <w:lang w:val="es-CO"/>
              </w:rPr>
              <w:t>Estas sesiones tienen como objetivo fortalecer habilidades protectoras en la salud mental procesos que ayudan a las personas a superar situaciones que vulneran sus derechos o amenazan su integridad, ayudando a mitigar daños psicosociales, reducir el sufrimiento emocional, proteger la integridad psicológica y moral, mejorar el proyecto de vida y la vida en relación.</w:t>
            </w:r>
          </w:p>
          <w:p w:rsidR="4F1A8783" w:rsidP="608A1FC9" w:rsidRDefault="4F1A8783" w14:paraId="03EB67E2" w14:textId="60228E2C">
            <w:pPr>
              <w:spacing w:before="0" w:beforeAutospacing="off" w:after="280" w:afterAutospacing="off"/>
              <w:jc w:val="both"/>
            </w:pPr>
            <w:r w:rsidRPr="608A1FC9" w:rsidR="4F1A8783">
              <w:rPr>
                <w:rFonts w:ascii="Arial" w:hAnsi="Arial" w:eastAsia="Arial" w:cs="Arial"/>
                <w:noProof w:val="0"/>
                <w:color w:val="000000" w:themeColor="text1" w:themeTint="FF" w:themeShade="FF"/>
                <w:sz w:val="20"/>
                <w:szCs w:val="20"/>
                <w:lang w:val="es-CO"/>
              </w:rPr>
              <w:t>Como acciones complementarias a los procesos familiares se realizaron 9 grupos de familias, donde la participación en colectivo permite el refuerzo de las temáticas trabadas y favorecen la creación de redes de apoyo que posibilitan la contención, mitigación o control de riesgos</w:t>
            </w:r>
          </w:p>
          <w:p w:rsidRPr="00324464" w:rsidR="00CA6AC8" w:rsidP="70B41B3B" w:rsidRDefault="00CA6AC8" w14:paraId="291AC17A" w14:textId="1734FC73">
            <w:pPr>
              <w:pStyle w:val="Prrafodelista"/>
              <w:widowControl w:val="0"/>
              <w:numPr>
                <w:ilvl w:val="0"/>
                <w:numId w:val="57"/>
              </w:numPr>
              <w:spacing w:after="0" w:afterAutospacing="off" w:line="240" w:lineRule="auto"/>
              <w:ind/>
              <w:jc w:val="both"/>
              <w:rPr>
                <w:rFonts w:ascii="Arial" w:hAnsi="Arial" w:eastAsia="Arial" w:cs="Arial"/>
                <w:b w:val="0"/>
                <w:bCs w:val="0"/>
                <w:i w:val="0"/>
                <w:iCs w:val="0"/>
                <w:caps w:val="0"/>
                <w:smallCaps w:val="0"/>
                <w:noProof w:val="0"/>
                <w:color w:val="000000" w:themeColor="text1" w:themeTint="FF" w:themeShade="FF"/>
                <w:sz w:val="24"/>
                <w:szCs w:val="24"/>
                <w:lang w:val="es-ES"/>
              </w:rPr>
            </w:pPr>
            <w:r w:rsidRPr="70B41B3B" w:rsidR="25F2D1B2">
              <w:rPr>
                <w:rFonts w:ascii="Arial" w:hAnsi="Arial" w:eastAsia="Arial" w:cs="Arial"/>
                <w:b w:val="1"/>
                <w:bCs w:val="1"/>
                <w:i w:val="0"/>
                <w:iCs w:val="0"/>
                <w:caps w:val="0"/>
                <w:smallCaps w:val="0"/>
                <w:noProof w:val="0"/>
                <w:color w:val="auto"/>
                <w:sz w:val="20"/>
                <w:szCs w:val="20"/>
                <w:lang w:val="es-CO"/>
              </w:rPr>
              <w:t>GRUPO DE RIESGO DIFERENCIAL</w:t>
            </w:r>
          </w:p>
          <w:p w:rsidRPr="00324464" w:rsidR="00CA6AC8" w:rsidP="70B41B3B" w:rsidRDefault="00CA6AC8" w14:paraId="3B5A73D9" w14:textId="7A7673FC">
            <w:pPr>
              <w:widowControl w:val="0"/>
              <w:spacing w:after="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ES"/>
              </w:rPr>
            </w:pPr>
          </w:p>
          <w:p w:rsidRPr="00324464" w:rsidR="00CA6AC8" w:rsidP="70B41B3B" w:rsidRDefault="00CA6AC8" w14:paraId="00FD99CE" w14:textId="5C27EF23">
            <w:pPr>
              <w:widowControl w:val="0"/>
              <w:spacing w:after="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70B41B3B" w:rsidR="25F2D1B2">
              <w:rPr>
                <w:rFonts w:ascii="Arial" w:hAnsi="Arial" w:eastAsia="Arial" w:cs="Arial"/>
                <w:b w:val="1"/>
                <w:bCs w:val="1"/>
                <w:i w:val="0"/>
                <w:iCs w:val="0"/>
                <w:caps w:val="0"/>
                <w:smallCaps w:val="0"/>
                <w:noProof w:val="0"/>
                <w:color w:val="auto"/>
                <w:sz w:val="20"/>
                <w:szCs w:val="20"/>
                <w:lang w:val="es-ES"/>
              </w:rPr>
              <w:t>Estrategia de Rehabilitación Basada en Comunidad:</w:t>
            </w:r>
            <w:r w:rsidRPr="70B41B3B" w:rsidR="25F2D1B2">
              <w:rPr>
                <w:rFonts w:ascii="Arial" w:hAnsi="Arial" w:eastAsia="Arial" w:cs="Arial"/>
                <w:b w:val="1"/>
                <w:bCs w:val="1"/>
                <w:i w:val="0"/>
                <w:iCs w:val="0"/>
                <w:caps w:val="0"/>
                <w:smallCaps w:val="0"/>
                <w:noProof w:val="0"/>
                <w:color w:val="auto"/>
                <w:sz w:val="20"/>
                <w:szCs w:val="20"/>
                <w:lang w:val="es-ES"/>
              </w:rPr>
              <w:t xml:space="preserve"> </w:t>
            </w:r>
          </w:p>
          <w:p w:rsidRPr="00324464" w:rsidR="00CA6AC8" w:rsidP="70B41B3B" w:rsidRDefault="00CA6AC8" w14:paraId="5F5F2B6B" w14:textId="217FE29B">
            <w:pPr>
              <w:widowControl w:val="0"/>
              <w:spacing w:after="0" w:afterAutospacing="off" w:line="240" w:lineRule="auto"/>
              <w:ind w:left="0"/>
              <w:jc w:val="both"/>
              <w:rPr>
                <w:rFonts w:ascii="Arial" w:hAnsi="Arial" w:eastAsia="Arial" w:cs="Arial"/>
                <w:b w:val="1"/>
                <w:bCs w:val="1"/>
                <w:i w:val="0"/>
                <w:iCs w:val="0"/>
                <w:caps w:val="0"/>
                <w:smallCaps w:val="0"/>
                <w:noProof w:val="0"/>
                <w:color w:val="000000" w:themeColor="text1" w:themeTint="FF" w:themeShade="FF"/>
                <w:sz w:val="20"/>
                <w:szCs w:val="20"/>
                <w:lang w:val="es-ES"/>
              </w:rPr>
            </w:pPr>
          </w:p>
          <w:p w:rsidR="29C6356D" w:rsidP="70B41B3B" w:rsidRDefault="29C6356D" w14:paraId="62F68FED" w14:textId="237231A9">
            <w:pPr>
              <w:spacing w:before="0" w:beforeAutospacing="off" w:after="200" w:afterAutospacing="off" w:line="276" w:lineRule="auto"/>
              <w:jc w:val="both"/>
              <w:rPr>
                <w:rFonts w:ascii="Arial" w:hAnsi="Arial" w:eastAsia="Arial" w:cs="Arial"/>
                <w:b w:val="1"/>
                <w:bCs w:val="1"/>
                <w:noProof w:val="0"/>
                <w:sz w:val="20"/>
                <w:szCs w:val="20"/>
                <w:lang w:val="es-MX"/>
              </w:rPr>
            </w:pPr>
            <w:r w:rsidRPr="4B5FF153" w:rsidR="61CB8A1A">
              <w:rPr>
                <w:rFonts w:ascii="Arial" w:hAnsi="Arial" w:eastAsia="Arial" w:cs="Arial"/>
                <w:b w:val="1"/>
                <w:bCs w:val="1"/>
                <w:noProof w:val="0"/>
                <w:sz w:val="20"/>
                <w:szCs w:val="20"/>
                <w:lang w:val="es-MX"/>
              </w:rPr>
              <w:t>RBC</w:t>
            </w:r>
          </w:p>
          <w:p w:rsidR="20059BF9" w:rsidP="608A1FC9" w:rsidRDefault="20059BF9" w14:paraId="357A2566" w14:textId="12758968">
            <w:pPr>
              <w:spacing w:before="0" w:beforeAutospacing="off" w:after="200" w:afterAutospacing="off" w:line="276" w:lineRule="auto"/>
              <w:jc w:val="both"/>
            </w:pPr>
            <w:r w:rsidRPr="608A1FC9" w:rsidR="20059BF9">
              <w:rPr>
                <w:rFonts w:ascii="Arial" w:hAnsi="Arial" w:eastAsia="Arial" w:cs="Arial"/>
                <w:noProof w:val="0"/>
                <w:color w:val="000000" w:themeColor="text1" w:themeTint="FF" w:themeShade="FF"/>
                <w:sz w:val="20"/>
                <w:szCs w:val="20"/>
                <w:lang w:val="es-MX"/>
              </w:rPr>
              <w:t xml:space="preserve">Para el periodo de reporte, se identifica que se realizan 406 Sesiones de </w:t>
            </w:r>
            <w:r w:rsidRPr="608A1FC9" w:rsidR="20059BF9">
              <w:rPr>
                <w:rFonts w:ascii="Arial" w:hAnsi="Arial" w:eastAsia="Arial" w:cs="Arial"/>
                <w:noProof w:val="0"/>
                <w:color w:val="000000" w:themeColor="text1" w:themeTint="FF" w:themeShade="FF"/>
                <w:sz w:val="20"/>
                <w:szCs w:val="20"/>
                <w:lang w:val="es"/>
              </w:rPr>
              <w:t>Planes de Cuidado Familiar - RBC para el bienestar de población con discapacidad y sus cuidadores realizados por el perfil de terapeuta y 210 sesiones por el Agente de cambio, así mismo; en el marco de la estrategia de MAS Bienestar para la persona cuidadora Plan de Cuidado Individual realizan 180 sesiones del Plan de Cuidado Individual por parte del Auxiliar de cuidador; aportando al proceso de fortalecimiento de capacidades en las familias para generar redes de apoyo y desarrollar alternativas de inclusión social de la persona con discapacidad y de la mejora de la calidad de vida de la persona cuidadora.</w:t>
            </w:r>
          </w:p>
          <w:p w:rsidR="29C6356D" w:rsidP="70B41B3B" w:rsidRDefault="29C6356D" w14:paraId="673BCDB6" w14:textId="000F354C">
            <w:pPr>
              <w:spacing w:before="0" w:beforeAutospacing="off" w:after="200" w:afterAutospacing="off" w:line="276" w:lineRule="auto"/>
              <w:jc w:val="both"/>
              <w:rPr>
                <w:rFonts w:ascii="Arial" w:hAnsi="Arial" w:eastAsia="Arial" w:cs="Arial"/>
                <w:b w:val="1"/>
                <w:bCs w:val="1"/>
                <w:noProof w:val="0"/>
                <w:sz w:val="20"/>
                <w:szCs w:val="20"/>
                <w:lang w:val="es"/>
              </w:rPr>
            </w:pPr>
            <w:r w:rsidRPr="608A1FC9" w:rsidR="61CB8A1A">
              <w:rPr>
                <w:rFonts w:ascii="Arial" w:hAnsi="Arial" w:eastAsia="Arial" w:cs="Arial"/>
                <w:b w:val="1"/>
                <w:bCs w:val="1"/>
                <w:noProof w:val="0"/>
                <w:sz w:val="20"/>
                <w:szCs w:val="20"/>
                <w:lang w:val="es"/>
              </w:rPr>
              <w:t>Ruralidad</w:t>
            </w:r>
          </w:p>
          <w:p w:rsidR="566852E7" w:rsidP="608A1FC9" w:rsidRDefault="566852E7" w14:paraId="69E89FD3" w14:textId="3BE13EEE">
            <w:pPr>
              <w:spacing w:before="0" w:beforeAutospacing="off" w:after="200" w:afterAutospacing="off" w:line="276" w:lineRule="auto"/>
              <w:jc w:val="both"/>
            </w:pPr>
            <w:r w:rsidRPr="608A1FC9" w:rsidR="566852E7">
              <w:rPr>
                <w:rFonts w:ascii="Arial" w:hAnsi="Arial" w:eastAsia="Arial" w:cs="Arial"/>
                <w:noProof w:val="0"/>
                <w:color w:val="000000" w:themeColor="text1" w:themeTint="FF" w:themeShade="FF"/>
                <w:sz w:val="20"/>
                <w:szCs w:val="20"/>
                <w:lang w:val="es-MX"/>
              </w:rPr>
              <w:t xml:space="preserve">Para el periodo de reporte, se identifica que se realizan 53 Sesiones de </w:t>
            </w:r>
            <w:r w:rsidRPr="608A1FC9" w:rsidR="566852E7">
              <w:rPr>
                <w:rFonts w:ascii="Arial" w:hAnsi="Arial" w:eastAsia="Arial" w:cs="Arial"/>
                <w:noProof w:val="0"/>
                <w:color w:val="000000" w:themeColor="text1" w:themeTint="FF" w:themeShade="FF"/>
                <w:sz w:val="20"/>
                <w:szCs w:val="20"/>
                <w:lang w:val="es"/>
              </w:rPr>
              <w:t>Planes de Cuidado Familiar - RBC para el bienestar de población con discapacidad y sus cuidadores realizados por el perfil de terapeuta, así mismo; en el marco de la estrategia de MAS Bienestar para la persona cuidadora Plan de Cuidado Individual realizan 20 sesiones del Plan de Cuidado Individual por parte del Auxiliar de cuidador; aportando al proceso de fortalecimiento de capacidades en las familias para generar redes de apoyo y desarrollar alternativas de inclusión social de la persona con discapacidad y de la mejora de la calidad de vida de la persona cuidadora</w:t>
            </w:r>
          </w:p>
          <w:p w:rsidR="608A1FC9" w:rsidP="608A1FC9" w:rsidRDefault="608A1FC9" w14:paraId="6106B2DF" w14:textId="2EC767C4">
            <w:pPr>
              <w:pStyle w:val="Normal"/>
              <w:spacing w:before="0" w:beforeAutospacing="off" w:after="200" w:afterAutospacing="off" w:line="276" w:lineRule="auto"/>
              <w:jc w:val="both"/>
              <w:rPr>
                <w:rFonts w:ascii="Arial" w:hAnsi="Arial" w:eastAsia="Arial" w:cs="Arial"/>
                <w:b w:val="1"/>
                <w:bCs w:val="1"/>
                <w:noProof w:val="0"/>
                <w:sz w:val="20"/>
                <w:szCs w:val="20"/>
                <w:lang w:val="es"/>
              </w:rPr>
            </w:pPr>
          </w:p>
          <w:p w:rsidR="4342B4E3" w:rsidP="608A1FC9" w:rsidRDefault="4342B4E3" w14:paraId="43E7E40A" w14:textId="7C2936C3">
            <w:pPr>
              <w:spacing w:before="0" w:beforeAutospacing="off" w:after="200" w:afterAutospacing="off" w:line="276" w:lineRule="auto"/>
              <w:jc w:val="both"/>
              <w:rPr>
                <w:rFonts w:ascii="Arial" w:hAnsi="Arial" w:eastAsia="Arial" w:cs="Arial"/>
                <w:b w:val="1"/>
                <w:bCs w:val="1"/>
                <w:noProof w:val="0"/>
                <w:color w:val="auto"/>
                <w:sz w:val="20"/>
                <w:szCs w:val="20"/>
                <w:lang w:val="es-ES" w:eastAsia="es-ES" w:bidi="ar-SA"/>
              </w:rPr>
            </w:pPr>
            <w:r w:rsidRPr="608A1FC9" w:rsidR="0FE4982C">
              <w:rPr>
                <w:rFonts w:ascii="Arial" w:hAnsi="Arial" w:eastAsia="Arial" w:cs="Arial"/>
                <w:noProof w:val="0"/>
                <w:sz w:val="20"/>
                <w:szCs w:val="20"/>
                <w:lang w:val="es-MX"/>
              </w:rPr>
              <w:t xml:space="preserve"> </w:t>
            </w:r>
            <w:r w:rsidRPr="608A1FC9" w:rsidR="6BE528FA">
              <w:rPr>
                <w:rFonts w:ascii="Arial" w:hAnsi="Arial" w:eastAsia="Arial" w:cs="Arial"/>
                <w:b w:val="1"/>
                <w:bCs w:val="1"/>
                <w:noProof w:val="0"/>
                <w:color w:val="auto"/>
                <w:sz w:val="20"/>
                <w:szCs w:val="20"/>
                <w:lang w:val="es-ES"/>
              </w:rPr>
              <w:t>Aportes de SM para Cuidadores</w:t>
            </w:r>
          </w:p>
          <w:p w:rsidR="08F636E1" w:rsidP="70B41B3B" w:rsidRDefault="08F636E1" w14:paraId="79BF56D6" w14:textId="58B50092">
            <w:pPr>
              <w:spacing w:before="0" w:beforeAutospacing="off" w:after="0" w:afterAutospacing="off"/>
              <w:jc w:val="both"/>
              <w:rPr>
                <w:rFonts w:ascii="Arial" w:hAnsi="Arial" w:eastAsia="Arial" w:cs="Arial"/>
                <w:b w:val="1"/>
                <w:bCs w:val="1"/>
                <w:noProof w:val="0"/>
                <w:color w:val="auto"/>
                <w:sz w:val="20"/>
                <w:szCs w:val="20"/>
                <w:lang w:val="es-ES"/>
              </w:rPr>
            </w:pPr>
            <w:r w:rsidRPr="2DE13029" w:rsidR="1BCE4BE8">
              <w:rPr>
                <w:rFonts w:ascii="Arial" w:hAnsi="Arial" w:eastAsia="Arial" w:cs="Arial"/>
                <w:b w:val="1"/>
                <w:bCs w:val="1"/>
                <w:noProof w:val="0"/>
                <w:color w:val="auto"/>
                <w:sz w:val="20"/>
                <w:szCs w:val="20"/>
                <w:lang w:val="es-ES" w:eastAsia="es-ES" w:bidi="ar-SA"/>
              </w:rPr>
              <w:t>Urbano</w:t>
            </w:r>
            <w:r w:rsidRPr="2DE13029" w:rsidR="4E423C2B">
              <w:rPr>
                <w:rFonts w:ascii="Arial" w:hAnsi="Arial" w:eastAsia="Arial" w:cs="Arial"/>
                <w:b w:val="1"/>
                <w:bCs w:val="1"/>
                <w:noProof w:val="0"/>
                <w:color w:val="auto"/>
                <w:sz w:val="20"/>
                <w:szCs w:val="20"/>
                <w:lang w:val="es-ES" w:eastAsia="es-ES" w:bidi="ar-SA"/>
              </w:rPr>
              <w:t>:</w:t>
            </w:r>
          </w:p>
          <w:p w:rsidR="2DE13029" w:rsidP="2DE13029" w:rsidRDefault="2DE13029" w14:paraId="4F65655D" w14:textId="3FCCA942">
            <w:pPr>
              <w:spacing w:before="0" w:beforeAutospacing="off" w:after="0" w:afterAutospacing="off"/>
              <w:jc w:val="both"/>
              <w:rPr>
                <w:rFonts w:ascii="Arial" w:hAnsi="Arial" w:eastAsia="Arial" w:cs="Arial"/>
                <w:noProof w:val="0"/>
                <w:color w:val="000000" w:themeColor="text1" w:themeTint="FF" w:themeShade="FF"/>
                <w:sz w:val="20"/>
                <w:szCs w:val="20"/>
                <w:lang w:val="es-ES"/>
              </w:rPr>
            </w:pPr>
          </w:p>
          <w:p w:rsidR="498566AC" w:rsidP="608A1FC9" w:rsidRDefault="498566AC" w14:paraId="0FE6C7DC" w14:textId="75E1B2BC">
            <w:pPr>
              <w:spacing w:before="0" w:beforeAutospacing="off" w:after="0" w:afterAutospacing="off"/>
              <w:jc w:val="both"/>
            </w:pPr>
            <w:r w:rsidRPr="608A1FC9" w:rsidR="498566AC">
              <w:rPr>
                <w:rFonts w:ascii="Arial" w:hAnsi="Arial" w:eastAsia="Arial" w:cs="Arial"/>
                <w:noProof w:val="0"/>
                <w:color w:val="000000" w:themeColor="text1" w:themeTint="FF" w:themeShade="FF"/>
                <w:sz w:val="20"/>
                <w:szCs w:val="20"/>
                <w:lang w:val="es-ES"/>
              </w:rPr>
              <w:t>En el marco de las acciones complementarias de la estrategia RBC – MAS Bienestar en la zona urbana para la persona cuidadora, se identifica el desarrollo de 133 atenciones individuales por el perfil de psicología, que se desarrollaron con el propósito de aportar en la gestión emocional de las personas cuidadoras y lograr impactar de forma positiva en la disminución de la sobrecarga por la labor del cuidado.</w:t>
            </w:r>
          </w:p>
          <w:p w:rsidR="2DE13029" w:rsidP="2DE13029" w:rsidRDefault="2DE13029" w14:paraId="53F574DF" w14:textId="4090D237">
            <w:pPr>
              <w:spacing w:before="0" w:beforeAutospacing="off" w:after="0" w:afterAutospacing="off"/>
              <w:jc w:val="both"/>
              <w:rPr>
                <w:rFonts w:ascii="Arial" w:hAnsi="Arial" w:eastAsia="Arial" w:cs="Arial"/>
                <w:noProof w:val="0"/>
                <w:color w:val="000000" w:themeColor="text1" w:themeTint="FF" w:themeShade="FF"/>
                <w:sz w:val="20"/>
                <w:szCs w:val="20"/>
                <w:lang w:val="es-ES"/>
              </w:rPr>
            </w:pPr>
          </w:p>
          <w:p w:rsidR="08F636E1" w:rsidP="70B41B3B" w:rsidRDefault="08F636E1" w14:paraId="63D71909" w14:textId="6493D649">
            <w:pPr>
              <w:pStyle w:val="Normal"/>
              <w:spacing w:before="0" w:beforeAutospacing="off" w:after="0" w:afterAutospacing="off" w:line="276" w:lineRule="auto"/>
              <w:jc w:val="both"/>
              <w:rPr>
                <w:rFonts w:ascii="Arial" w:hAnsi="Arial" w:eastAsia="Arial" w:cs="Arial"/>
                <w:b w:val="1"/>
                <w:bCs w:val="1"/>
                <w:noProof w:val="0"/>
                <w:color w:val="auto"/>
                <w:sz w:val="20"/>
                <w:szCs w:val="20"/>
                <w:lang w:val="es"/>
              </w:rPr>
            </w:pPr>
            <w:r w:rsidRPr="2DE13029" w:rsidR="08F636E1">
              <w:rPr>
                <w:rFonts w:ascii="Arial" w:hAnsi="Arial" w:eastAsia="Arial" w:cs="Arial"/>
                <w:b w:val="1"/>
                <w:bCs w:val="1"/>
                <w:noProof w:val="0"/>
                <w:color w:val="auto"/>
                <w:sz w:val="20"/>
                <w:szCs w:val="20"/>
                <w:lang w:val="es"/>
              </w:rPr>
              <w:t>Ruralidad Dispersa</w:t>
            </w:r>
          </w:p>
          <w:p w:rsidRPr="00324464" w:rsidR="00CA6AC8" w:rsidP="4B5FF153" w:rsidRDefault="00CA6AC8" w14:paraId="28F5E69C" w14:textId="5F484C6B">
            <w:pPr>
              <w:pStyle w:val="Normal"/>
              <w:widowControl w:val="0"/>
              <w:spacing w:before="0" w:beforeAutospacing="off" w:after="0" w:afterAutospacing="off" w:line="240" w:lineRule="auto"/>
              <w:ind/>
              <w:jc w:val="both"/>
              <w:rPr>
                <w:rFonts w:ascii="Arial" w:hAnsi="Arial" w:eastAsia="Arial" w:cs="Arial"/>
                <w:noProof w:val="0"/>
                <w:color w:val="000000" w:themeColor="text1" w:themeTint="FF" w:themeShade="FF"/>
                <w:sz w:val="20"/>
                <w:szCs w:val="20"/>
                <w:lang w:val="es-ES"/>
              </w:rPr>
            </w:pPr>
          </w:p>
          <w:p w:rsidR="59608814" w:rsidP="608A1FC9" w:rsidRDefault="59608814" w14:paraId="69592011" w14:textId="0E1CB85B">
            <w:pPr>
              <w:spacing w:before="0" w:beforeAutospacing="off" w:after="0" w:afterAutospacing="off"/>
              <w:jc w:val="both"/>
            </w:pPr>
            <w:r w:rsidRPr="608A1FC9" w:rsidR="59608814">
              <w:rPr>
                <w:rFonts w:ascii="Arial" w:hAnsi="Arial" w:eastAsia="Arial" w:cs="Arial"/>
                <w:noProof w:val="0"/>
                <w:color w:val="000000" w:themeColor="text1" w:themeTint="FF" w:themeShade="FF"/>
                <w:sz w:val="20"/>
                <w:szCs w:val="20"/>
                <w:lang w:val="es-ES"/>
              </w:rPr>
              <w:t>En el marco de las acciones complementarias de la estrategia RBC – MAS Bienestar en la zona rural para la persona cuidadora, se identifica el desarrollo de 7 atenciones individuales por el perfil de psicología, que se desarrollaron con el propósito de aportar en la gestión emocional de las personas cuidadoras y lograr impactar de forma positiva en la disminución de la sobrecarga por la labor del cuidado.</w:t>
            </w:r>
          </w:p>
          <w:p w:rsidR="2DE13029" w:rsidP="2DE13029" w:rsidRDefault="2DE13029" w14:paraId="5B8D6E56" w14:textId="17BFB504">
            <w:pPr>
              <w:pStyle w:val="Normal"/>
              <w:widowControl w:val="0"/>
              <w:spacing w:before="0" w:beforeAutospacing="off" w:after="0" w:afterAutospacing="off" w:line="240" w:lineRule="auto"/>
              <w:jc w:val="both"/>
              <w:rPr>
                <w:rFonts w:ascii="Arial" w:hAnsi="Arial" w:eastAsia="Arial" w:cs="Arial"/>
                <w:noProof w:val="0"/>
                <w:color w:val="000000" w:themeColor="text1" w:themeTint="FF" w:themeShade="FF"/>
                <w:sz w:val="20"/>
                <w:szCs w:val="20"/>
                <w:lang w:val="es-ES"/>
              </w:rPr>
            </w:pPr>
          </w:p>
          <w:p w:rsidRPr="00324464" w:rsidR="00CA6AC8" w:rsidP="70B41B3B" w:rsidRDefault="00CA6AC8" w14:paraId="096BCE77" w14:textId="10873D44">
            <w:pPr>
              <w:pStyle w:val="Prrafodelista"/>
              <w:numPr>
                <w:ilvl w:val="0"/>
                <w:numId w:val="58"/>
              </w:numPr>
              <w:spacing w:before="0" w:beforeAutospacing="off" w:after="160" w:afterAutospacing="off" w:line="257" w:lineRule="auto"/>
              <w:ind/>
              <w:jc w:val="both"/>
              <w:rPr>
                <w:rFonts w:ascii="Arial" w:hAnsi="Arial" w:eastAsia="Arial" w:cs="Arial"/>
                <w:b w:val="0"/>
                <w:bCs w:val="0"/>
                <w:i w:val="0"/>
                <w:iCs w:val="0"/>
                <w:caps w:val="0"/>
                <w:smallCaps w:val="0"/>
                <w:noProof w:val="0"/>
                <w:color w:val="000000" w:themeColor="text1" w:themeTint="FF" w:themeShade="FF"/>
                <w:sz w:val="24"/>
                <w:szCs w:val="24"/>
                <w:lang w:val="es-ES"/>
              </w:rPr>
            </w:pPr>
            <w:r w:rsidRPr="608A1FC9" w:rsidR="25F2D1B2">
              <w:rPr>
                <w:rFonts w:ascii="Arial" w:hAnsi="Arial" w:eastAsia="Arial" w:cs="Arial"/>
                <w:b w:val="1"/>
                <w:bCs w:val="1"/>
                <w:i w:val="0"/>
                <w:iCs w:val="0"/>
                <w:caps w:val="0"/>
                <w:smallCaps w:val="0"/>
                <w:noProof w:val="0"/>
                <w:color w:val="auto"/>
                <w:sz w:val="20"/>
                <w:szCs w:val="20"/>
                <w:lang w:val="es-CO"/>
              </w:rPr>
              <w:t>GRUPO DE RIESGO SALUD AMBIENTAL</w:t>
            </w:r>
          </w:p>
          <w:p w:rsidR="4DD87831" w:rsidP="608A1FC9" w:rsidRDefault="4DD87831" w14:paraId="06C8FCD7" w14:textId="21AECC8B">
            <w:pPr>
              <w:spacing w:before="0" w:beforeAutospacing="off" w:after="0" w:afterAutospacing="off"/>
              <w:jc w:val="both"/>
            </w:pPr>
            <w:r w:rsidRPr="608A1FC9" w:rsidR="4DD87831">
              <w:rPr>
                <w:rFonts w:ascii="Arial" w:hAnsi="Arial" w:eastAsia="Arial" w:cs="Arial"/>
                <w:noProof w:val="0"/>
                <w:color w:val="000000" w:themeColor="text1" w:themeTint="FF" w:themeShade="FF"/>
                <w:sz w:val="20"/>
                <w:szCs w:val="20"/>
                <w:lang w:val="es-ES"/>
              </w:rPr>
              <w:t>Frente el plan de cuidado familiar con enfoque en vivienda saludable se desarrollaron 486 sesiones de abordaje en la zona urbana y rural de la subred; así mismo se desarrollaron de 10 sesiones de grupos de familias para el bienestar en salud ambiental. Estas intervenciones tuvieron como objetivo de facilitar y promover en las familias salud mental y física de acuerdo con las condiciones de la vivienda que habitan fortaleciendo prácticas de cuidado y autocuidado promoviendo un lugar confortable y salubre.</w:t>
            </w:r>
          </w:p>
          <w:p w:rsidR="279823BE" w:rsidP="4B5FF153" w:rsidRDefault="279823BE" w14:paraId="61E06ED0" w14:textId="01311342">
            <w:pPr>
              <w:pStyle w:val="Normal"/>
              <w:spacing w:before="0" w:beforeAutospacing="off" w:after="0" w:afterAutospacing="off"/>
              <w:jc w:val="both"/>
              <w:rPr>
                <w:rFonts w:ascii="Arial" w:hAnsi="Arial" w:eastAsia="Arial" w:cs="Arial"/>
                <w:noProof w:val="0"/>
                <w:color w:val="000000" w:themeColor="text1" w:themeTint="FF" w:themeShade="FF"/>
                <w:sz w:val="20"/>
                <w:szCs w:val="20"/>
                <w:lang w:val="es-ES"/>
              </w:rPr>
            </w:pPr>
          </w:p>
          <w:p w:rsidRPr="00324464" w:rsidR="00CA6AC8" w:rsidP="70B41B3B" w:rsidRDefault="00CA6AC8" w14:paraId="664B3CF5" w14:textId="63409AEF">
            <w:pPr>
              <w:pStyle w:val="Prrafodelista"/>
              <w:numPr>
                <w:ilvl w:val="0"/>
                <w:numId w:val="59"/>
              </w:numPr>
              <w:spacing w:before="0" w:beforeAutospacing="off" w:after="0" w:afterAutospacing="off"/>
              <w:ind/>
              <w:jc w:val="both"/>
              <w:rPr>
                <w:rFonts w:ascii="Arial" w:hAnsi="Arial" w:eastAsia="Arial" w:cs="Arial"/>
                <w:b w:val="0"/>
                <w:bCs w:val="0"/>
                <w:i w:val="0"/>
                <w:iCs w:val="0"/>
                <w:caps w:val="0"/>
                <w:smallCaps w:val="0"/>
                <w:noProof w:val="0"/>
                <w:color w:val="000000" w:themeColor="text1" w:themeTint="FF" w:themeShade="FF"/>
                <w:sz w:val="24"/>
                <w:szCs w:val="24"/>
                <w:lang w:val="es-ES"/>
              </w:rPr>
            </w:pPr>
            <w:r w:rsidRPr="608A1FC9" w:rsidR="232046F4">
              <w:rPr>
                <w:rFonts w:ascii="Arial" w:hAnsi="Arial" w:eastAsia="Arial" w:cs="Arial"/>
                <w:b w:val="1"/>
                <w:bCs w:val="1"/>
                <w:i w:val="0"/>
                <w:iCs w:val="0"/>
                <w:caps w:val="0"/>
                <w:smallCaps w:val="0"/>
                <w:noProof w:val="0"/>
                <w:color w:val="auto"/>
                <w:sz w:val="20"/>
                <w:szCs w:val="20"/>
                <w:lang w:val="es-CO"/>
              </w:rPr>
              <w:t>GRUPO DE RIESGO SALUD BUCAL</w:t>
            </w:r>
          </w:p>
          <w:p w:rsidRPr="00324464" w:rsidR="00CA6AC8" w:rsidP="608A1FC9" w:rsidRDefault="00CA6AC8" w14:paraId="21C812E7" w14:textId="3C4C4227">
            <w:pPr>
              <w:pStyle w:val="Normal"/>
              <w:spacing w:before="0" w:beforeAutospacing="off" w:after="0" w:afterAutospacing="off"/>
              <w:ind w:left="0"/>
              <w:jc w:val="both"/>
              <w:rPr>
                <w:rFonts w:ascii="Arial" w:hAnsi="Arial" w:eastAsia="Arial" w:cs="Arial"/>
                <w:b w:val="0"/>
                <w:bCs w:val="0"/>
                <w:i w:val="0"/>
                <w:iCs w:val="0"/>
                <w:caps w:val="0"/>
                <w:smallCaps w:val="0"/>
                <w:noProof w:val="0"/>
                <w:color w:val="000000" w:themeColor="text1" w:themeTint="FF" w:themeShade="FF"/>
                <w:sz w:val="24"/>
                <w:szCs w:val="24"/>
                <w:lang w:val="es-ES"/>
              </w:rPr>
            </w:pPr>
          </w:p>
          <w:p w:rsidRPr="00324464" w:rsidR="00CA6AC8" w:rsidP="608A1FC9" w:rsidRDefault="00CA6AC8" w14:paraId="51E96A2A" w14:textId="0212B495">
            <w:pPr>
              <w:spacing w:before="0" w:beforeAutospacing="off" w:after="0" w:afterAutospacing="off"/>
              <w:ind/>
              <w:jc w:val="both"/>
            </w:pPr>
            <w:r w:rsidRPr="608A1FC9" w:rsidR="233F6C7C">
              <w:rPr>
                <w:rFonts w:ascii="Arial" w:hAnsi="Arial" w:eastAsia="Arial" w:cs="Arial"/>
                <w:noProof w:val="0"/>
                <w:color w:val="000000" w:themeColor="text1" w:themeTint="FF" w:themeShade="FF"/>
                <w:sz w:val="20"/>
                <w:szCs w:val="20"/>
                <w:lang w:val="es-ES"/>
              </w:rPr>
              <w:t>Se realizaron 390 sesiones familiares de plan de cuidado familia de salud bucal lo cual permitió fortalecer en la población hábitos y estilos saludables bucales propiciando cambios en las conductas familiares comportamientos para mejorar la salud oral evitando o disminuyendo el riesgo de aparición de componentes cariados, enfermedades en encías, edentulismo a mediano y largo plazo, pérdida de piezas dental temprana entre otros.  Así mismo se desarrollaron 6 grupos de familias para el cuidado y autocuidado de la salud bucal.</w:t>
            </w:r>
          </w:p>
          <w:p w:rsidRPr="00324464" w:rsidR="00CA6AC8" w:rsidP="608A1FC9" w:rsidRDefault="00CA6AC8" w14:paraId="23C8372B" w14:textId="58BD4564">
            <w:pPr>
              <w:pStyle w:val="Normal"/>
              <w:ind w:left="0"/>
              <w:jc w:val="both"/>
              <w:rPr>
                <w:rFonts w:ascii="Arial" w:hAnsi="Arial" w:eastAsia="Arial" w:cs="Arial"/>
                <w:b w:val="0"/>
                <w:bCs w:val="0"/>
                <w:i w:val="0"/>
                <w:iCs w:val="0"/>
                <w:caps w:val="0"/>
                <w:smallCaps w:val="0"/>
                <w:noProof w:val="0"/>
                <w:color w:val="000000" w:themeColor="text1" w:themeTint="FF" w:themeShade="FF"/>
                <w:sz w:val="24"/>
                <w:szCs w:val="24"/>
                <w:lang w:val="es-ES"/>
              </w:rPr>
            </w:pPr>
          </w:p>
          <w:p w:rsidRPr="00324464" w:rsidR="00CA6AC8" w:rsidP="1896A292" w:rsidRDefault="00CA6AC8" w14:paraId="6EA0F705" w14:textId="087DBB0A">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608A1FC9" w:rsidR="41EA373B">
              <w:rPr>
                <w:rFonts w:ascii="Arial" w:hAnsi="Arial" w:eastAsia="Arial" w:cs="Arial"/>
                <w:b w:val="1"/>
                <w:bCs w:val="1"/>
                <w:i w:val="0"/>
                <w:iCs w:val="0"/>
                <w:caps w:val="0"/>
                <w:smallCaps w:val="0"/>
                <w:noProof w:val="0"/>
                <w:color w:val="auto"/>
                <w:sz w:val="20"/>
                <w:szCs w:val="20"/>
                <w:lang w:val="es-ES"/>
              </w:rPr>
              <w:t>PLAN DE CUIDADO EN RURALIDAD CERCANA</w:t>
            </w:r>
          </w:p>
          <w:p w:rsidR="1A9F6871" w:rsidP="608A1FC9" w:rsidRDefault="1A9F6871" w14:paraId="7F3E7EED" w14:textId="428B5522">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608A1FC9" w:rsidR="6B826F3D">
              <w:rPr>
                <w:rFonts w:ascii="Arial" w:hAnsi="Arial" w:eastAsia="Arial" w:cs="Arial"/>
                <w:b w:val="0"/>
                <w:bCs w:val="0"/>
                <w:i w:val="0"/>
                <w:iCs w:val="0"/>
                <w:caps w:val="0"/>
                <w:smallCaps w:val="0"/>
                <w:noProof w:val="0"/>
                <w:color w:val="000000" w:themeColor="text1" w:themeTint="FF" w:themeShade="FF"/>
                <w:sz w:val="20"/>
                <w:szCs w:val="20"/>
                <w:lang w:val="es-ES"/>
              </w:rPr>
              <w:t xml:space="preserve">En el marco de las acciones diferenciales para el abordaje de las familias ubicadas en la zona rural del distrito, se cuenta con un equipo conformado por gestores, profesionales de enfermería, psicología y ciencias ambientales, que se encargan de adelantar sesiones de caracterización familiar, concertación, implementación y monitoreo de planes de cuidado familiar, a partir de sesiones de trabajo conjunto con las familias, donde se emprenden actividades de promoción de la salud y gestión de los riesgos identificados en cada uno de los hogares.  </w:t>
            </w:r>
          </w:p>
          <w:p w:rsidR="1A9F6871" w:rsidP="608A1FC9" w:rsidRDefault="1A9F6871" w14:paraId="7818D9F2" w14:textId="22A5AC8C">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608A1FC9" w:rsidR="6B826F3D">
              <w:rPr>
                <w:rFonts w:ascii="Arial" w:hAnsi="Arial" w:eastAsia="Arial" w:cs="Arial"/>
                <w:b w:val="0"/>
                <w:bCs w:val="0"/>
                <w:i w:val="0"/>
                <w:iCs w:val="0"/>
                <w:caps w:val="0"/>
                <w:smallCaps w:val="0"/>
                <w:noProof w:val="0"/>
                <w:color w:val="000000" w:themeColor="text1" w:themeTint="FF" w:themeShade="FF"/>
                <w:sz w:val="20"/>
                <w:szCs w:val="20"/>
                <w:lang w:val="es-ES"/>
              </w:rPr>
              <w:t xml:space="preserve"> </w:t>
            </w:r>
          </w:p>
          <w:p w:rsidR="1A9F6871" w:rsidP="608A1FC9" w:rsidRDefault="1A9F6871" w14:paraId="0904A11D" w14:textId="73CDDD78">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608A1FC9" w:rsidR="6B826F3D">
              <w:rPr>
                <w:rFonts w:ascii="Arial" w:hAnsi="Arial" w:eastAsia="Arial" w:cs="Arial"/>
                <w:b w:val="0"/>
                <w:bCs w:val="0"/>
                <w:i w:val="0"/>
                <w:iCs w:val="0"/>
                <w:caps w:val="0"/>
                <w:smallCaps w:val="0"/>
                <w:noProof w:val="0"/>
                <w:color w:val="000000" w:themeColor="text1" w:themeTint="FF" w:themeShade="FF"/>
                <w:sz w:val="20"/>
                <w:szCs w:val="20"/>
                <w:lang w:val="es-ES"/>
              </w:rPr>
              <w:t>Para el cumplimiento de estos planes, en el mes de septiembre, la subred adelantó 115 sesiones de acompañamiento familiar para el cuidado de la salud y gestión de alertas de los integrantes de las familias abordadas en las zonas de ruralidad.</w:t>
            </w:r>
          </w:p>
          <w:p w:rsidR="1A9F6871" w:rsidP="608A1FC9" w:rsidRDefault="1A9F6871" w14:paraId="164C187B" w14:textId="18BD0DD9">
            <w:pPr>
              <w:jc w:val="both"/>
              <w:rPr>
                <w:rFonts w:ascii="Arial" w:hAnsi="Arial" w:eastAsia="Arial" w:cs="Arial"/>
                <w:b w:val="1"/>
                <w:bCs w:val="1"/>
                <w:i w:val="0"/>
                <w:iCs w:val="0"/>
                <w:caps w:val="0"/>
                <w:smallCaps w:val="0"/>
                <w:noProof w:val="0"/>
                <w:color w:val="auto"/>
                <w:sz w:val="20"/>
                <w:szCs w:val="20"/>
                <w:lang w:val="es-ES"/>
              </w:rPr>
            </w:pPr>
          </w:p>
          <w:p w:rsidRPr="00324464" w:rsidR="00CA6AC8" w:rsidP="1896A292" w:rsidRDefault="00CA6AC8" w14:paraId="0AB16E64" w14:textId="55B946EE">
            <w:pPr>
              <w:pStyle w:val="Normal"/>
              <w:ind w:left="0"/>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1896A292" w:rsidR="25F2D1B2">
              <w:rPr>
                <w:rFonts w:ascii="Arial" w:hAnsi="Arial" w:eastAsia="Arial" w:cs="Arial"/>
                <w:b w:val="1"/>
                <w:bCs w:val="1"/>
                <w:i w:val="0"/>
                <w:iCs w:val="0"/>
                <w:caps w:val="0"/>
                <w:smallCaps w:val="0"/>
                <w:noProof w:val="0"/>
                <w:color w:val="auto"/>
                <w:sz w:val="20"/>
                <w:szCs w:val="20"/>
                <w:lang w:val="es-CO"/>
              </w:rPr>
              <w:t>INTERACCIÓN INTEGRAL E INTEGRADA ESTRATEGIA DE ABORDAJE ÉTNICO DIFERENCIAL</w:t>
            </w:r>
          </w:p>
          <w:p w:rsidR="4B5FF153" w:rsidP="4B5FF153" w:rsidRDefault="4B5FF153" w14:paraId="3C77E4E8" w14:textId="38C7D714">
            <w:pPr>
              <w:pStyle w:val="Normal"/>
              <w:ind w:left="360"/>
              <w:jc w:val="both"/>
              <w:rPr>
                <w:rFonts w:ascii="Arial" w:hAnsi="Arial" w:eastAsia="Arial" w:cs="Arial"/>
                <w:b w:val="0"/>
                <w:bCs w:val="0"/>
                <w:i w:val="0"/>
                <w:iCs w:val="0"/>
                <w:caps w:val="0"/>
                <w:smallCaps w:val="0"/>
                <w:noProof w:val="0"/>
                <w:color w:val="000000" w:themeColor="text1" w:themeTint="FF" w:themeShade="FF"/>
                <w:sz w:val="20"/>
                <w:szCs w:val="20"/>
                <w:lang w:val="es-ES"/>
              </w:rPr>
            </w:pPr>
          </w:p>
          <w:p w:rsidRPr="00324464" w:rsidR="00CA6AC8" w:rsidP="608A1FC9" w:rsidRDefault="00CA6AC8" w14:paraId="085B1838" w14:textId="6A1C4463">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608A1FC9" w:rsidR="10E73EC9">
              <w:rPr>
                <w:rFonts w:ascii="Arial" w:hAnsi="Arial" w:eastAsia="Arial" w:cs="Arial"/>
                <w:b w:val="1"/>
                <w:bCs w:val="1"/>
                <w:i w:val="0"/>
                <w:iCs w:val="0"/>
                <w:caps w:val="0"/>
                <w:smallCaps w:val="0"/>
                <w:noProof w:val="0"/>
                <w:color w:val="auto"/>
                <w:sz w:val="20"/>
                <w:szCs w:val="20"/>
                <w:lang w:val="es-ES"/>
              </w:rPr>
              <w:t>ABORDAJE DIFERENCIAL A FAMILIAS NEGRAS Y AFROCOLOMBIANAS:</w:t>
            </w:r>
            <w:r w:rsidRPr="608A1FC9" w:rsidR="10E73EC9">
              <w:rPr>
                <w:rFonts w:ascii="Arial" w:hAnsi="Arial" w:eastAsia="Arial" w:cs="Arial"/>
                <w:b w:val="0"/>
                <w:bCs w:val="0"/>
                <w:i w:val="0"/>
                <w:iCs w:val="0"/>
                <w:caps w:val="0"/>
                <w:smallCaps w:val="0"/>
                <w:noProof w:val="0"/>
                <w:color w:val="auto"/>
                <w:sz w:val="20"/>
                <w:szCs w:val="20"/>
                <w:lang w:val="es-ES"/>
              </w:rPr>
              <w:t xml:space="preserve"> </w:t>
            </w:r>
          </w:p>
          <w:p w:rsidR="608A1FC9" w:rsidP="608A1FC9" w:rsidRDefault="608A1FC9" w14:paraId="30EADF30" w14:textId="4F1DDA51">
            <w:pPr>
              <w:jc w:val="both"/>
              <w:rPr>
                <w:rFonts w:ascii="Arial" w:hAnsi="Arial" w:eastAsia="Arial" w:cs="Arial"/>
                <w:b w:val="0"/>
                <w:bCs w:val="0"/>
                <w:i w:val="0"/>
                <w:iCs w:val="0"/>
                <w:caps w:val="0"/>
                <w:smallCaps w:val="0"/>
                <w:noProof w:val="0"/>
                <w:color w:val="auto"/>
                <w:sz w:val="20"/>
                <w:szCs w:val="20"/>
                <w:lang w:val="es-ES"/>
              </w:rPr>
            </w:pPr>
          </w:p>
          <w:p w:rsidR="5F5DF0AA" w:rsidP="608A1FC9" w:rsidRDefault="5F5DF0AA" w14:paraId="64B19CC8" w14:textId="66CB7A6D">
            <w:pPr>
              <w:spacing w:before="0" w:beforeAutospacing="off" w:after="200" w:afterAutospacing="off" w:line="276" w:lineRule="auto"/>
              <w:jc w:val="both"/>
            </w:pPr>
            <w:r w:rsidRPr="608A1FC9" w:rsidR="5F5DF0AA">
              <w:rPr>
                <w:rFonts w:ascii="Arial" w:hAnsi="Arial" w:eastAsia="Arial" w:cs="Arial"/>
                <w:noProof w:val="0"/>
                <w:color w:val="000000" w:themeColor="text1" w:themeTint="FF" w:themeShade="FF"/>
                <w:sz w:val="20"/>
                <w:szCs w:val="20"/>
                <w:lang w:val="es"/>
              </w:rPr>
              <w:t>Para el periodo de reporte la subred refiere ejecutar 120 sesiones de los planes de cuidado Familiar; 6 Acciones Colectivas Diferenciales y 12 Acciones Propias de medicina ancestral con familias étnicas Afrodescendiente; fortaleciendo el uso de las medicinas y mejorando la confianza con las respuestas del sector. Se identifica una fortaleza importante en el despliegue de las acciones dentro y fuera de la comunidad.</w:t>
            </w:r>
          </w:p>
          <w:p w:rsidRPr="00324464" w:rsidR="00CA6AC8" w:rsidP="1896A292" w:rsidRDefault="00CA6AC8" w14:paraId="2C4CF1CF" w14:textId="4ABEC8E1">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2DE13029" w:rsidR="703C262C">
              <w:rPr>
                <w:rFonts w:ascii="Arial" w:hAnsi="Arial" w:eastAsia="Arial" w:cs="Arial"/>
                <w:b w:val="1"/>
                <w:bCs w:val="1"/>
                <w:i w:val="0"/>
                <w:iCs w:val="0"/>
                <w:caps w:val="0"/>
                <w:smallCaps w:val="0"/>
                <w:noProof w:val="0"/>
                <w:color w:val="auto"/>
                <w:sz w:val="20"/>
                <w:szCs w:val="20"/>
                <w:lang w:val="es-ES"/>
              </w:rPr>
              <w:t>ABORDAJE DIFERENCIAL A FAMILIAS WOUNNAN:</w:t>
            </w:r>
          </w:p>
          <w:p w:rsidRPr="00324464" w:rsidR="00CA6AC8" w:rsidP="2DE13029" w:rsidRDefault="00CA6AC8" w14:paraId="3271BB0C" w14:textId="71638394">
            <w:pPr>
              <w:spacing w:before="0" w:beforeAutospacing="off" w:after="0" w:afterAutospacing="off"/>
              <w:jc w:val="both"/>
              <w:rPr>
                <w:rFonts w:ascii="Arial" w:hAnsi="Arial" w:eastAsia="Arial" w:cs="Arial"/>
                <w:noProof w:val="0"/>
                <w:sz w:val="20"/>
                <w:szCs w:val="20"/>
                <w:lang w:val="es-ES"/>
              </w:rPr>
            </w:pPr>
          </w:p>
          <w:p w:rsidRPr="00324464" w:rsidR="00CA6AC8" w:rsidP="2DE13029" w:rsidRDefault="00CA6AC8" w14:paraId="0ACFE0E7" w14:textId="6960CF6B">
            <w:pPr>
              <w:spacing w:before="0" w:beforeAutospacing="off" w:after="0" w:afterAutospacing="off"/>
              <w:jc w:val="both"/>
            </w:pPr>
            <w:r w:rsidRPr="608A1FC9" w:rsidR="0B15E8C1">
              <w:rPr>
                <w:rFonts w:ascii="Arial" w:hAnsi="Arial" w:eastAsia="Arial" w:cs="Arial"/>
                <w:noProof w:val="0"/>
                <w:color w:val="000000" w:themeColor="text1" w:themeTint="FF" w:themeShade="FF"/>
                <w:sz w:val="20"/>
                <w:szCs w:val="20"/>
                <w:lang w:val="es-ES"/>
              </w:rPr>
              <w:t>Para el mes de reporte la subred avanza en el plan de acción ejecutando 1.30 de lo programado, en el marco de la Gestión Integral del riesgo en familias indígenas Wounaan, adelanta el avance de la estrategia de abordaje, realizada por un gestor comunitario, 2 Gestores que cumplen el rol de Medico Ancestral o Behur y Partera, permitiendo el dialogo intercultural en el abordaje de estas familias.</w:t>
            </w:r>
          </w:p>
          <w:p w:rsidRPr="00324464" w:rsidR="00CA6AC8" w:rsidP="2DE13029" w:rsidRDefault="00CA6AC8" w14:paraId="3F515A22" w14:textId="18BFB563">
            <w:pPr>
              <w:spacing w:before="0" w:beforeAutospacing="off" w:after="0" w:afterAutospacing="off"/>
              <w:jc w:val="both"/>
              <w:rPr>
                <w:rFonts w:ascii="Arial" w:hAnsi="Arial" w:eastAsia="Arial" w:cs="Arial"/>
                <w:noProof w:val="0"/>
                <w:sz w:val="20"/>
                <w:szCs w:val="20"/>
                <w:lang w:val="es-ES"/>
              </w:rPr>
            </w:pPr>
          </w:p>
          <w:p w:rsidRPr="00324464" w:rsidR="00CA6AC8" w:rsidP="2DE13029" w:rsidRDefault="00CA6AC8" w14:paraId="2F53FE68" w14:textId="590EC18E">
            <w:pPr>
              <w:pStyle w:val="Normal"/>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2DE13029" w:rsidR="232046F4">
              <w:rPr>
                <w:rFonts w:ascii="Arial" w:hAnsi="Arial" w:eastAsia="Arial" w:cs="Arial"/>
                <w:b w:val="1"/>
                <w:bCs w:val="1"/>
                <w:i w:val="0"/>
                <w:iCs w:val="0"/>
                <w:caps w:val="0"/>
                <w:smallCaps w:val="0"/>
                <w:noProof w:val="0"/>
                <w:color w:val="auto"/>
                <w:sz w:val="20"/>
                <w:szCs w:val="20"/>
                <w:lang w:val="es-CO"/>
              </w:rPr>
              <w:t>EJECUCIÓN DE PLAN DE CUIDADO INDIVIDUAL</w:t>
            </w:r>
          </w:p>
          <w:p w:rsidR="2DE13029" w:rsidP="2DE13029" w:rsidRDefault="2DE13029" w14:paraId="5BFFB2B4" w14:textId="06FE3F91">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0B057D9E" w:rsidP="608A1FC9" w:rsidRDefault="0B057D9E" w14:paraId="4538F6E1" w14:textId="3F3FB625">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0B057D9E">
              <w:rPr>
                <w:rFonts w:ascii="Arial" w:hAnsi="Arial" w:eastAsia="Arial" w:cs="Arial"/>
                <w:b w:val="0"/>
                <w:bCs w:val="0"/>
                <w:i w:val="0"/>
                <w:iCs w:val="0"/>
                <w:caps w:val="0"/>
                <w:smallCaps w:val="0"/>
                <w:noProof w:val="0"/>
                <w:color w:val="000000" w:themeColor="text1" w:themeTint="FF" w:themeShade="FF"/>
                <w:sz w:val="20"/>
                <w:szCs w:val="20"/>
                <w:lang w:val="es-CO"/>
              </w:rPr>
              <w:t>Durante el periodo del informe, la Subred Sur ha mantenido la articulación intersectorial con la Secretaría Distrital de Integración Social para desarrollar jornadas de atención en salud dirigidas a comunidades priorizadas, enfocadas en la atención integral y la gestión de riesgos. Asimismo, se ha avanzado en la coordinación de jornadas de salud para la población privada de la libertad (PPL).  En paralelo, en el marco de la articulación con las EPS, se continúa con la gestión y el abordaje de los usuarios priorizados e inadherentes  las rutas de riesgo, especialmente en la población priorizada: gestantes, menores de 5 años y personas con patologías crónicas.</w:t>
            </w:r>
          </w:p>
          <w:p w:rsidR="0B057D9E" w:rsidP="608A1FC9" w:rsidRDefault="0B057D9E" w14:paraId="57FC9E4D" w14:textId="0FC90E52">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0B057D9E">
              <w:rPr>
                <w:rFonts w:ascii="Arial" w:hAnsi="Arial" w:eastAsia="Arial" w:cs="Arial"/>
                <w:b w:val="0"/>
                <w:bCs w:val="0"/>
                <w:i w:val="0"/>
                <w:iCs w:val="0"/>
                <w:caps w:val="0"/>
                <w:smallCaps w:val="0"/>
                <w:noProof w:val="0"/>
                <w:color w:val="000000" w:themeColor="text1" w:themeTint="FF" w:themeShade="FF"/>
                <w:sz w:val="20"/>
                <w:szCs w:val="20"/>
                <w:lang w:val="es-CO"/>
              </w:rPr>
              <w:t xml:space="preserve">Lo anterior permitió realizar </w:t>
            </w:r>
            <w:r w:rsidRPr="608A1FC9" w:rsidR="5F277924">
              <w:rPr>
                <w:rFonts w:ascii="Arial" w:hAnsi="Arial" w:eastAsia="Arial" w:cs="Arial"/>
                <w:b w:val="0"/>
                <w:bCs w:val="0"/>
                <w:i w:val="0"/>
                <w:iCs w:val="0"/>
                <w:caps w:val="0"/>
                <w:smallCaps w:val="0"/>
                <w:noProof w:val="0"/>
                <w:color w:val="000000" w:themeColor="text1" w:themeTint="FF" w:themeShade="FF"/>
                <w:sz w:val="20"/>
                <w:szCs w:val="20"/>
                <w:lang w:val="es-CO"/>
              </w:rPr>
              <w:t>994</w:t>
            </w:r>
            <w:r w:rsidRPr="608A1FC9" w:rsidR="0B057D9E">
              <w:rPr>
                <w:rFonts w:ascii="Arial" w:hAnsi="Arial" w:eastAsia="Arial" w:cs="Arial"/>
                <w:b w:val="0"/>
                <w:bCs w:val="0"/>
                <w:i w:val="0"/>
                <w:iCs w:val="0"/>
                <w:caps w:val="0"/>
                <w:smallCaps w:val="0"/>
                <w:noProof w:val="0"/>
                <w:color w:val="000000" w:themeColor="text1" w:themeTint="FF" w:themeShade="FF"/>
                <w:sz w:val="20"/>
                <w:szCs w:val="20"/>
                <w:lang w:val="es-CO"/>
              </w:rPr>
              <w:t xml:space="preserve"> atenciones individuales extramurales por parte del perfil de </w:t>
            </w:r>
            <w:r w:rsidRPr="608A1FC9" w:rsidR="7E9C1A90">
              <w:rPr>
                <w:rFonts w:ascii="Arial" w:hAnsi="Arial" w:eastAsia="Arial" w:cs="Arial"/>
                <w:b w:val="0"/>
                <w:bCs w:val="0"/>
                <w:i w:val="0"/>
                <w:iCs w:val="0"/>
                <w:caps w:val="0"/>
                <w:smallCaps w:val="0"/>
                <w:noProof w:val="0"/>
                <w:color w:val="000000" w:themeColor="text1" w:themeTint="FF" w:themeShade="FF"/>
                <w:sz w:val="20"/>
                <w:szCs w:val="20"/>
                <w:lang w:val="es-CO"/>
              </w:rPr>
              <w:t>medicina y</w:t>
            </w:r>
            <w:r w:rsidRPr="608A1FC9" w:rsidR="7E9C1A90">
              <w:rPr>
                <w:rFonts w:ascii="Arial" w:hAnsi="Arial" w:eastAsia="Arial" w:cs="Arial"/>
                <w:b w:val="0"/>
                <w:bCs w:val="0"/>
                <w:i w:val="0"/>
                <w:iCs w:val="0"/>
                <w:caps w:val="0"/>
                <w:smallCaps w:val="0"/>
                <w:noProof w:val="0"/>
                <w:color w:val="000000" w:themeColor="text1" w:themeTint="FF" w:themeShade="FF"/>
                <w:sz w:val="20"/>
                <w:szCs w:val="20"/>
                <w:lang w:val="es-CO"/>
              </w:rPr>
              <w:t xml:space="preserve"> 82 por el perfil de enfermería. </w:t>
            </w:r>
          </w:p>
          <w:p w:rsidRPr="00324464" w:rsidR="00CA6AC8" w:rsidP="4B5FF153" w:rsidRDefault="00CA6AC8" w14:paraId="7C81B7D0" w14:textId="24D92863">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608A1FC9" w:rsidR="53F5F840">
              <w:rPr>
                <w:rFonts w:ascii="Arial" w:hAnsi="Arial" w:eastAsia="Arial" w:cs="Arial"/>
                <w:b w:val="1"/>
                <w:bCs w:val="1"/>
                <w:i w:val="0"/>
                <w:iCs w:val="0"/>
                <w:caps w:val="0"/>
                <w:smallCaps w:val="0"/>
                <w:noProof w:val="0"/>
                <w:color w:val="auto"/>
                <w:sz w:val="20"/>
                <w:szCs w:val="20"/>
                <w:lang w:val="es-CO"/>
              </w:rPr>
              <w:t>GESTIÓN ADMINISTRATIVA Y FINANCIERA</w:t>
            </w:r>
          </w:p>
          <w:p w:rsidRPr="00324464" w:rsidR="00CA6AC8" w:rsidP="608A1FC9" w:rsidRDefault="00CA6AC8" w14:paraId="18C76947" w14:textId="4214C9BF">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608A1FC9" w:rsidR="052D027A">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 xml:space="preserve">Durante el mes de </w:t>
            </w:r>
            <w:r w:rsidRPr="608A1FC9" w:rsidR="6C3997BD">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septiembre</w:t>
            </w:r>
            <w:r w:rsidRPr="608A1FC9" w:rsidR="052D027A">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 la coordinación técnica, administrativa y financiera se optimizó mediante la definición de metas operativas, la actualización de procesos internos y la distribución eficiente de tareas.</w:t>
            </w:r>
            <w:r w:rsidRPr="608A1FC9" w:rsidR="052D027A">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 xml:space="preserve"> Se mejoraron los flujos de trabajo, se evaluó el cumplimiento normativo y se implementaron herramientas digitales para la comunicación. En el ámbito financiero, se elaboró y ajustó el presupuesto mensual, se supervisaron pagos y obligaciones fiscales, y se controlaron costos.</w:t>
            </w:r>
          </w:p>
          <w:p w:rsidRPr="00324464" w:rsidR="00CA6AC8" w:rsidP="608A1FC9" w:rsidRDefault="00CA6AC8" w14:paraId="6E1A05C1" w14:textId="75C89B08">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es-ES"/>
              </w:rPr>
            </w:pPr>
          </w:p>
          <w:p w:rsidRPr="00324464" w:rsidR="00CA6AC8" w:rsidP="608A1FC9" w:rsidRDefault="00CA6AC8" w14:paraId="78FE2F06" w14:textId="295AAFBB">
            <w:pPr>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608A1FC9" w:rsidR="052D027A">
              <w:rPr>
                <w:rFonts w:ascii="Arial" w:hAnsi="Arial" w:eastAsia="Arial" w:cs="Arial"/>
                <w:b w:val="0"/>
                <w:bCs w:val="0"/>
                <w:i w:val="0"/>
                <w:iCs w:val="0"/>
                <w:caps w:val="0"/>
                <w:smallCaps w:val="0"/>
                <w:noProof w:val="0"/>
                <w:color w:val="000000" w:themeColor="text1" w:themeTint="FF" w:themeShade="FF"/>
                <w:sz w:val="20"/>
                <w:szCs w:val="20"/>
                <w:lang w:val="es-CO"/>
              </w:rPr>
              <w:t>Frente a la ejecución técnica y financiera del Plan Programático y Presupuestal – PPP, la Subred reporta una ejecución del 9</w:t>
            </w:r>
            <w:r w:rsidRPr="608A1FC9" w:rsidR="220CE58A">
              <w:rPr>
                <w:rFonts w:ascii="Arial" w:hAnsi="Arial" w:eastAsia="Arial" w:cs="Arial"/>
                <w:b w:val="0"/>
                <w:bCs w:val="0"/>
                <w:i w:val="0"/>
                <w:iCs w:val="0"/>
                <w:caps w:val="0"/>
                <w:smallCaps w:val="0"/>
                <w:noProof w:val="0"/>
                <w:color w:val="000000" w:themeColor="text1" w:themeTint="FF" w:themeShade="FF"/>
                <w:sz w:val="20"/>
                <w:szCs w:val="20"/>
                <w:lang w:val="es-CO"/>
              </w:rPr>
              <w:t>0.0</w:t>
            </w:r>
            <w:r w:rsidRPr="608A1FC9" w:rsidR="052D027A">
              <w:rPr>
                <w:rFonts w:ascii="Arial" w:hAnsi="Arial" w:eastAsia="Arial" w:cs="Arial"/>
                <w:b w:val="0"/>
                <w:bCs w:val="0"/>
                <w:i w:val="0"/>
                <w:iCs w:val="0"/>
                <w:caps w:val="0"/>
                <w:smallCaps w:val="0"/>
                <w:noProof w:val="0"/>
                <w:color w:val="000000" w:themeColor="text1" w:themeTint="FF" w:themeShade="FF"/>
                <w:sz w:val="20"/>
                <w:szCs w:val="20"/>
                <w:lang w:val="es-CO"/>
              </w:rPr>
              <w:t>% a corte del 3</w:t>
            </w:r>
            <w:r w:rsidRPr="608A1FC9" w:rsidR="3849A08D">
              <w:rPr>
                <w:rFonts w:ascii="Arial" w:hAnsi="Arial" w:eastAsia="Arial" w:cs="Arial"/>
                <w:b w:val="0"/>
                <w:bCs w:val="0"/>
                <w:i w:val="0"/>
                <w:iCs w:val="0"/>
                <w:caps w:val="0"/>
                <w:smallCaps w:val="0"/>
                <w:noProof w:val="0"/>
                <w:color w:val="000000" w:themeColor="text1" w:themeTint="FF" w:themeShade="FF"/>
                <w:sz w:val="20"/>
                <w:szCs w:val="20"/>
                <w:lang w:val="es-CO"/>
              </w:rPr>
              <w:t>0</w:t>
            </w:r>
            <w:r w:rsidRPr="608A1FC9" w:rsidR="052D027A">
              <w:rPr>
                <w:rFonts w:ascii="Arial" w:hAnsi="Arial" w:eastAsia="Arial" w:cs="Arial"/>
                <w:b w:val="0"/>
                <w:bCs w:val="0"/>
                <w:i w:val="0"/>
                <w:iCs w:val="0"/>
                <w:caps w:val="0"/>
                <w:smallCaps w:val="0"/>
                <w:noProof w:val="0"/>
                <w:color w:val="000000" w:themeColor="text1" w:themeTint="FF" w:themeShade="FF"/>
                <w:sz w:val="20"/>
                <w:szCs w:val="20"/>
                <w:lang w:val="es-CO"/>
              </w:rPr>
              <w:t xml:space="preserve"> de </w:t>
            </w:r>
            <w:r w:rsidRPr="608A1FC9" w:rsidR="2B164130">
              <w:rPr>
                <w:rFonts w:ascii="Arial" w:hAnsi="Arial" w:eastAsia="Arial" w:cs="Arial"/>
                <w:b w:val="0"/>
                <w:bCs w:val="0"/>
                <w:i w:val="0"/>
                <w:iCs w:val="0"/>
                <w:caps w:val="0"/>
                <w:smallCaps w:val="0"/>
                <w:noProof w:val="0"/>
                <w:color w:val="000000" w:themeColor="text1" w:themeTint="FF" w:themeShade="FF"/>
                <w:sz w:val="20"/>
                <w:szCs w:val="20"/>
                <w:lang w:val="es-CO"/>
              </w:rPr>
              <w:t xml:space="preserve">septiembre </w:t>
            </w:r>
            <w:r w:rsidRPr="608A1FC9" w:rsidR="052D027A">
              <w:rPr>
                <w:rFonts w:ascii="Arial" w:hAnsi="Arial" w:eastAsia="Arial" w:cs="Arial"/>
                <w:b w:val="0"/>
                <w:bCs w:val="0"/>
                <w:i w:val="0"/>
                <w:iCs w:val="0"/>
                <w:caps w:val="0"/>
                <w:smallCaps w:val="0"/>
                <w:noProof w:val="0"/>
                <w:color w:val="000000" w:themeColor="text1" w:themeTint="FF" w:themeShade="FF"/>
                <w:sz w:val="20"/>
                <w:szCs w:val="20"/>
                <w:lang w:val="es-CO"/>
              </w:rPr>
              <w:t>de 2025.</w:t>
            </w:r>
            <w:r w:rsidRPr="608A1FC9" w:rsidR="052D027A">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608A1FC9" w:rsidR="052D027A">
              <w:rPr>
                <w:rFonts w:ascii="Arial" w:hAnsi="Arial" w:eastAsia="Arial" w:cs="Arial"/>
                <w:b w:val="0"/>
                <w:bCs w:val="0"/>
                <w:i w:val="0"/>
                <w:iCs w:val="0"/>
                <w:caps w:val="0"/>
                <w:smallCaps w:val="0"/>
                <w:noProof w:val="0"/>
                <w:color w:val="000000" w:themeColor="text1" w:themeTint="FF" w:themeShade="FF"/>
                <w:sz w:val="22"/>
                <w:szCs w:val="22"/>
                <w:lang w:val="es-CO"/>
              </w:rPr>
              <w:t xml:space="preserve"> </w:t>
            </w:r>
          </w:p>
          <w:p w:rsidRPr="00324464" w:rsidR="00CA6AC8" w:rsidP="608A1FC9" w:rsidRDefault="00CA6AC8" w14:paraId="0E089061" w14:textId="676D9099">
            <w:p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Pr="00324464" w:rsidR="00CA6AC8" w:rsidP="608A1FC9" w:rsidRDefault="00CA6AC8" w14:paraId="2DDE8F9A" w14:textId="62E5A739">
            <w:pPr>
              <w:pStyle w:val="Normal"/>
              <w:spacing w:before="0" w:beforeAutospacing="off" w:after="0" w:afterAutospacing="off"/>
              <w:jc w:val="both"/>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pPr>
            <w:r w:rsidRPr="608A1FC9" w:rsidR="052D027A">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Hasta la fecha de corte, se han contratado 3</w:t>
            </w:r>
            <w:r w:rsidRPr="608A1FC9" w:rsidR="0844DE18">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50</w:t>
            </w:r>
            <w:r w:rsidRPr="608A1FC9" w:rsidR="052D027A">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 xml:space="preserve"> personas, lo que representa un 9</w:t>
            </w:r>
            <w:r w:rsidRPr="608A1FC9" w:rsidR="40F44EAE">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6.7</w:t>
            </w:r>
            <w:r w:rsidRPr="608A1FC9" w:rsidR="052D027A">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ES"/>
              </w:rPr>
              <w:t>% de cumplimiento con respecto al número de personal requerido. También la subred cuenta con el contrato de transporte y de arrendamiento de equipos, insumos necesarios para la ejecución del convenio.</w:t>
            </w:r>
          </w:p>
        </w:tc>
        <w:tc>
          <w:tcPr>
            <w:tcW w:w="2745" w:type="dxa"/>
            <w:tcMar/>
          </w:tcPr>
          <w:p w:rsidRPr="00324464" w:rsidR="00CA6AC8" w:rsidP="6DCC27D4" w:rsidRDefault="53D2F27E" w14:paraId="7085DD5F" w14:textId="20BB7BC5">
            <w:pPr>
              <w:jc w:val="both"/>
              <w:rPr>
                <w:rFonts w:ascii="Arial" w:hAnsi="Arial" w:cs="Arial"/>
                <w:sz w:val="20"/>
                <w:szCs w:val="20"/>
                <w:lang w:val="es-CO"/>
              </w:rPr>
            </w:pPr>
            <w:r w:rsidRPr="608A1FC9" w:rsidR="2F3CCEDA">
              <w:rPr>
                <w:rFonts w:ascii="Arial" w:hAnsi="Arial" w:cs="Arial"/>
                <w:sz w:val="20"/>
                <w:szCs w:val="20"/>
                <w:lang w:val="es-CO"/>
              </w:rPr>
              <w:t xml:space="preserve">Radicado </w:t>
            </w:r>
            <w:r w:rsidRPr="608A1FC9" w:rsidR="08F900EA">
              <w:rPr>
                <w:rFonts w:ascii="Arial" w:hAnsi="Arial" w:cs="Arial"/>
                <w:sz w:val="20"/>
                <w:szCs w:val="20"/>
                <w:lang w:val="es-CO"/>
              </w:rPr>
              <w:t>2025ER50608</w:t>
            </w:r>
            <w:r w:rsidRPr="608A1FC9" w:rsidR="5832D684">
              <w:rPr>
                <w:rFonts w:ascii="Arial" w:hAnsi="Arial" w:cs="Arial"/>
                <w:sz w:val="20"/>
                <w:szCs w:val="20"/>
                <w:lang w:val="es-CO"/>
              </w:rPr>
              <w:t xml:space="preserve"> Firmado por la Supervisora del Convenio delegada por la Gerencia </w:t>
            </w:r>
            <w:r w:rsidRPr="608A1FC9" w:rsidR="2F3CCEDA">
              <w:rPr>
                <w:rFonts w:ascii="Arial" w:hAnsi="Arial" w:cs="Arial"/>
                <w:sz w:val="20"/>
                <w:szCs w:val="20"/>
                <w:lang w:val="es-CO"/>
              </w:rPr>
              <w:t>de la Subred Sur,</w:t>
            </w:r>
            <w:r w:rsidRPr="608A1FC9" w:rsidR="2F3CCEDA">
              <w:rPr>
                <w:rFonts w:ascii="Arial" w:hAnsi="Arial" w:eastAsia="Arial" w:cs="Arial"/>
                <w:sz w:val="20"/>
                <w:szCs w:val="20"/>
                <w:lang w:val="es-CO"/>
              </w:rPr>
              <w:t xml:space="preserve"> en donde se anexan los productos </w:t>
            </w:r>
            <w:r w:rsidRPr="608A1FC9" w:rsidR="2F3CCEDA">
              <w:rPr>
                <w:rFonts w:ascii="Arial" w:hAnsi="Arial" w:eastAsia="Arial" w:cs="Arial"/>
                <w:sz w:val="20"/>
                <w:szCs w:val="20"/>
                <w:lang w:val="es"/>
              </w:rPr>
              <w:t xml:space="preserve">descritos para el </w:t>
            </w:r>
            <w:r w:rsidRPr="608A1FC9" w:rsidR="7CF9987F">
              <w:rPr>
                <w:rFonts w:ascii="Arial" w:hAnsi="Arial" w:eastAsia="Arial" w:cs="Arial"/>
                <w:sz w:val="20"/>
                <w:szCs w:val="20"/>
                <w:lang w:val="es"/>
              </w:rPr>
              <w:t>décimo</w:t>
            </w:r>
            <w:r w:rsidRPr="608A1FC9" w:rsidR="005B9F5F">
              <w:rPr>
                <w:rFonts w:ascii="Arial" w:hAnsi="Arial" w:eastAsia="Arial" w:cs="Arial"/>
                <w:sz w:val="20"/>
                <w:szCs w:val="20"/>
                <w:lang w:val="es"/>
              </w:rPr>
              <w:t xml:space="preserve"> </w:t>
            </w:r>
            <w:r w:rsidRPr="608A1FC9" w:rsidR="2F3CCEDA">
              <w:rPr>
                <w:rFonts w:ascii="Arial" w:hAnsi="Arial" w:eastAsia="Arial" w:cs="Arial"/>
                <w:sz w:val="20"/>
                <w:szCs w:val="20"/>
                <w:lang w:val="es"/>
              </w:rPr>
              <w:t>desembolso, los cuales fueron entregados en medio magnético (CD)</w:t>
            </w:r>
            <w:r w:rsidRPr="608A1FC9" w:rsidR="2F3CCEDA">
              <w:rPr>
                <w:rFonts w:ascii="Arial" w:hAnsi="Arial" w:eastAsia="Arial" w:cs="Arial"/>
                <w:sz w:val="20"/>
                <w:szCs w:val="20"/>
                <w:lang w:val="es-CO"/>
              </w:rPr>
              <w:t>.</w:t>
            </w:r>
            <w:r w:rsidRPr="608A1FC9" w:rsidR="037AFD7D">
              <w:rPr>
                <w:rFonts w:ascii="Arial" w:hAnsi="Arial" w:cs="Arial"/>
                <w:sz w:val="20"/>
                <w:szCs w:val="20"/>
                <w:lang w:val="es-CO"/>
              </w:rPr>
              <w:t xml:space="preserve">  </w:t>
            </w:r>
          </w:p>
          <w:p w:rsidRPr="00324464" w:rsidR="00CA6AC8" w:rsidP="00CA6AC8" w:rsidRDefault="00CA6AC8" w14:paraId="567AFD7C" w14:textId="189A4861">
            <w:pPr>
              <w:pStyle w:val="Textosinformato"/>
              <w:jc w:val="both"/>
              <w:rPr>
                <w:rFonts w:ascii="Arial" w:hAnsi="Arial" w:cs="Arial"/>
                <w:lang w:val="es-CO"/>
              </w:rPr>
            </w:pPr>
          </w:p>
        </w:tc>
      </w:tr>
      <w:tr w:rsidRPr="00324464" w:rsidR="00CA6AC8" w:rsidTr="608A1FC9" w14:paraId="29E5CA81" w14:textId="77777777">
        <w:trPr>
          <w:trHeight w:val="387"/>
        </w:trPr>
        <w:tc>
          <w:tcPr>
            <w:tcW w:w="2670" w:type="dxa"/>
            <w:tcMar/>
          </w:tcPr>
          <w:p w:rsidRPr="00324464" w:rsidR="00CA6AC8" w:rsidP="00CA6AC8" w:rsidRDefault="00CA6AC8" w14:paraId="4659AA6E" w14:textId="32CD07AC">
            <w:pPr>
              <w:pStyle w:val="Textosinformato"/>
              <w:jc w:val="both"/>
              <w:rPr>
                <w:rFonts w:ascii="Arial" w:hAnsi="Arial" w:cs="Arial"/>
                <w:bCs/>
                <w:lang w:val="es-CO"/>
              </w:rPr>
            </w:pPr>
            <w:r w:rsidRPr="00324464">
              <w:rPr>
                <w:rFonts w:ascii="Arial" w:hAnsi="Arial" w:cs="Arial"/>
              </w:rPr>
              <w:t xml:space="preserve">7. Realizar el seguimiento mensual a los indicadores de gestión establecidos en el Anexo N° 5 del convenio, para el monitoreo de la ejecución de las acciones integradas y los productos </w:t>
            </w:r>
            <w:r w:rsidRPr="00324464">
              <w:rPr>
                <w:rFonts w:ascii="Arial" w:hAnsi="Arial" w:cs="Arial"/>
                <w:bCs/>
                <w:lang w:val="es-CO"/>
              </w:rPr>
              <w:t>en la estructura definida por la supervisión del convenio de la Secretaria Distrital de Salud.</w:t>
            </w:r>
            <w:r w:rsidRPr="00324464">
              <w:rPr>
                <w:rFonts w:ascii="Arial" w:hAnsi="Arial" w:cs="Arial"/>
              </w:rPr>
              <w:t xml:space="preserve">, de acuerdo al marco de la implementación de los Equipos Básicos Extramurales acorde con el Anexo N.º 6  (Plan Programático y Presupuestal -PPP) </w:t>
            </w:r>
            <w:r w:rsidRPr="00324464">
              <w:rPr>
                <w:rFonts w:ascii="Arial" w:hAnsi="Arial" w:cs="Arial"/>
                <w:bCs/>
                <w:lang w:val="es-CO"/>
              </w:rPr>
              <w:t>en la estructura definida por la supervisión del convenio del convenio de la Secretaria Distrital de Salud.</w:t>
            </w:r>
            <w:r w:rsidRPr="00324464">
              <w:rPr>
                <w:rFonts w:ascii="Arial" w:hAnsi="Arial" w:cs="Arial"/>
              </w:rPr>
              <w:t xml:space="preserve"> (producto 4 y 11).</w:t>
            </w:r>
          </w:p>
        </w:tc>
        <w:tc>
          <w:tcPr>
            <w:tcW w:w="3555" w:type="dxa"/>
            <w:tcMar/>
            <w:vAlign w:val="center"/>
          </w:tcPr>
          <w:p w:rsidRPr="00324464" w:rsidR="00CA6AC8" w:rsidP="608A1FC9" w:rsidRDefault="00CA6AC8" w14:paraId="190F2EC6" w14:textId="55068944">
            <w:pPr>
              <w:suppressLineNumbers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279F6935">
              <w:rPr>
                <w:rFonts w:ascii="Arial" w:hAnsi="Arial" w:eastAsia="Arial" w:cs="Arial"/>
                <w:b w:val="0"/>
                <w:bCs w:val="0"/>
                <w:i w:val="0"/>
                <w:iCs w:val="0"/>
                <w:caps w:val="0"/>
                <w:smallCaps w:val="0"/>
                <w:noProof w:val="0"/>
                <w:color w:val="000000" w:themeColor="text1" w:themeTint="FF" w:themeShade="FF"/>
                <w:sz w:val="20"/>
                <w:szCs w:val="20"/>
                <w:lang w:val="es-CO"/>
              </w:rPr>
              <w:t xml:space="preserve">La Subred Integrada de Servicios de Salud Sur E.S.E, realiza entrega de informe cualitativo del mes de </w:t>
            </w:r>
            <w:r w:rsidRPr="608A1FC9" w:rsidR="649A7243">
              <w:rPr>
                <w:rFonts w:ascii="Arial" w:hAnsi="Arial" w:eastAsia="Arial" w:cs="Arial"/>
                <w:b w:val="0"/>
                <w:bCs w:val="0"/>
                <w:i w:val="0"/>
                <w:iCs w:val="0"/>
                <w:caps w:val="0"/>
                <w:smallCaps w:val="0"/>
                <w:noProof w:val="0"/>
                <w:color w:val="000000" w:themeColor="text1" w:themeTint="FF" w:themeShade="FF"/>
                <w:sz w:val="20"/>
                <w:szCs w:val="20"/>
                <w:lang w:val="es-CO"/>
              </w:rPr>
              <w:t xml:space="preserve">septiembre </w:t>
            </w:r>
            <w:r w:rsidRPr="608A1FC9" w:rsidR="279F6935">
              <w:rPr>
                <w:rFonts w:ascii="Arial" w:hAnsi="Arial" w:eastAsia="Arial" w:cs="Arial"/>
                <w:b w:val="0"/>
                <w:bCs w:val="0"/>
                <w:i w:val="0"/>
                <w:iCs w:val="0"/>
                <w:caps w:val="0"/>
                <w:smallCaps w:val="0"/>
                <w:noProof w:val="0"/>
                <w:color w:val="000000" w:themeColor="text1" w:themeTint="FF" w:themeShade="FF"/>
                <w:sz w:val="20"/>
                <w:szCs w:val="20"/>
                <w:lang w:val="es-CO"/>
              </w:rPr>
              <w:t>,</w:t>
            </w:r>
            <w:r w:rsidRPr="608A1FC9" w:rsidR="279F6935">
              <w:rPr>
                <w:rFonts w:ascii="Arial" w:hAnsi="Arial" w:eastAsia="Arial" w:cs="Arial"/>
                <w:b w:val="0"/>
                <w:bCs w:val="0"/>
                <w:i w:val="0"/>
                <w:iCs w:val="0"/>
                <w:caps w:val="0"/>
                <w:smallCaps w:val="0"/>
                <w:noProof w:val="0"/>
                <w:color w:val="000000" w:themeColor="text1" w:themeTint="FF" w:themeShade="FF"/>
                <w:sz w:val="20"/>
                <w:szCs w:val="20"/>
                <w:lang w:val="es-CO"/>
              </w:rPr>
              <w:t xml:space="preserve"> donde reportan los indicadores establecidos en el anexo 5 del convenio. </w:t>
            </w:r>
          </w:p>
          <w:p w:rsidRPr="00324464" w:rsidR="00CA6AC8" w:rsidP="608A1FC9" w:rsidRDefault="00CA6AC8" w14:paraId="6E140973" w14:textId="0B153B74">
            <w:pPr>
              <w:suppressLineNumbers w:val="0"/>
              <w:spacing w:before="0" w:beforeAutospacing="off" w:after="0" w:afterAutospacing="off" w:line="259" w:lineRule="auto"/>
              <w:ind/>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324464" w:rsidR="00CA6AC8" w:rsidP="608A1FC9" w:rsidRDefault="00CA6AC8" w14:paraId="3A7A3ECC" w14:textId="6081ED6B">
            <w:pPr>
              <w:suppressLineNumbers w:val="0"/>
              <w:spacing w:before="0" w:beforeAutospacing="off" w:after="0" w:afterAutospacing="off" w:line="259" w:lineRule="auto"/>
              <w:ind/>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279F6935">
              <w:rPr>
                <w:rFonts w:ascii="Arial" w:hAnsi="Arial" w:eastAsia="Arial" w:cs="Arial"/>
                <w:b w:val="0"/>
                <w:bCs w:val="0"/>
                <w:i w:val="0"/>
                <w:iCs w:val="0"/>
                <w:caps w:val="0"/>
                <w:smallCaps w:val="0"/>
                <w:noProof w:val="0"/>
                <w:color w:val="000000" w:themeColor="text1" w:themeTint="FF" w:themeShade="FF"/>
                <w:sz w:val="20"/>
                <w:szCs w:val="20"/>
                <w:lang w:val="es-CO"/>
              </w:rPr>
              <w:t xml:space="preserve">Así mismo, adelanta reporte SEGPLAN para la estrategia de identificación individual, familiar y territorial implementada en los sectores catastrales a intervenir para el convenio No. 7126502 de 2024. </w:t>
            </w:r>
          </w:p>
          <w:p w:rsidRPr="00324464" w:rsidR="00CA6AC8" w:rsidP="608A1FC9" w:rsidRDefault="00CA6AC8" w14:paraId="3939FD9A" w14:textId="3317F5F4">
            <w:pPr>
              <w:suppressLineNumbers w:val="0"/>
              <w:spacing w:before="0" w:beforeAutospacing="off" w:after="0" w:afterAutospacing="off" w:line="259" w:lineRule="auto"/>
              <w:ind/>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324464" w:rsidR="00CA6AC8" w:rsidP="608A1FC9" w:rsidRDefault="00CA6AC8" w14:paraId="73A88A46" w14:textId="5280C9A1">
            <w:pPr>
              <w:suppressLineNumbers w:val="0"/>
              <w:spacing w:before="0" w:beforeAutospacing="off" w:after="0" w:afterAutospacing="off" w:line="259" w:lineRule="auto"/>
              <w:ind/>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279F6935">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t>Para el mes de septiembre la SSIS reporta los siguientes indicadores</w:t>
            </w:r>
          </w:p>
          <w:p w:rsidRPr="00324464" w:rsidR="00CA6AC8" w:rsidP="608A1FC9" w:rsidRDefault="00CA6AC8" w14:paraId="2D174325" w14:textId="68FA5A7B">
            <w:pPr>
              <w:suppressLineNumbers w:val="0"/>
              <w:spacing w:before="0" w:beforeAutospacing="off" w:after="0" w:afterAutospacing="off" w:line="259" w:lineRule="auto"/>
              <w:ind/>
              <w:jc w:val="both"/>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pPr>
          </w:p>
          <w:tbl>
            <w:tblPr>
              <w:tblStyle w:val="Tablaconcuadrcula"/>
              <w:tblW w:w="0" w:type="auto"/>
              <w:tblLayout w:type="fixed"/>
              <w:tblLook w:val="06A0" w:firstRow="1" w:lastRow="0" w:firstColumn="1" w:lastColumn="0" w:noHBand="1" w:noVBand="1"/>
            </w:tblPr>
            <w:tblGrid>
              <w:gridCol w:w="1800"/>
              <w:gridCol w:w="570"/>
              <w:gridCol w:w="555"/>
              <w:gridCol w:w="510"/>
            </w:tblGrid>
            <w:tr w:rsidR="608A1FC9" w:rsidTr="608A1FC9" w14:paraId="6C1B61F2">
              <w:trPr>
                <w:trHeight w:val="300"/>
              </w:trPr>
              <w:tc>
                <w:tcPr>
                  <w:tcW w:w="1800" w:type="dxa"/>
                  <w:tcMar/>
                  <w:vAlign w:val="center"/>
                </w:tcPr>
                <w:p w:rsidR="608A1FC9" w:rsidP="608A1FC9" w:rsidRDefault="608A1FC9" w14:paraId="6A9FB6DD" w14:textId="781658AD">
                  <w:pPr>
                    <w:spacing w:before="0" w:beforeAutospacing="off" w:after="0" w:afterAutospacing="off"/>
                    <w:jc w:val="both"/>
                    <w:rPr>
                      <w:rFonts w:ascii="Calibri" w:hAnsi="Calibri" w:eastAsia="Calibri" w:cs="Calibri"/>
                      <w:b w:val="1"/>
                      <w:bCs w:val="1"/>
                      <w:i w:val="0"/>
                      <w:iCs w:val="0"/>
                      <w:strike w:val="0"/>
                      <w:dstrike w:val="0"/>
                      <w:color w:val="auto"/>
                      <w:sz w:val="12"/>
                      <w:szCs w:val="12"/>
                      <w:u w:val="none"/>
                    </w:rPr>
                  </w:pPr>
                  <w:r w:rsidRPr="608A1FC9" w:rsidR="608A1FC9">
                    <w:rPr>
                      <w:rFonts w:ascii="Calibri" w:hAnsi="Calibri" w:eastAsia="Calibri" w:cs="Calibri"/>
                      <w:b w:val="1"/>
                      <w:bCs w:val="1"/>
                      <w:i w:val="0"/>
                      <w:iCs w:val="0"/>
                      <w:strike w:val="0"/>
                      <w:dstrike w:val="0"/>
                      <w:color w:val="auto"/>
                      <w:sz w:val="12"/>
                      <w:szCs w:val="12"/>
                      <w:u w:val="none"/>
                    </w:rPr>
                    <w:t>Nombre</w:t>
                  </w:r>
                </w:p>
              </w:tc>
              <w:tc>
                <w:tcPr>
                  <w:tcW w:w="570" w:type="dxa"/>
                  <w:tcMar/>
                  <w:vAlign w:val="center"/>
                </w:tcPr>
                <w:p w:rsidR="608A1FC9" w:rsidP="608A1FC9" w:rsidRDefault="608A1FC9" w14:paraId="133EC3DD" w14:textId="2B043C0F">
                  <w:pPr>
                    <w:spacing w:before="0" w:beforeAutospacing="off" w:after="0" w:afterAutospacing="off"/>
                    <w:jc w:val="both"/>
                    <w:rPr>
                      <w:rFonts w:ascii="Calibri" w:hAnsi="Calibri" w:eastAsia="Calibri" w:cs="Calibri"/>
                      <w:b w:val="1"/>
                      <w:bCs w:val="1"/>
                      <w:i w:val="0"/>
                      <w:iCs w:val="0"/>
                      <w:strike w:val="0"/>
                      <w:dstrike w:val="0"/>
                      <w:color w:val="auto"/>
                      <w:sz w:val="12"/>
                      <w:szCs w:val="12"/>
                      <w:u w:val="none"/>
                    </w:rPr>
                  </w:pPr>
                  <w:r w:rsidRPr="608A1FC9" w:rsidR="608A1FC9">
                    <w:rPr>
                      <w:rFonts w:ascii="Calibri" w:hAnsi="Calibri" w:eastAsia="Calibri" w:cs="Calibri"/>
                      <w:b w:val="1"/>
                      <w:bCs w:val="1"/>
                      <w:i w:val="0"/>
                      <w:iCs w:val="0"/>
                      <w:strike w:val="0"/>
                      <w:dstrike w:val="0"/>
                      <w:color w:val="auto"/>
                      <w:sz w:val="12"/>
                      <w:szCs w:val="12"/>
                      <w:u w:val="none"/>
                    </w:rPr>
                    <w:t>Numerador</w:t>
                  </w:r>
                </w:p>
              </w:tc>
              <w:tc>
                <w:tcPr>
                  <w:tcW w:w="555" w:type="dxa"/>
                  <w:tcMar/>
                  <w:vAlign w:val="center"/>
                </w:tcPr>
                <w:p w:rsidR="608A1FC9" w:rsidP="608A1FC9" w:rsidRDefault="608A1FC9" w14:paraId="0B01E000" w14:textId="32836019">
                  <w:pPr>
                    <w:spacing w:before="0" w:beforeAutospacing="off" w:after="0" w:afterAutospacing="off"/>
                    <w:jc w:val="both"/>
                    <w:rPr>
                      <w:rFonts w:ascii="Calibri" w:hAnsi="Calibri" w:eastAsia="Calibri" w:cs="Calibri"/>
                      <w:b w:val="1"/>
                      <w:bCs w:val="1"/>
                      <w:i w:val="0"/>
                      <w:iCs w:val="0"/>
                      <w:strike w:val="0"/>
                      <w:dstrike w:val="0"/>
                      <w:color w:val="auto"/>
                      <w:sz w:val="12"/>
                      <w:szCs w:val="12"/>
                      <w:u w:val="none"/>
                    </w:rPr>
                  </w:pPr>
                  <w:r w:rsidRPr="608A1FC9" w:rsidR="608A1FC9">
                    <w:rPr>
                      <w:rFonts w:ascii="Calibri" w:hAnsi="Calibri" w:eastAsia="Calibri" w:cs="Calibri"/>
                      <w:b w:val="1"/>
                      <w:bCs w:val="1"/>
                      <w:i w:val="0"/>
                      <w:iCs w:val="0"/>
                      <w:strike w:val="0"/>
                      <w:dstrike w:val="0"/>
                      <w:color w:val="auto"/>
                      <w:sz w:val="12"/>
                      <w:szCs w:val="12"/>
                      <w:u w:val="none"/>
                    </w:rPr>
                    <w:t>Denominador</w:t>
                  </w:r>
                </w:p>
              </w:tc>
              <w:tc>
                <w:tcPr>
                  <w:tcW w:w="510" w:type="dxa"/>
                  <w:tcMar/>
                  <w:vAlign w:val="center"/>
                </w:tcPr>
                <w:p w:rsidR="608A1FC9" w:rsidP="608A1FC9" w:rsidRDefault="608A1FC9" w14:paraId="214955CB" w14:textId="1DA6C0F6">
                  <w:pPr>
                    <w:spacing w:before="0" w:beforeAutospacing="off" w:after="0" w:afterAutospacing="off"/>
                    <w:jc w:val="both"/>
                    <w:rPr>
                      <w:rFonts w:ascii="Calibri" w:hAnsi="Calibri" w:eastAsia="Calibri" w:cs="Calibri"/>
                      <w:b w:val="1"/>
                      <w:bCs w:val="1"/>
                      <w:i w:val="0"/>
                      <w:iCs w:val="0"/>
                      <w:strike w:val="0"/>
                      <w:dstrike w:val="0"/>
                      <w:color w:val="auto"/>
                      <w:sz w:val="12"/>
                      <w:szCs w:val="12"/>
                      <w:u w:val="none"/>
                    </w:rPr>
                  </w:pPr>
                  <w:r w:rsidRPr="608A1FC9" w:rsidR="608A1FC9">
                    <w:rPr>
                      <w:rFonts w:ascii="Calibri" w:hAnsi="Calibri" w:eastAsia="Calibri" w:cs="Calibri"/>
                      <w:b w:val="1"/>
                      <w:bCs w:val="1"/>
                      <w:i w:val="0"/>
                      <w:iCs w:val="0"/>
                      <w:strike w:val="0"/>
                      <w:dstrike w:val="0"/>
                      <w:color w:val="auto"/>
                      <w:sz w:val="12"/>
                      <w:szCs w:val="12"/>
                      <w:u w:val="none"/>
                    </w:rPr>
                    <w:t>Porcentaje</w:t>
                  </w:r>
                </w:p>
              </w:tc>
            </w:tr>
            <w:tr w:rsidR="608A1FC9" w:rsidTr="608A1FC9" w14:paraId="3D2842B5">
              <w:trPr>
                <w:trHeight w:val="300"/>
              </w:trPr>
              <w:tc>
                <w:tcPr>
                  <w:tcW w:w="1800" w:type="dxa"/>
                  <w:tcMar/>
                  <w:vAlign w:val="center"/>
                </w:tcPr>
                <w:p w:rsidR="608A1FC9" w:rsidP="608A1FC9" w:rsidRDefault="608A1FC9" w14:paraId="77EB179F" w14:textId="373C5BE1">
                  <w:pPr>
                    <w:spacing w:before="0" w:beforeAutospacing="off" w:after="0" w:afterAutospacing="off"/>
                    <w:jc w:val="both"/>
                    <w:rPr>
                      <w:rFonts w:ascii="Calibri" w:hAnsi="Calibri" w:eastAsia="Calibri" w:cs="Calibri"/>
                      <w:b w:val="0"/>
                      <w:bCs w:val="0"/>
                      <w:i w:val="0"/>
                      <w:iCs w:val="0"/>
                      <w:strike w:val="0"/>
                      <w:dstrike w:val="0"/>
                      <w:color w:val="auto"/>
                      <w:sz w:val="12"/>
                      <w:szCs w:val="12"/>
                      <w:u w:val="none"/>
                    </w:rPr>
                  </w:pPr>
                  <w:r w:rsidRPr="608A1FC9" w:rsidR="608A1FC9">
                    <w:rPr>
                      <w:rFonts w:ascii="Calibri" w:hAnsi="Calibri" w:eastAsia="Calibri" w:cs="Calibri"/>
                      <w:b w:val="0"/>
                      <w:bCs w:val="0"/>
                      <w:i w:val="0"/>
                      <w:iCs w:val="0"/>
                      <w:strike w:val="0"/>
                      <w:dstrike w:val="0"/>
                      <w:color w:val="auto"/>
                      <w:sz w:val="12"/>
                      <w:szCs w:val="12"/>
                      <w:u w:val="none"/>
                    </w:rPr>
                    <w:t>Porcentaje de familias con cumplimiento de plan de cuidado familiar bajo Supervisión de los EBEH</w:t>
                  </w:r>
                </w:p>
              </w:tc>
              <w:tc>
                <w:tcPr>
                  <w:tcW w:w="570" w:type="dxa"/>
                  <w:tcMar/>
                  <w:vAlign w:val="center"/>
                </w:tcPr>
                <w:p w:rsidR="608A1FC9" w:rsidP="608A1FC9" w:rsidRDefault="608A1FC9" w14:paraId="5069F9D0" w14:textId="0CDFF804">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1057</w:t>
                  </w:r>
                </w:p>
              </w:tc>
              <w:tc>
                <w:tcPr>
                  <w:tcW w:w="555" w:type="dxa"/>
                  <w:tcMar/>
                  <w:vAlign w:val="center"/>
                </w:tcPr>
                <w:p w:rsidR="608A1FC9" w:rsidP="608A1FC9" w:rsidRDefault="608A1FC9" w14:paraId="583705D0" w14:textId="1C010B47">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1131</w:t>
                  </w:r>
                </w:p>
              </w:tc>
              <w:tc>
                <w:tcPr>
                  <w:tcW w:w="510" w:type="dxa"/>
                  <w:tcMar/>
                  <w:vAlign w:val="center"/>
                </w:tcPr>
                <w:p w:rsidR="608A1FC9" w:rsidP="608A1FC9" w:rsidRDefault="608A1FC9" w14:paraId="61A27FBB" w14:textId="79B292D2">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93,5%</w:t>
                  </w:r>
                </w:p>
              </w:tc>
            </w:tr>
            <w:tr w:rsidR="608A1FC9" w:rsidTr="608A1FC9" w14:paraId="77BE2A4D">
              <w:trPr>
                <w:trHeight w:val="300"/>
              </w:trPr>
              <w:tc>
                <w:tcPr>
                  <w:tcW w:w="1800" w:type="dxa"/>
                  <w:tcMar/>
                  <w:vAlign w:val="center"/>
                </w:tcPr>
                <w:p w:rsidR="608A1FC9" w:rsidP="608A1FC9" w:rsidRDefault="608A1FC9" w14:paraId="6FA9C9B4" w14:textId="73D51934">
                  <w:pPr>
                    <w:spacing w:before="0" w:beforeAutospacing="off" w:after="0" w:afterAutospacing="off"/>
                    <w:jc w:val="both"/>
                    <w:rPr>
                      <w:rFonts w:ascii="Calibri" w:hAnsi="Calibri" w:eastAsia="Calibri" w:cs="Calibri"/>
                      <w:b w:val="0"/>
                      <w:bCs w:val="0"/>
                      <w:i w:val="0"/>
                      <w:iCs w:val="0"/>
                      <w:strike w:val="0"/>
                      <w:dstrike w:val="0"/>
                      <w:color w:val="auto"/>
                      <w:sz w:val="12"/>
                      <w:szCs w:val="12"/>
                      <w:u w:val="none"/>
                    </w:rPr>
                  </w:pPr>
                  <w:r w:rsidRPr="608A1FC9" w:rsidR="608A1FC9">
                    <w:rPr>
                      <w:rFonts w:ascii="Calibri" w:hAnsi="Calibri" w:eastAsia="Calibri" w:cs="Calibri"/>
                      <w:b w:val="0"/>
                      <w:bCs w:val="0"/>
                      <w:i w:val="0"/>
                      <w:iCs w:val="0"/>
                      <w:strike w:val="0"/>
                      <w:dstrike w:val="0"/>
                      <w:color w:val="auto"/>
                      <w:sz w:val="12"/>
                      <w:szCs w:val="12"/>
                      <w:u w:val="none"/>
                    </w:rPr>
                    <w:t>Porcentaje de Gestantes con Sífilis Gestacional que completan el Tratamiento bajo Supervisión de los EBEH</w:t>
                  </w:r>
                </w:p>
              </w:tc>
              <w:tc>
                <w:tcPr>
                  <w:tcW w:w="570" w:type="dxa"/>
                  <w:tcMar/>
                  <w:vAlign w:val="center"/>
                </w:tcPr>
                <w:p w:rsidR="608A1FC9" w:rsidP="608A1FC9" w:rsidRDefault="608A1FC9" w14:paraId="71AD63DC" w14:textId="347E31D1">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41</w:t>
                  </w:r>
                </w:p>
              </w:tc>
              <w:tc>
                <w:tcPr>
                  <w:tcW w:w="555" w:type="dxa"/>
                  <w:tcMar/>
                  <w:vAlign w:val="center"/>
                </w:tcPr>
                <w:p w:rsidR="608A1FC9" w:rsidP="608A1FC9" w:rsidRDefault="608A1FC9" w14:paraId="6C9ACB6D" w14:textId="440A0E13">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41</w:t>
                  </w:r>
                </w:p>
              </w:tc>
              <w:tc>
                <w:tcPr>
                  <w:tcW w:w="510" w:type="dxa"/>
                  <w:tcMar/>
                  <w:vAlign w:val="center"/>
                </w:tcPr>
                <w:p w:rsidR="608A1FC9" w:rsidP="608A1FC9" w:rsidRDefault="608A1FC9" w14:paraId="2BD08378" w14:textId="578DDF90">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100,0%</w:t>
                  </w:r>
                </w:p>
              </w:tc>
            </w:tr>
            <w:tr w:rsidR="608A1FC9" w:rsidTr="608A1FC9" w14:paraId="508C3434">
              <w:trPr>
                <w:trHeight w:val="300"/>
              </w:trPr>
              <w:tc>
                <w:tcPr>
                  <w:tcW w:w="1800" w:type="dxa"/>
                  <w:tcMar/>
                  <w:vAlign w:val="center"/>
                </w:tcPr>
                <w:p w:rsidR="608A1FC9" w:rsidP="608A1FC9" w:rsidRDefault="608A1FC9" w14:paraId="00D62156" w14:textId="34BD9316">
                  <w:pPr>
                    <w:spacing w:before="0" w:beforeAutospacing="off" w:after="0" w:afterAutospacing="off"/>
                    <w:jc w:val="both"/>
                    <w:rPr>
                      <w:rFonts w:ascii="Calibri" w:hAnsi="Calibri" w:eastAsia="Calibri" w:cs="Calibri"/>
                      <w:b w:val="0"/>
                      <w:bCs w:val="0"/>
                      <w:i w:val="0"/>
                      <w:iCs w:val="0"/>
                      <w:strike w:val="0"/>
                      <w:dstrike w:val="0"/>
                      <w:color w:val="auto"/>
                      <w:sz w:val="12"/>
                      <w:szCs w:val="12"/>
                      <w:u w:val="none"/>
                    </w:rPr>
                  </w:pPr>
                  <w:r w:rsidRPr="608A1FC9" w:rsidR="608A1FC9">
                    <w:rPr>
                      <w:rFonts w:ascii="Calibri" w:hAnsi="Calibri" w:eastAsia="Calibri" w:cs="Calibri"/>
                      <w:b w:val="0"/>
                      <w:bCs w:val="0"/>
                      <w:i w:val="0"/>
                      <w:iCs w:val="0"/>
                      <w:strike w:val="0"/>
                      <w:dstrike w:val="0"/>
                      <w:color w:val="auto"/>
                      <w:sz w:val="12"/>
                      <w:szCs w:val="12"/>
                      <w:u w:val="none"/>
                    </w:rPr>
                    <w:t>Porcentaje de la población menor de 5 años del territorio asignado al EBEH con esquema de vacunación completo para la edad</w:t>
                  </w:r>
                </w:p>
              </w:tc>
              <w:tc>
                <w:tcPr>
                  <w:tcW w:w="570" w:type="dxa"/>
                  <w:tcMar/>
                  <w:vAlign w:val="center"/>
                </w:tcPr>
                <w:p w:rsidR="608A1FC9" w:rsidP="608A1FC9" w:rsidRDefault="608A1FC9" w14:paraId="7731D989" w14:textId="32A46365">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857</w:t>
                  </w:r>
                </w:p>
              </w:tc>
              <w:tc>
                <w:tcPr>
                  <w:tcW w:w="555" w:type="dxa"/>
                  <w:tcMar/>
                  <w:vAlign w:val="center"/>
                </w:tcPr>
                <w:p w:rsidR="608A1FC9" w:rsidP="608A1FC9" w:rsidRDefault="608A1FC9" w14:paraId="6D259E2E" w14:textId="25D2F6F3">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939</w:t>
                  </w:r>
                </w:p>
              </w:tc>
              <w:tc>
                <w:tcPr>
                  <w:tcW w:w="510" w:type="dxa"/>
                  <w:tcMar/>
                  <w:vAlign w:val="center"/>
                </w:tcPr>
                <w:p w:rsidR="608A1FC9" w:rsidP="608A1FC9" w:rsidRDefault="608A1FC9" w14:paraId="32225673" w14:textId="13A85696">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91,3%</w:t>
                  </w:r>
                </w:p>
              </w:tc>
            </w:tr>
            <w:tr w:rsidR="608A1FC9" w:rsidTr="608A1FC9" w14:paraId="1C46CE77">
              <w:trPr>
                <w:trHeight w:val="300"/>
              </w:trPr>
              <w:tc>
                <w:tcPr>
                  <w:tcW w:w="1800" w:type="dxa"/>
                  <w:tcMar/>
                  <w:vAlign w:val="center"/>
                </w:tcPr>
                <w:p w:rsidR="608A1FC9" w:rsidP="608A1FC9" w:rsidRDefault="608A1FC9" w14:paraId="0AB0D3F1" w14:textId="4E8ABBEF">
                  <w:pPr>
                    <w:spacing w:before="0" w:beforeAutospacing="off" w:after="0" w:afterAutospacing="off"/>
                    <w:jc w:val="both"/>
                    <w:rPr>
                      <w:rFonts w:ascii="Calibri" w:hAnsi="Calibri" w:eastAsia="Calibri" w:cs="Calibri"/>
                      <w:b w:val="0"/>
                      <w:bCs w:val="0"/>
                      <w:i w:val="0"/>
                      <w:iCs w:val="0"/>
                      <w:strike w:val="0"/>
                      <w:dstrike w:val="0"/>
                      <w:color w:val="auto"/>
                      <w:sz w:val="12"/>
                      <w:szCs w:val="12"/>
                      <w:u w:val="none"/>
                    </w:rPr>
                  </w:pPr>
                  <w:r w:rsidRPr="608A1FC9" w:rsidR="608A1FC9">
                    <w:rPr>
                      <w:rFonts w:ascii="Calibri" w:hAnsi="Calibri" w:eastAsia="Calibri" w:cs="Calibri"/>
                      <w:b w:val="0"/>
                      <w:bCs w:val="0"/>
                      <w:i w:val="0"/>
                      <w:iCs w:val="0"/>
                      <w:strike w:val="0"/>
                      <w:dstrike w:val="0"/>
                      <w:color w:val="auto"/>
                      <w:sz w:val="12"/>
                      <w:szCs w:val="12"/>
                      <w:u w:val="none"/>
                    </w:rPr>
                    <w:t>Porcentaje de Gestantes con Sífilis Gestacional que presentan reinfección</w:t>
                  </w:r>
                </w:p>
              </w:tc>
              <w:tc>
                <w:tcPr>
                  <w:tcW w:w="570" w:type="dxa"/>
                  <w:tcMar/>
                  <w:vAlign w:val="center"/>
                </w:tcPr>
                <w:p w:rsidR="608A1FC9" w:rsidP="608A1FC9" w:rsidRDefault="608A1FC9" w14:paraId="007CABCE" w14:textId="17F1BFA9">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0</w:t>
                  </w:r>
                </w:p>
              </w:tc>
              <w:tc>
                <w:tcPr>
                  <w:tcW w:w="555" w:type="dxa"/>
                  <w:tcMar/>
                  <w:vAlign w:val="center"/>
                </w:tcPr>
                <w:p w:rsidR="608A1FC9" w:rsidP="608A1FC9" w:rsidRDefault="608A1FC9" w14:paraId="0F15D175" w14:textId="7E7459D7">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41</w:t>
                  </w:r>
                </w:p>
              </w:tc>
              <w:tc>
                <w:tcPr>
                  <w:tcW w:w="510" w:type="dxa"/>
                  <w:tcMar/>
                  <w:vAlign w:val="center"/>
                </w:tcPr>
                <w:p w:rsidR="608A1FC9" w:rsidP="608A1FC9" w:rsidRDefault="608A1FC9" w14:paraId="5B3957FA" w14:textId="276330CD">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0,0%</w:t>
                  </w:r>
                </w:p>
              </w:tc>
            </w:tr>
            <w:tr w:rsidR="608A1FC9" w:rsidTr="608A1FC9" w14:paraId="237B57E0">
              <w:trPr>
                <w:trHeight w:val="300"/>
              </w:trPr>
              <w:tc>
                <w:tcPr>
                  <w:tcW w:w="1800" w:type="dxa"/>
                  <w:tcMar/>
                  <w:vAlign w:val="center"/>
                </w:tcPr>
                <w:p w:rsidR="608A1FC9" w:rsidP="608A1FC9" w:rsidRDefault="608A1FC9" w14:paraId="4F8A6287" w14:textId="7061CEAD">
                  <w:pPr>
                    <w:spacing w:before="0" w:beforeAutospacing="off" w:after="0" w:afterAutospacing="off"/>
                    <w:jc w:val="both"/>
                    <w:rPr>
                      <w:rFonts w:ascii="Calibri" w:hAnsi="Calibri" w:eastAsia="Calibri" w:cs="Calibri"/>
                      <w:b w:val="0"/>
                      <w:bCs w:val="0"/>
                      <w:i w:val="0"/>
                      <w:iCs w:val="0"/>
                      <w:strike w:val="0"/>
                      <w:dstrike w:val="0"/>
                      <w:color w:val="auto"/>
                      <w:sz w:val="12"/>
                      <w:szCs w:val="12"/>
                      <w:u w:val="none"/>
                    </w:rPr>
                  </w:pPr>
                  <w:r w:rsidRPr="608A1FC9" w:rsidR="608A1FC9">
                    <w:rPr>
                      <w:rFonts w:ascii="Calibri" w:hAnsi="Calibri" w:eastAsia="Calibri" w:cs="Calibri"/>
                      <w:b w:val="0"/>
                      <w:bCs w:val="0"/>
                      <w:i w:val="0"/>
                      <w:iCs w:val="0"/>
                      <w:strike w:val="0"/>
                      <w:dstrike w:val="0"/>
                      <w:color w:val="auto"/>
                      <w:sz w:val="12"/>
                      <w:szCs w:val="12"/>
                      <w:u w:val="none"/>
                    </w:rPr>
                    <w:t>Porcentaje de Recuperación nutricional en menores de 5 años con DNT Y RIESGO</w:t>
                  </w:r>
                </w:p>
              </w:tc>
              <w:tc>
                <w:tcPr>
                  <w:tcW w:w="570" w:type="dxa"/>
                  <w:tcMar/>
                  <w:vAlign w:val="center"/>
                </w:tcPr>
                <w:p w:rsidR="608A1FC9" w:rsidP="608A1FC9" w:rsidRDefault="608A1FC9" w14:paraId="4D7E3191" w14:textId="76A190E0">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82</w:t>
                  </w:r>
                </w:p>
              </w:tc>
              <w:tc>
                <w:tcPr>
                  <w:tcW w:w="555" w:type="dxa"/>
                  <w:tcMar/>
                  <w:vAlign w:val="center"/>
                </w:tcPr>
                <w:p w:rsidR="608A1FC9" w:rsidP="608A1FC9" w:rsidRDefault="608A1FC9" w14:paraId="0A24CA93" w14:textId="2FAAD1FB">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110</w:t>
                  </w:r>
                </w:p>
              </w:tc>
              <w:tc>
                <w:tcPr>
                  <w:tcW w:w="510" w:type="dxa"/>
                  <w:tcMar/>
                  <w:vAlign w:val="center"/>
                </w:tcPr>
                <w:p w:rsidR="608A1FC9" w:rsidP="608A1FC9" w:rsidRDefault="608A1FC9" w14:paraId="3D7520CB" w14:textId="34D14B6C">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74,5%</w:t>
                  </w:r>
                </w:p>
              </w:tc>
            </w:tr>
            <w:tr w:rsidR="608A1FC9" w:rsidTr="608A1FC9" w14:paraId="117ACB5D">
              <w:trPr>
                <w:trHeight w:val="300"/>
              </w:trPr>
              <w:tc>
                <w:tcPr>
                  <w:tcW w:w="1800" w:type="dxa"/>
                  <w:tcMar/>
                  <w:vAlign w:val="center"/>
                </w:tcPr>
                <w:p w:rsidR="608A1FC9" w:rsidP="608A1FC9" w:rsidRDefault="608A1FC9" w14:paraId="5189278A" w14:textId="5113B496">
                  <w:pPr>
                    <w:spacing w:before="0" w:beforeAutospacing="off" w:after="0" w:afterAutospacing="off"/>
                    <w:jc w:val="both"/>
                    <w:rPr>
                      <w:rFonts w:ascii="Calibri" w:hAnsi="Calibri" w:eastAsia="Calibri" w:cs="Calibri"/>
                      <w:b w:val="0"/>
                      <w:bCs w:val="0"/>
                      <w:i w:val="0"/>
                      <w:iCs w:val="0"/>
                      <w:strike w:val="0"/>
                      <w:dstrike w:val="0"/>
                      <w:color w:val="auto"/>
                      <w:sz w:val="12"/>
                      <w:szCs w:val="12"/>
                      <w:u w:val="none"/>
                    </w:rPr>
                  </w:pPr>
                  <w:r w:rsidRPr="608A1FC9" w:rsidR="608A1FC9">
                    <w:rPr>
                      <w:rFonts w:ascii="Calibri" w:hAnsi="Calibri" w:eastAsia="Calibri" w:cs="Calibri"/>
                      <w:b w:val="0"/>
                      <w:bCs w:val="0"/>
                      <w:i w:val="0"/>
                      <w:iCs w:val="0"/>
                      <w:strike w:val="0"/>
                      <w:dstrike w:val="0"/>
                      <w:color w:val="auto"/>
                      <w:sz w:val="12"/>
                      <w:szCs w:val="12"/>
                      <w:u w:val="none"/>
                    </w:rPr>
                    <w:t>Fortalecimiento en habilidades de afrontamiento</w:t>
                  </w:r>
                </w:p>
              </w:tc>
              <w:tc>
                <w:tcPr>
                  <w:tcW w:w="570" w:type="dxa"/>
                  <w:tcMar/>
                  <w:vAlign w:val="center"/>
                </w:tcPr>
                <w:p w:rsidR="608A1FC9" w:rsidP="608A1FC9" w:rsidRDefault="608A1FC9" w14:paraId="0D3EF0BA" w14:textId="2F8F5A49">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201</w:t>
                  </w:r>
                </w:p>
              </w:tc>
              <w:tc>
                <w:tcPr>
                  <w:tcW w:w="555" w:type="dxa"/>
                  <w:tcMar/>
                  <w:vAlign w:val="center"/>
                </w:tcPr>
                <w:p w:rsidR="608A1FC9" w:rsidP="608A1FC9" w:rsidRDefault="608A1FC9" w14:paraId="26F95BAB" w14:textId="429F0F07">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236</w:t>
                  </w:r>
                </w:p>
              </w:tc>
              <w:tc>
                <w:tcPr>
                  <w:tcW w:w="510" w:type="dxa"/>
                  <w:tcMar/>
                  <w:vAlign w:val="center"/>
                </w:tcPr>
                <w:p w:rsidR="608A1FC9" w:rsidP="608A1FC9" w:rsidRDefault="608A1FC9" w14:paraId="36F693EA" w14:textId="3142B7AB">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85,2%</w:t>
                  </w:r>
                </w:p>
              </w:tc>
            </w:tr>
            <w:tr w:rsidR="608A1FC9" w:rsidTr="608A1FC9" w14:paraId="64221BAC">
              <w:trPr>
                <w:trHeight w:val="300"/>
              </w:trPr>
              <w:tc>
                <w:tcPr>
                  <w:tcW w:w="1800" w:type="dxa"/>
                  <w:tcMar/>
                  <w:vAlign w:val="center"/>
                </w:tcPr>
                <w:p w:rsidR="608A1FC9" w:rsidP="608A1FC9" w:rsidRDefault="608A1FC9" w14:paraId="5F1B8850" w14:textId="0F41FD1E">
                  <w:pPr>
                    <w:spacing w:before="0" w:beforeAutospacing="off" w:after="0" w:afterAutospacing="off"/>
                    <w:jc w:val="both"/>
                    <w:rPr>
                      <w:rFonts w:ascii="Calibri" w:hAnsi="Calibri" w:eastAsia="Calibri" w:cs="Calibri"/>
                      <w:b w:val="0"/>
                      <w:bCs w:val="0"/>
                      <w:i w:val="0"/>
                      <w:iCs w:val="0"/>
                      <w:strike w:val="0"/>
                      <w:dstrike w:val="0"/>
                      <w:color w:val="auto"/>
                      <w:sz w:val="12"/>
                      <w:szCs w:val="12"/>
                      <w:u w:val="none"/>
                    </w:rPr>
                  </w:pPr>
                  <w:r w:rsidRPr="608A1FC9" w:rsidR="608A1FC9">
                    <w:rPr>
                      <w:rFonts w:ascii="Calibri" w:hAnsi="Calibri" w:eastAsia="Calibri" w:cs="Calibri"/>
                      <w:b w:val="0"/>
                      <w:bCs w:val="0"/>
                      <w:i w:val="0"/>
                      <w:iCs w:val="0"/>
                      <w:strike w:val="0"/>
                      <w:dstrike w:val="0"/>
                      <w:color w:val="auto"/>
                      <w:sz w:val="12"/>
                      <w:szCs w:val="12"/>
                      <w:u w:val="none"/>
                    </w:rPr>
                    <w:t>Paciente controlado HTA</w:t>
                  </w:r>
                </w:p>
              </w:tc>
              <w:tc>
                <w:tcPr>
                  <w:tcW w:w="570" w:type="dxa"/>
                  <w:tcMar/>
                  <w:vAlign w:val="center"/>
                </w:tcPr>
                <w:p w:rsidR="608A1FC9" w:rsidP="608A1FC9" w:rsidRDefault="608A1FC9" w14:paraId="18C56527" w14:textId="18CE0329">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221</w:t>
                  </w:r>
                </w:p>
              </w:tc>
              <w:tc>
                <w:tcPr>
                  <w:tcW w:w="555" w:type="dxa"/>
                  <w:tcMar/>
                  <w:vAlign w:val="center"/>
                </w:tcPr>
                <w:p w:rsidR="608A1FC9" w:rsidP="608A1FC9" w:rsidRDefault="608A1FC9" w14:paraId="10685053" w14:textId="4403AEB8">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259</w:t>
                  </w:r>
                </w:p>
              </w:tc>
              <w:tc>
                <w:tcPr>
                  <w:tcW w:w="510" w:type="dxa"/>
                  <w:tcMar/>
                  <w:vAlign w:val="center"/>
                </w:tcPr>
                <w:p w:rsidR="608A1FC9" w:rsidP="608A1FC9" w:rsidRDefault="608A1FC9" w14:paraId="05E74734" w14:textId="5CC692E6">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85,3%</w:t>
                  </w:r>
                </w:p>
              </w:tc>
            </w:tr>
            <w:tr w:rsidR="608A1FC9" w:rsidTr="608A1FC9" w14:paraId="1474433C">
              <w:trPr>
                <w:trHeight w:val="300"/>
              </w:trPr>
              <w:tc>
                <w:tcPr>
                  <w:tcW w:w="1800" w:type="dxa"/>
                  <w:tcMar/>
                  <w:vAlign w:val="center"/>
                </w:tcPr>
                <w:p w:rsidR="608A1FC9" w:rsidP="608A1FC9" w:rsidRDefault="608A1FC9" w14:paraId="3DEB0C13" w14:textId="1858A7BA">
                  <w:pPr>
                    <w:spacing w:before="0" w:beforeAutospacing="off" w:after="0" w:afterAutospacing="off"/>
                    <w:jc w:val="both"/>
                    <w:rPr>
                      <w:rFonts w:ascii="Calibri" w:hAnsi="Calibri" w:eastAsia="Calibri" w:cs="Calibri"/>
                      <w:b w:val="0"/>
                      <w:bCs w:val="0"/>
                      <w:i w:val="0"/>
                      <w:iCs w:val="0"/>
                      <w:strike w:val="0"/>
                      <w:dstrike w:val="0"/>
                      <w:color w:val="auto"/>
                      <w:sz w:val="12"/>
                      <w:szCs w:val="12"/>
                      <w:u w:val="none"/>
                    </w:rPr>
                  </w:pPr>
                  <w:r w:rsidRPr="608A1FC9" w:rsidR="608A1FC9">
                    <w:rPr>
                      <w:rFonts w:ascii="Calibri" w:hAnsi="Calibri" w:eastAsia="Calibri" w:cs="Calibri"/>
                      <w:b w:val="0"/>
                      <w:bCs w:val="0"/>
                      <w:i w:val="0"/>
                      <w:iCs w:val="0"/>
                      <w:strike w:val="0"/>
                      <w:dstrike w:val="0"/>
                      <w:color w:val="auto"/>
                      <w:sz w:val="12"/>
                      <w:szCs w:val="12"/>
                      <w:u w:val="none"/>
                    </w:rPr>
                    <w:t>Paciente controlado DM</w:t>
                  </w:r>
                </w:p>
              </w:tc>
              <w:tc>
                <w:tcPr>
                  <w:tcW w:w="570" w:type="dxa"/>
                  <w:tcMar/>
                  <w:vAlign w:val="center"/>
                </w:tcPr>
                <w:p w:rsidR="608A1FC9" w:rsidP="608A1FC9" w:rsidRDefault="608A1FC9" w14:paraId="743B8793" w14:textId="114A7BE5">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98</w:t>
                  </w:r>
                </w:p>
              </w:tc>
              <w:tc>
                <w:tcPr>
                  <w:tcW w:w="555" w:type="dxa"/>
                  <w:tcMar/>
                  <w:vAlign w:val="center"/>
                </w:tcPr>
                <w:p w:rsidR="608A1FC9" w:rsidP="608A1FC9" w:rsidRDefault="608A1FC9" w14:paraId="25FFF410" w14:textId="5A620E47">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102</w:t>
                  </w:r>
                </w:p>
              </w:tc>
              <w:tc>
                <w:tcPr>
                  <w:tcW w:w="510" w:type="dxa"/>
                  <w:tcMar/>
                  <w:vAlign w:val="center"/>
                </w:tcPr>
                <w:p w:rsidR="608A1FC9" w:rsidP="608A1FC9" w:rsidRDefault="608A1FC9" w14:paraId="13099BFA" w14:textId="5CCE2E72">
                  <w:pPr>
                    <w:spacing w:before="0" w:beforeAutospacing="off" w:after="0" w:afterAutospacing="off"/>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96,1%</w:t>
                  </w:r>
                </w:p>
              </w:tc>
            </w:tr>
            <w:tr w:rsidR="608A1FC9" w:rsidTr="608A1FC9" w14:paraId="63854CB5">
              <w:trPr>
                <w:trHeight w:val="300"/>
              </w:trPr>
              <w:tc>
                <w:tcPr>
                  <w:tcW w:w="1800" w:type="dxa"/>
                  <w:tcMar/>
                  <w:vAlign w:val="center"/>
                </w:tcPr>
                <w:p w:rsidR="608A1FC9" w:rsidP="608A1FC9" w:rsidRDefault="608A1FC9" w14:paraId="6892633B" w14:textId="74EC51DE">
                  <w:pPr>
                    <w:spacing w:before="0" w:beforeAutospacing="off" w:after="0" w:afterAutospacing="off"/>
                    <w:jc w:val="both"/>
                    <w:rPr>
                      <w:rFonts w:ascii="Calibri" w:hAnsi="Calibri" w:eastAsia="Calibri" w:cs="Calibri"/>
                      <w:b w:val="0"/>
                      <w:bCs w:val="0"/>
                      <w:i w:val="0"/>
                      <w:iCs w:val="0"/>
                      <w:strike w:val="0"/>
                      <w:dstrike w:val="0"/>
                      <w:color w:val="auto"/>
                      <w:sz w:val="12"/>
                      <w:szCs w:val="12"/>
                      <w:u w:val="none"/>
                    </w:rPr>
                  </w:pPr>
                  <w:r w:rsidRPr="608A1FC9" w:rsidR="608A1FC9">
                    <w:rPr>
                      <w:rFonts w:ascii="Calibri" w:hAnsi="Calibri" w:eastAsia="Calibri" w:cs="Calibri"/>
                      <w:b w:val="0"/>
                      <w:bCs w:val="0"/>
                      <w:i w:val="0"/>
                      <w:iCs w:val="0"/>
                      <w:strike w:val="0"/>
                      <w:dstrike w:val="0"/>
                      <w:color w:val="auto"/>
                      <w:sz w:val="12"/>
                      <w:szCs w:val="12"/>
                      <w:u w:val="none"/>
                    </w:rPr>
                    <w:t>Efectividad en la Gestión de casos Ruteo</w:t>
                  </w:r>
                </w:p>
              </w:tc>
              <w:tc>
                <w:tcPr>
                  <w:tcW w:w="570" w:type="dxa"/>
                  <w:tcMar/>
                  <w:vAlign w:val="center"/>
                </w:tcPr>
                <w:p w:rsidR="608A1FC9" w:rsidP="608A1FC9" w:rsidRDefault="608A1FC9" w14:paraId="5075D30B" w14:textId="0D505491">
                  <w:pPr>
                    <w:pStyle w:val="Normal"/>
                    <w:suppressLineNumbers w:val="0"/>
                    <w:bidi w:val="0"/>
                    <w:spacing w:before="0" w:beforeAutospacing="off" w:after="0" w:afterAutospacing="off" w:line="259" w:lineRule="auto"/>
                    <w:ind w:left="0" w:right="0"/>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1648</w:t>
                  </w:r>
                </w:p>
              </w:tc>
              <w:tc>
                <w:tcPr>
                  <w:tcW w:w="555" w:type="dxa"/>
                  <w:tcMar/>
                  <w:vAlign w:val="center"/>
                </w:tcPr>
                <w:p w:rsidR="608A1FC9" w:rsidP="608A1FC9" w:rsidRDefault="608A1FC9" w14:paraId="043D828C" w14:textId="17EC6DD7">
                  <w:pPr>
                    <w:pStyle w:val="Normal"/>
                    <w:suppressLineNumbers w:val="0"/>
                    <w:bidi w:val="0"/>
                    <w:spacing w:before="0" w:beforeAutospacing="off" w:after="0" w:afterAutospacing="off" w:line="259" w:lineRule="auto"/>
                    <w:ind w:left="0" w:right="0"/>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2291</w:t>
                  </w:r>
                </w:p>
              </w:tc>
              <w:tc>
                <w:tcPr>
                  <w:tcW w:w="510" w:type="dxa"/>
                  <w:tcMar/>
                  <w:vAlign w:val="center"/>
                </w:tcPr>
                <w:p w:rsidR="608A1FC9" w:rsidP="608A1FC9" w:rsidRDefault="608A1FC9" w14:paraId="22DDEF5A" w14:textId="1EFE480F">
                  <w:pPr>
                    <w:pStyle w:val="Normal"/>
                    <w:suppressLineNumbers w:val="0"/>
                    <w:bidi w:val="0"/>
                    <w:spacing w:before="0" w:beforeAutospacing="off" w:after="0" w:afterAutospacing="off" w:line="259" w:lineRule="auto"/>
                    <w:ind w:left="0" w:right="0"/>
                    <w:jc w:val="both"/>
                    <w:rPr>
                      <w:rFonts w:ascii="Arial" w:hAnsi="Arial" w:eastAsia="Arial" w:cs="Arial"/>
                      <w:b w:val="1"/>
                      <w:bCs w:val="1"/>
                      <w:i w:val="0"/>
                      <w:iCs w:val="0"/>
                      <w:strike w:val="0"/>
                      <w:dstrike w:val="0"/>
                      <w:color w:val="auto"/>
                      <w:sz w:val="12"/>
                      <w:szCs w:val="12"/>
                      <w:u w:val="none"/>
                    </w:rPr>
                  </w:pPr>
                  <w:r w:rsidRPr="608A1FC9" w:rsidR="608A1FC9">
                    <w:rPr>
                      <w:rFonts w:ascii="Arial" w:hAnsi="Arial" w:eastAsia="Arial" w:cs="Arial"/>
                      <w:b w:val="1"/>
                      <w:bCs w:val="1"/>
                      <w:i w:val="0"/>
                      <w:iCs w:val="0"/>
                      <w:strike w:val="0"/>
                      <w:dstrike w:val="0"/>
                      <w:color w:val="auto"/>
                      <w:sz w:val="12"/>
                      <w:szCs w:val="12"/>
                      <w:u w:val="none"/>
                    </w:rPr>
                    <w:t>71,9%</w:t>
                  </w:r>
                </w:p>
              </w:tc>
            </w:tr>
          </w:tbl>
          <w:p w:rsidRPr="00324464" w:rsidR="00CA6AC8" w:rsidP="608A1FC9" w:rsidRDefault="00CA6AC8" w14:paraId="7368774B" w14:textId="3CF3197E">
            <w:pPr>
              <w:pStyle w:val="Normal"/>
              <w:suppressLineNumbers w:val="0"/>
              <w:spacing w:before="0" w:beforeAutospacing="off" w:after="0" w:afterAutospacing="off" w:line="259" w:lineRule="auto"/>
              <w:ind/>
              <w:jc w:val="both"/>
              <w:rPr>
                <w:rFonts w:ascii="Arial" w:hAnsi="Arial" w:eastAsia="Arial" w:cs="Arial"/>
                <w:noProof w:val="0"/>
                <w:sz w:val="20"/>
                <w:szCs w:val="20"/>
                <w:lang w:val="es-CO"/>
              </w:rPr>
            </w:pPr>
            <w:r w:rsidRPr="608A1FC9" w:rsidR="6BD96C54">
              <w:rPr>
                <w:rFonts w:ascii="Arial" w:hAnsi="Arial" w:eastAsia="Arial" w:cs="Arial"/>
                <w:b w:val="0"/>
                <w:bCs w:val="0"/>
                <w:i w:val="0"/>
                <w:iCs w:val="0"/>
                <w:caps w:val="0"/>
                <w:smallCaps w:val="0"/>
                <w:noProof w:val="0"/>
                <w:color w:val="000000" w:themeColor="text1" w:themeTint="FF" w:themeShade="FF"/>
                <w:sz w:val="16"/>
                <w:szCs w:val="16"/>
                <w:lang w:val="es-CO"/>
              </w:rPr>
              <w:t>Fuente: aplicativo GTAPS</w:t>
            </w:r>
          </w:p>
          <w:p w:rsidRPr="00324464" w:rsidR="00CA6AC8" w:rsidP="608A1FC9" w:rsidRDefault="00CA6AC8" w14:paraId="7DC465C7" w14:textId="0624FC68">
            <w:pPr>
              <w:pStyle w:val="Normal"/>
              <w:suppressLineNumbers w:val="0"/>
              <w:bidi w:val="0"/>
              <w:spacing w:before="0" w:beforeAutospacing="off" w:after="0" w:afterAutospacing="off" w:line="259" w:lineRule="auto"/>
              <w:ind/>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324464" w:rsidR="00CA6AC8" w:rsidP="608A1FC9" w:rsidRDefault="00CA6AC8" w14:paraId="19B69CB4" w14:textId="17229950">
            <w:pPr>
              <w:pStyle w:val="Normal"/>
              <w:jc w:val="both"/>
              <w:rPr>
                <w:rFonts w:ascii="Arial" w:hAnsi="Arial" w:eastAsia="Arial" w:cs="Arial"/>
                <w:color w:val="auto"/>
                <w:sz w:val="16"/>
                <w:szCs w:val="16"/>
                <w:u w:val="none"/>
                <w:lang w:val="es-CO"/>
              </w:rPr>
            </w:pPr>
          </w:p>
          <w:p w:rsidRPr="00324464" w:rsidR="00CA6AC8" w:rsidP="608A1FC9" w:rsidRDefault="00CA6AC8" w14:paraId="34E62FCB" w14:textId="4A1EE8DB">
            <w:pPr>
              <w:pStyle w:val="Normal"/>
              <w:jc w:val="both"/>
              <w:rPr>
                <w:rFonts w:ascii="Arial" w:hAnsi="Arial" w:eastAsia="Arial" w:cs="Arial"/>
                <w:color w:val="000000" w:themeColor="text1" w:themeTint="FF" w:themeShade="FF"/>
                <w:sz w:val="16"/>
                <w:szCs w:val="16"/>
                <w:u w:val="none"/>
                <w:lang w:val="es-CO"/>
              </w:rPr>
            </w:pPr>
          </w:p>
        </w:tc>
        <w:tc>
          <w:tcPr>
            <w:tcW w:w="2745" w:type="dxa"/>
            <w:tcMar/>
          </w:tcPr>
          <w:p w:rsidRPr="00324464" w:rsidR="00CA6AC8" w:rsidP="676E4A04" w:rsidRDefault="2B8A44CA" w14:paraId="6B378C75" w14:textId="07EB40A9">
            <w:pPr>
              <w:suppressLineNumbers w:val="0"/>
              <w:bidi w:val="0"/>
              <w:spacing w:before="0" w:beforeAutospacing="off" w:after="0" w:afterAutospacing="off" w:line="259" w:lineRule="auto"/>
              <w:ind/>
              <w:jc w:val="both"/>
              <w:rPr>
                <w:rFonts w:ascii="Arial" w:hAnsi="Arial" w:cs="Arial"/>
                <w:sz w:val="20"/>
                <w:szCs w:val="20"/>
                <w:lang w:val="es-CO"/>
              </w:rPr>
            </w:pPr>
            <w:r w:rsidRPr="608A1FC9" w:rsidR="48A6B929">
              <w:rPr>
                <w:rFonts w:ascii="Arial" w:hAnsi="Arial" w:cs="Arial"/>
                <w:sz w:val="20"/>
                <w:szCs w:val="20"/>
                <w:lang w:val="es-CO"/>
              </w:rPr>
              <w:t xml:space="preserve">Radicado </w:t>
            </w:r>
            <w:r w:rsidRPr="608A1FC9" w:rsidR="5B79484F">
              <w:rPr>
                <w:rFonts w:ascii="Arial" w:hAnsi="Arial" w:cs="Arial"/>
                <w:sz w:val="20"/>
                <w:szCs w:val="20"/>
                <w:lang w:val="es-CO"/>
              </w:rPr>
              <w:t xml:space="preserve">     </w:t>
            </w:r>
            <w:r w:rsidRPr="608A1FC9" w:rsidR="08F900EA">
              <w:rPr>
                <w:rFonts w:ascii="Arial" w:hAnsi="Arial" w:cs="Arial"/>
                <w:sz w:val="20"/>
                <w:szCs w:val="20"/>
                <w:lang w:val="es-CO"/>
              </w:rPr>
              <w:t>2025ER50608</w:t>
            </w:r>
            <w:r w:rsidRPr="608A1FC9" w:rsidR="0A6B8DC9">
              <w:rPr>
                <w:rFonts w:ascii="Arial" w:hAnsi="Arial" w:cs="Arial"/>
                <w:sz w:val="20"/>
                <w:szCs w:val="20"/>
                <w:lang w:val="es-CO"/>
              </w:rPr>
              <w:t xml:space="preserve"> Firmado por la Supervisora del Convenio delegada por la Gerencia</w:t>
            </w:r>
            <w:r w:rsidRPr="608A1FC9" w:rsidR="48A6B929">
              <w:rPr>
                <w:rFonts w:ascii="Arial" w:hAnsi="Arial" w:cs="Arial"/>
                <w:sz w:val="20"/>
                <w:szCs w:val="20"/>
                <w:lang w:val="es-CO"/>
              </w:rPr>
              <w:t xml:space="preserve"> de la Subred Sur,</w:t>
            </w:r>
            <w:r w:rsidRPr="608A1FC9" w:rsidR="48A6B929">
              <w:rPr>
                <w:rFonts w:ascii="Arial" w:hAnsi="Arial" w:eastAsia="Arial" w:cs="Arial"/>
                <w:sz w:val="20"/>
                <w:szCs w:val="20"/>
                <w:lang w:val="es-CO"/>
              </w:rPr>
              <w:t xml:space="preserve"> en donde se anexan los productos </w:t>
            </w:r>
            <w:r w:rsidRPr="608A1FC9" w:rsidR="48A6B929">
              <w:rPr>
                <w:rFonts w:ascii="Arial" w:hAnsi="Arial" w:eastAsia="Arial" w:cs="Arial"/>
                <w:sz w:val="20"/>
                <w:szCs w:val="20"/>
                <w:lang w:val="es"/>
              </w:rPr>
              <w:t xml:space="preserve">descritos para el </w:t>
            </w:r>
            <w:r w:rsidRPr="608A1FC9" w:rsidR="3B6ABB74">
              <w:rPr>
                <w:rFonts w:ascii="Arial" w:hAnsi="Arial" w:eastAsia="Arial" w:cs="Arial"/>
                <w:sz w:val="20"/>
                <w:szCs w:val="20"/>
                <w:lang w:val="es"/>
              </w:rPr>
              <w:t>décimo</w:t>
            </w:r>
            <w:r w:rsidRPr="608A1FC9" w:rsidR="005B9F5F">
              <w:rPr>
                <w:rFonts w:ascii="Arial" w:hAnsi="Arial" w:eastAsia="Arial" w:cs="Arial"/>
                <w:sz w:val="20"/>
                <w:szCs w:val="20"/>
                <w:lang w:val="es"/>
              </w:rPr>
              <w:t xml:space="preserve"> </w:t>
            </w:r>
            <w:r w:rsidRPr="608A1FC9" w:rsidR="5EDF0605">
              <w:rPr>
                <w:rFonts w:ascii="Arial" w:hAnsi="Arial" w:eastAsia="Arial" w:cs="Arial"/>
                <w:sz w:val="20"/>
                <w:szCs w:val="20"/>
                <w:lang w:val="es"/>
              </w:rPr>
              <w:t>primer</w:t>
            </w:r>
            <w:r w:rsidRPr="608A1FC9" w:rsidR="7B3EA6C5">
              <w:rPr>
                <w:rFonts w:ascii="Arial" w:hAnsi="Arial" w:eastAsia="Arial" w:cs="Arial"/>
                <w:sz w:val="20"/>
                <w:szCs w:val="20"/>
                <w:lang w:val="es"/>
              </w:rPr>
              <w:t xml:space="preserve"> </w:t>
            </w:r>
            <w:r w:rsidRPr="608A1FC9" w:rsidR="48A6B929">
              <w:rPr>
                <w:rFonts w:ascii="Arial" w:hAnsi="Arial" w:eastAsia="Arial" w:cs="Arial"/>
                <w:sz w:val="20"/>
                <w:szCs w:val="20"/>
                <w:lang w:val="es"/>
              </w:rPr>
              <w:t>desembolso, los cuales fueron entregados en medio magnético (CD)</w:t>
            </w:r>
            <w:r w:rsidRPr="608A1FC9" w:rsidR="48A6B929">
              <w:rPr>
                <w:rFonts w:ascii="Arial" w:hAnsi="Arial" w:eastAsia="Arial" w:cs="Arial"/>
                <w:sz w:val="20"/>
                <w:szCs w:val="20"/>
                <w:lang w:val="es-CO"/>
              </w:rPr>
              <w:t>.</w:t>
            </w:r>
            <w:r w:rsidRPr="608A1FC9" w:rsidR="035B1812">
              <w:rPr>
                <w:rFonts w:ascii="Arial" w:hAnsi="Arial" w:cs="Arial"/>
                <w:sz w:val="20"/>
                <w:szCs w:val="20"/>
                <w:lang w:val="es-CO"/>
              </w:rPr>
              <w:t xml:space="preserve"> </w:t>
            </w:r>
          </w:p>
          <w:p w:rsidRPr="00324464" w:rsidR="00CA6AC8" w:rsidP="00CA6AC8" w:rsidRDefault="00CA6AC8" w14:paraId="2E1C1930" w14:textId="4DB09134">
            <w:pPr>
              <w:pStyle w:val="Textosinformato"/>
              <w:jc w:val="both"/>
              <w:rPr>
                <w:rFonts w:ascii="Arial" w:hAnsi="Arial" w:cs="Arial"/>
                <w:lang w:val="es-CO"/>
              </w:rPr>
            </w:pPr>
          </w:p>
        </w:tc>
      </w:tr>
      <w:tr w:rsidRPr="00324464" w:rsidR="00D605A5" w:rsidTr="608A1FC9" w14:paraId="2A1A7EBC" w14:textId="77777777">
        <w:trPr>
          <w:trHeight w:val="387"/>
        </w:trPr>
        <w:tc>
          <w:tcPr>
            <w:tcW w:w="2670" w:type="dxa"/>
            <w:tcMar/>
          </w:tcPr>
          <w:p w:rsidRPr="00324464" w:rsidR="00D605A5" w:rsidP="00D605A5" w:rsidRDefault="00D605A5" w14:paraId="5F1DA6A8" w14:textId="7E9BF40E">
            <w:pPr>
              <w:pStyle w:val="Textosinformato"/>
              <w:jc w:val="both"/>
              <w:rPr>
                <w:rFonts w:ascii="Arial" w:hAnsi="Arial" w:cs="Arial"/>
                <w:bCs/>
                <w:lang w:val="es-CO"/>
              </w:rPr>
            </w:pPr>
            <w:r w:rsidRPr="00324464">
              <w:rPr>
                <w:rFonts w:ascii="Arial" w:hAnsi="Arial" w:cs="Arial"/>
                <w:bCs/>
              </w:rPr>
              <w:t xml:space="preserve">8. Propender durante la vigencia del convenio por el desarrollo de procesos de control social a través de las veedurías ciudadanas y la rendición de cuentas de gestión del riesgo individual </w:t>
            </w:r>
            <w:r w:rsidRPr="00324464">
              <w:rPr>
                <w:rFonts w:ascii="Arial" w:hAnsi="Arial" w:cs="Arial"/>
                <w:bCs/>
              </w:rPr>
              <w:t>y colectivo, y de promoción para el cuidado de la salud, en la modalidad extramural. (producto 10)</w:t>
            </w:r>
            <w:r w:rsidRPr="00324464">
              <w:rPr>
                <w:rFonts w:ascii="Arial" w:hAnsi="Arial" w:cs="Arial"/>
                <w:bCs/>
                <w:lang w:val="es-CO"/>
              </w:rPr>
              <w:t>.</w:t>
            </w:r>
          </w:p>
        </w:tc>
        <w:tc>
          <w:tcPr>
            <w:tcW w:w="3555" w:type="dxa"/>
            <w:tcMar/>
          </w:tcPr>
          <w:p w:rsidRPr="00324464" w:rsidR="00D605A5" w:rsidP="608A1FC9" w:rsidRDefault="1922DB3F" w14:paraId="6E5FAB88" w14:textId="66386441">
            <w:pPr>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sz w:val="20"/>
                <w:szCs w:val="20"/>
                <w:lang w:val="es-CO"/>
              </w:rPr>
            </w:pPr>
            <w:r w:rsidRPr="608A1FC9" w:rsidR="63EE7F29">
              <w:rPr>
                <w:rFonts w:ascii="Arial" w:hAnsi="Arial" w:eastAsia="Arial" w:cs="Arial"/>
                <w:b w:val="0"/>
                <w:bCs w:val="0"/>
                <w:i w:val="0"/>
                <w:iCs w:val="0"/>
                <w:caps w:val="0"/>
                <w:smallCaps w:val="0"/>
                <w:noProof w:val="0"/>
                <w:sz w:val="20"/>
                <w:szCs w:val="20"/>
                <w:lang w:val="es-CO"/>
              </w:rPr>
              <w:t>La Subred Integrada de Servicios de Salud Sur E.S.E, realiza la entrega del informe de control social, en donde se evidencia el acompañamiento en campo por parte del veedor a los equipos de MAS Bienestar en tu hogar.</w:t>
            </w:r>
          </w:p>
          <w:p w:rsidRPr="00324464" w:rsidR="00D605A5" w:rsidP="08705547" w:rsidRDefault="1922DB3F" w14:paraId="7DDE4089" w14:textId="011C058B">
            <w:pPr>
              <w:pStyle w:val="Normal"/>
              <w:suppressLineNumbers w:val="0"/>
              <w:bidi w:val="0"/>
              <w:spacing w:before="0" w:beforeAutospacing="off" w:after="0" w:afterAutospacing="off" w:line="259" w:lineRule="auto"/>
              <w:ind w:left="0" w:right="0"/>
              <w:jc w:val="both"/>
              <w:rPr>
                <w:rFonts w:ascii="Arial" w:hAnsi="Arial" w:eastAsia="Times New Roman" w:cs="Arial"/>
                <w:color w:val="auto"/>
                <w:sz w:val="20"/>
                <w:szCs w:val="20"/>
                <w:lang w:val="es-CO" w:eastAsia="es-ES" w:bidi="ar-SA"/>
              </w:rPr>
            </w:pPr>
          </w:p>
        </w:tc>
        <w:tc>
          <w:tcPr>
            <w:tcW w:w="2745" w:type="dxa"/>
            <w:tcMar/>
          </w:tcPr>
          <w:p w:rsidRPr="00324464" w:rsidR="00D605A5" w:rsidP="1A9F6871" w:rsidRDefault="00D605A5" w14:paraId="52A35DFE" w14:textId="1E094188">
            <w:pPr>
              <w:jc w:val="both"/>
              <w:rPr>
                <w:rFonts w:ascii="Arial" w:hAnsi="Arial" w:cs="Arial"/>
                <w:sz w:val="20"/>
                <w:szCs w:val="20"/>
                <w:lang w:val="es-CO"/>
              </w:rPr>
            </w:pPr>
            <w:r w:rsidRPr="608A1FC9" w:rsidR="129ADE1C">
              <w:rPr>
                <w:rFonts w:ascii="Arial" w:hAnsi="Arial" w:cs="Arial"/>
                <w:sz w:val="20"/>
                <w:szCs w:val="20"/>
                <w:lang w:val="es-CO"/>
              </w:rPr>
              <w:t xml:space="preserve">Radicado </w:t>
            </w:r>
            <w:r w:rsidRPr="608A1FC9" w:rsidR="08F900EA">
              <w:rPr>
                <w:rFonts w:ascii="Arial" w:hAnsi="Arial" w:cs="Arial"/>
                <w:sz w:val="20"/>
                <w:szCs w:val="20"/>
                <w:lang w:val="es-CO"/>
              </w:rPr>
              <w:t>2025ER50608</w:t>
            </w:r>
            <w:r w:rsidRPr="608A1FC9" w:rsidR="4AE46B14">
              <w:rPr>
                <w:rFonts w:ascii="Arial" w:hAnsi="Arial" w:cs="Arial"/>
                <w:sz w:val="20"/>
                <w:szCs w:val="20"/>
                <w:lang w:val="es-CO"/>
              </w:rPr>
              <w:t xml:space="preserve"> Firmado por la Supervisora del Convenio delegada por la Gerencia </w:t>
            </w:r>
            <w:r w:rsidRPr="608A1FC9" w:rsidR="129ADE1C">
              <w:rPr>
                <w:rFonts w:ascii="Arial" w:hAnsi="Arial" w:cs="Arial"/>
                <w:sz w:val="20"/>
                <w:szCs w:val="20"/>
                <w:lang w:val="es-CO"/>
              </w:rPr>
              <w:t>de la Subred Sur,</w:t>
            </w:r>
            <w:r w:rsidRPr="608A1FC9" w:rsidR="129ADE1C">
              <w:rPr>
                <w:rFonts w:ascii="Arial" w:hAnsi="Arial" w:eastAsia="Arial" w:cs="Arial"/>
                <w:sz w:val="20"/>
                <w:szCs w:val="20"/>
                <w:lang w:val="es-CO"/>
              </w:rPr>
              <w:t xml:space="preserve"> en donde se anexan los productos </w:t>
            </w:r>
            <w:r w:rsidRPr="608A1FC9" w:rsidR="129ADE1C">
              <w:rPr>
                <w:rFonts w:ascii="Arial" w:hAnsi="Arial" w:eastAsia="Arial" w:cs="Arial"/>
                <w:sz w:val="20"/>
                <w:szCs w:val="20"/>
                <w:lang w:val="es"/>
              </w:rPr>
              <w:t xml:space="preserve">descritos para el </w:t>
            </w:r>
            <w:r w:rsidRPr="608A1FC9" w:rsidR="72D603AE">
              <w:rPr>
                <w:rFonts w:ascii="Arial" w:hAnsi="Arial" w:eastAsia="Arial" w:cs="Arial"/>
                <w:sz w:val="20"/>
                <w:szCs w:val="20"/>
                <w:lang w:val="es"/>
              </w:rPr>
              <w:t>décimo</w:t>
            </w:r>
            <w:r w:rsidRPr="608A1FC9" w:rsidR="005B9F5F">
              <w:rPr>
                <w:rFonts w:ascii="Arial" w:hAnsi="Arial" w:eastAsia="Arial" w:cs="Arial"/>
                <w:sz w:val="20"/>
                <w:szCs w:val="20"/>
                <w:lang w:val="es"/>
              </w:rPr>
              <w:t xml:space="preserve"> </w:t>
            </w:r>
            <w:r w:rsidRPr="608A1FC9" w:rsidR="129ADE1C">
              <w:rPr>
                <w:rFonts w:ascii="Arial" w:hAnsi="Arial" w:eastAsia="Arial" w:cs="Arial"/>
                <w:sz w:val="20"/>
                <w:szCs w:val="20"/>
                <w:lang w:val="es"/>
              </w:rPr>
              <w:t>desembolso, los cuales fueron entregados en medio magnético (CD)</w:t>
            </w:r>
            <w:r w:rsidRPr="608A1FC9" w:rsidR="129ADE1C">
              <w:rPr>
                <w:rFonts w:ascii="Arial" w:hAnsi="Arial" w:eastAsia="Arial" w:cs="Arial"/>
                <w:sz w:val="20"/>
                <w:szCs w:val="20"/>
                <w:lang w:val="es-CO"/>
              </w:rPr>
              <w:t>.</w:t>
            </w:r>
            <w:r w:rsidRPr="608A1FC9" w:rsidR="32E08A17">
              <w:rPr>
                <w:rFonts w:ascii="Arial" w:hAnsi="Arial" w:cs="Arial"/>
                <w:sz w:val="20"/>
                <w:szCs w:val="20"/>
                <w:lang w:val="es-CO"/>
              </w:rPr>
              <w:t xml:space="preserve"> </w:t>
            </w:r>
          </w:p>
        </w:tc>
      </w:tr>
      <w:tr w:rsidRPr="00324464" w:rsidR="00D605A5" w:rsidTr="608A1FC9" w14:paraId="7A94F245" w14:textId="77777777">
        <w:trPr>
          <w:trHeight w:val="4305"/>
        </w:trPr>
        <w:tc>
          <w:tcPr>
            <w:tcW w:w="2670" w:type="dxa"/>
            <w:tcMar/>
          </w:tcPr>
          <w:p w:rsidRPr="00324464" w:rsidR="00D605A5" w:rsidP="00D605A5" w:rsidRDefault="00D605A5" w14:paraId="241E5E93" w14:textId="5DAA17AE">
            <w:pPr>
              <w:pStyle w:val="Textosinformato"/>
              <w:jc w:val="both"/>
              <w:rPr>
                <w:rFonts w:ascii="Arial" w:hAnsi="Arial" w:cs="Arial"/>
                <w:b/>
                <w:bCs/>
                <w:lang w:val="es-CO"/>
              </w:rPr>
            </w:pPr>
            <w:r w:rsidRPr="00324464">
              <w:rPr>
                <w:rFonts w:ascii="Arial" w:hAnsi="Arial" w:cs="Arial"/>
                <w:b/>
                <w:bCs/>
                <w:lang w:val="es-CO"/>
              </w:rPr>
              <w:t>9.</w:t>
            </w:r>
            <w:r w:rsidRPr="00324464">
              <w:rPr>
                <w:rFonts w:ascii="Arial" w:hAnsi="Arial" w:cs="Arial"/>
                <w:b/>
                <w:bCs/>
                <w:lang w:val="es-CO"/>
              </w:rPr>
              <w:tab/>
            </w:r>
            <w:r w:rsidRPr="00324464">
              <w:rPr>
                <w:rFonts w:ascii="Arial" w:hAnsi="Arial" w:cs="Arial"/>
                <w:bCs/>
                <w:lang w:val="es-CO"/>
              </w:rPr>
              <w:t>Entregar para cada desembolso el plan de gestión documental respecto al archivo y custodia en la Subred Integrada de Servicios de Salud de forma permanente, los documentos que soporten las acciones desarrolladas, de acuerdo con las normas del Sistema de Gestión Documental vigentes, garantizando su organización adecuada y disposición permanente para la Secretaría Distrital de Salud o a quien ésta designe (producto 12).</w:t>
            </w:r>
          </w:p>
        </w:tc>
        <w:tc>
          <w:tcPr>
            <w:tcW w:w="3555" w:type="dxa"/>
            <w:tcMar/>
          </w:tcPr>
          <w:p w:rsidRPr="00324464" w:rsidR="00D605A5" w:rsidP="676E4A04" w:rsidRDefault="2F31375D" w14:paraId="00FDBAD2" w14:textId="2EDBDF82">
            <w:pPr>
              <w:pStyle w:val="Normal"/>
              <w:suppressLineNumbers w:val="0"/>
              <w:bidi w:val="0"/>
              <w:spacing w:before="0" w:beforeAutospacing="off" w:after="0" w:afterAutospacing="off" w:line="259" w:lineRule="auto"/>
              <w:ind w:left="0" w:right="0"/>
              <w:jc w:val="both"/>
              <w:rPr>
                <w:rFonts w:ascii="Arial" w:hAnsi="Arial" w:eastAsia="Arial" w:cs="Arial"/>
                <w:color w:val="000000" w:themeColor="text1" w:themeTint="FF" w:themeShade="FF"/>
                <w:sz w:val="20"/>
                <w:szCs w:val="20"/>
                <w:lang w:val="es-CO"/>
              </w:rPr>
            </w:pPr>
            <w:r w:rsidRPr="608A1FC9" w:rsidR="59C52B07">
              <w:rPr>
                <w:rFonts w:ascii="Arial" w:hAnsi="Arial" w:eastAsia="Arial" w:cs="Arial"/>
                <w:color w:val="000000" w:themeColor="text1" w:themeTint="FF" w:themeShade="FF"/>
                <w:sz w:val="20"/>
                <w:szCs w:val="20"/>
                <w:lang w:val="es-CO"/>
              </w:rPr>
              <w:t>La Subred Integrada de Servicios de Salud Sur E.S.E, realiza entrega informe de avance mensual del plan de gestión documental, en donde se describe la gesti</w:t>
            </w:r>
            <w:r w:rsidRPr="608A1FC9" w:rsidR="66976EAE">
              <w:rPr>
                <w:rFonts w:ascii="Arial" w:hAnsi="Arial" w:eastAsia="Arial" w:cs="Arial"/>
                <w:color w:val="000000" w:themeColor="text1" w:themeTint="FF" w:themeShade="FF"/>
                <w:sz w:val="20"/>
                <w:szCs w:val="20"/>
                <w:lang w:val="es-CO"/>
              </w:rPr>
              <w:t xml:space="preserve">ón realizada en el </w:t>
            </w:r>
            <w:r w:rsidRPr="608A1FC9" w:rsidR="40CE8710">
              <w:rPr>
                <w:rFonts w:ascii="Arial" w:hAnsi="Arial" w:eastAsia="Arial" w:cs="Arial"/>
                <w:color w:val="000000" w:themeColor="text1" w:themeTint="FF" w:themeShade="FF"/>
                <w:sz w:val="20"/>
                <w:szCs w:val="20"/>
                <w:lang w:val="es-CO"/>
              </w:rPr>
              <w:t>período</w:t>
            </w:r>
            <w:r w:rsidRPr="608A1FC9" w:rsidR="66976EAE">
              <w:rPr>
                <w:rFonts w:ascii="Arial" w:hAnsi="Arial" w:eastAsia="Arial" w:cs="Arial"/>
                <w:color w:val="000000" w:themeColor="text1" w:themeTint="FF" w:themeShade="FF"/>
                <w:sz w:val="20"/>
                <w:szCs w:val="20"/>
                <w:lang w:val="es-CO"/>
              </w:rPr>
              <w:t xml:space="preserve"> del </w:t>
            </w:r>
            <w:r w:rsidRPr="608A1FC9" w:rsidR="0B2B9DB1">
              <w:rPr>
                <w:rFonts w:ascii="Arial" w:hAnsi="Arial" w:eastAsia="Arial" w:cs="Arial"/>
                <w:color w:val="000000" w:themeColor="text1" w:themeTint="FF" w:themeShade="FF"/>
                <w:sz w:val="20"/>
                <w:szCs w:val="20"/>
                <w:lang w:val="es-CO"/>
              </w:rPr>
              <w:t>1 al 30 de septiembre</w:t>
            </w:r>
            <w:r w:rsidRPr="608A1FC9" w:rsidR="76C98E24">
              <w:rPr>
                <w:rFonts w:ascii="Arial" w:hAnsi="Arial" w:eastAsia="Arial" w:cs="Arial"/>
                <w:color w:val="000000" w:themeColor="text1" w:themeTint="FF" w:themeShade="FF"/>
                <w:sz w:val="20"/>
                <w:szCs w:val="20"/>
                <w:lang w:val="es-CO"/>
              </w:rPr>
              <w:t xml:space="preserve"> de </w:t>
            </w:r>
            <w:r w:rsidRPr="608A1FC9" w:rsidR="66976EAE">
              <w:rPr>
                <w:rFonts w:ascii="Arial" w:hAnsi="Arial" w:eastAsia="Arial" w:cs="Arial"/>
                <w:color w:val="000000" w:themeColor="text1" w:themeTint="FF" w:themeShade="FF"/>
                <w:sz w:val="20"/>
                <w:szCs w:val="20"/>
                <w:lang w:val="es-CO"/>
              </w:rPr>
              <w:t>202</w:t>
            </w:r>
            <w:r w:rsidRPr="608A1FC9" w:rsidR="56A1B2E6">
              <w:rPr>
                <w:rFonts w:ascii="Arial" w:hAnsi="Arial" w:eastAsia="Arial" w:cs="Arial"/>
                <w:color w:val="000000" w:themeColor="text1" w:themeTint="FF" w:themeShade="FF"/>
                <w:sz w:val="20"/>
                <w:szCs w:val="20"/>
                <w:lang w:val="es-CO"/>
              </w:rPr>
              <w:t>5</w:t>
            </w:r>
            <w:r w:rsidRPr="608A1FC9" w:rsidR="66976EAE">
              <w:rPr>
                <w:rFonts w:ascii="Arial" w:hAnsi="Arial" w:eastAsia="Arial" w:cs="Arial"/>
                <w:color w:val="000000" w:themeColor="text1" w:themeTint="FF" w:themeShade="FF"/>
                <w:sz w:val="20"/>
                <w:szCs w:val="20"/>
                <w:lang w:val="es-CO"/>
              </w:rPr>
              <w:t xml:space="preserve"> con el </w:t>
            </w:r>
            <w:r w:rsidRPr="608A1FC9" w:rsidR="53843F1D">
              <w:rPr>
                <w:rFonts w:ascii="Arial" w:hAnsi="Arial" w:eastAsia="Arial" w:cs="Arial"/>
                <w:color w:val="000000" w:themeColor="text1" w:themeTint="FF" w:themeShade="FF"/>
                <w:sz w:val="20"/>
                <w:szCs w:val="20"/>
                <w:lang w:val="es-CO"/>
              </w:rPr>
              <w:t>área</w:t>
            </w:r>
            <w:r w:rsidRPr="608A1FC9" w:rsidR="66976EAE">
              <w:rPr>
                <w:rFonts w:ascii="Arial" w:hAnsi="Arial" w:eastAsia="Arial" w:cs="Arial"/>
                <w:color w:val="000000" w:themeColor="text1" w:themeTint="FF" w:themeShade="FF"/>
                <w:sz w:val="20"/>
                <w:szCs w:val="20"/>
                <w:lang w:val="es-CO"/>
              </w:rPr>
              <w:t xml:space="preserve"> encargada en la </w:t>
            </w:r>
            <w:r w:rsidRPr="608A1FC9" w:rsidR="39F89678">
              <w:rPr>
                <w:rFonts w:ascii="Arial" w:hAnsi="Arial" w:eastAsia="Arial" w:cs="Arial"/>
                <w:color w:val="000000" w:themeColor="text1" w:themeTint="FF" w:themeShade="FF"/>
                <w:sz w:val="20"/>
                <w:szCs w:val="20"/>
                <w:lang w:val="es-CO"/>
              </w:rPr>
              <w:t>S</w:t>
            </w:r>
            <w:r w:rsidRPr="608A1FC9" w:rsidR="66976EAE">
              <w:rPr>
                <w:rFonts w:ascii="Arial" w:hAnsi="Arial" w:eastAsia="Arial" w:cs="Arial"/>
                <w:color w:val="000000" w:themeColor="text1" w:themeTint="FF" w:themeShade="FF"/>
                <w:sz w:val="20"/>
                <w:szCs w:val="20"/>
                <w:lang w:val="es-CO"/>
              </w:rPr>
              <w:t xml:space="preserve">ubred </w:t>
            </w:r>
            <w:r w:rsidRPr="608A1FC9" w:rsidR="40339A0F">
              <w:rPr>
                <w:rFonts w:ascii="Arial" w:hAnsi="Arial" w:eastAsia="Arial" w:cs="Arial"/>
                <w:color w:val="000000" w:themeColor="text1" w:themeTint="FF" w:themeShade="FF"/>
                <w:sz w:val="20"/>
                <w:szCs w:val="20"/>
                <w:lang w:val="es-CO"/>
              </w:rPr>
              <w:t>S</w:t>
            </w:r>
            <w:r w:rsidRPr="608A1FC9" w:rsidR="66976EAE">
              <w:rPr>
                <w:rFonts w:ascii="Arial" w:hAnsi="Arial" w:eastAsia="Arial" w:cs="Arial"/>
                <w:color w:val="000000" w:themeColor="text1" w:themeTint="FF" w:themeShade="FF"/>
                <w:sz w:val="20"/>
                <w:szCs w:val="20"/>
                <w:lang w:val="es-CO"/>
              </w:rPr>
              <w:t xml:space="preserve">ur, se realizaron jornadas de </w:t>
            </w:r>
            <w:r w:rsidRPr="608A1FC9" w:rsidR="39C7143F">
              <w:rPr>
                <w:rFonts w:ascii="Arial" w:hAnsi="Arial" w:eastAsia="Arial" w:cs="Arial"/>
                <w:color w:val="000000" w:themeColor="text1" w:themeTint="FF" w:themeShade="FF"/>
                <w:sz w:val="20"/>
                <w:szCs w:val="20"/>
                <w:lang w:val="es-CO"/>
              </w:rPr>
              <w:t>inducciones dirigidas</w:t>
            </w:r>
            <w:r w:rsidRPr="608A1FC9" w:rsidR="66976EAE">
              <w:rPr>
                <w:rFonts w:ascii="Arial" w:hAnsi="Arial" w:eastAsia="Arial" w:cs="Arial"/>
                <w:color w:val="000000" w:themeColor="text1" w:themeTint="FF" w:themeShade="FF"/>
                <w:sz w:val="20"/>
                <w:szCs w:val="20"/>
                <w:lang w:val="es-CO"/>
              </w:rPr>
              <w:t xml:space="preserve"> a los técnicos administrativos, con el propósito de organizar la documentación, tanto física como electrónica generada y recibida bajo </w:t>
            </w:r>
            <w:r w:rsidRPr="608A1FC9" w:rsidR="58BA82CF">
              <w:rPr>
                <w:rFonts w:ascii="Arial" w:hAnsi="Arial" w:eastAsia="Arial" w:cs="Arial"/>
                <w:color w:val="000000" w:themeColor="text1" w:themeTint="FF" w:themeShade="FF"/>
                <w:sz w:val="20"/>
                <w:szCs w:val="20"/>
                <w:lang w:val="es-CO"/>
              </w:rPr>
              <w:t xml:space="preserve">el </w:t>
            </w:r>
            <w:r w:rsidRPr="608A1FC9" w:rsidR="66976EAE">
              <w:rPr>
                <w:rFonts w:ascii="Arial" w:hAnsi="Arial" w:eastAsia="Arial" w:cs="Arial"/>
                <w:color w:val="000000" w:themeColor="text1" w:themeTint="FF" w:themeShade="FF"/>
                <w:sz w:val="20"/>
                <w:szCs w:val="20"/>
                <w:lang w:val="es-CO"/>
              </w:rPr>
              <w:t>Convenio No. 7126502 de 2024.</w:t>
            </w:r>
          </w:p>
        </w:tc>
        <w:tc>
          <w:tcPr>
            <w:tcW w:w="2745" w:type="dxa"/>
            <w:tcMar/>
          </w:tcPr>
          <w:p w:rsidRPr="00324464" w:rsidR="00D605A5" w:rsidP="676E4A04" w:rsidRDefault="114401FE" w14:paraId="5E6A96CD" w14:textId="0A61D89D">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608A1FC9" w:rsidR="37241E0A">
              <w:rPr>
                <w:rFonts w:ascii="Arial" w:hAnsi="Arial" w:cs="Arial"/>
                <w:sz w:val="20"/>
                <w:szCs w:val="20"/>
                <w:lang w:val="es-CO"/>
              </w:rPr>
              <w:t xml:space="preserve">Radicado </w:t>
            </w:r>
            <w:r w:rsidRPr="608A1FC9" w:rsidR="4DBFF3D9">
              <w:rPr>
                <w:rFonts w:ascii="Arial" w:hAnsi="Arial" w:cs="Arial"/>
                <w:sz w:val="20"/>
                <w:szCs w:val="20"/>
                <w:lang w:val="es-CO"/>
              </w:rPr>
              <w:t xml:space="preserve">     </w:t>
            </w:r>
            <w:r w:rsidRPr="608A1FC9" w:rsidR="08F900EA">
              <w:rPr>
                <w:rFonts w:ascii="Arial" w:hAnsi="Arial" w:cs="Arial"/>
                <w:sz w:val="20"/>
                <w:szCs w:val="20"/>
                <w:lang w:val="es-CO"/>
              </w:rPr>
              <w:t>2025ER50608</w:t>
            </w:r>
            <w:r w:rsidRPr="608A1FC9" w:rsidR="5A5C68EF">
              <w:rPr>
                <w:rFonts w:ascii="Arial" w:hAnsi="Arial" w:cs="Arial"/>
                <w:sz w:val="20"/>
                <w:szCs w:val="20"/>
                <w:lang w:val="es-CO"/>
              </w:rPr>
              <w:t xml:space="preserve"> Firmado por la Supervisora del Convenio delegada por la Gerencia </w:t>
            </w:r>
            <w:r w:rsidRPr="608A1FC9" w:rsidR="37241E0A">
              <w:rPr>
                <w:rFonts w:ascii="Arial" w:hAnsi="Arial" w:cs="Arial"/>
                <w:sz w:val="20"/>
                <w:szCs w:val="20"/>
                <w:lang w:val="es-CO"/>
              </w:rPr>
              <w:t>de la Subred Sur,</w:t>
            </w:r>
            <w:r w:rsidRPr="608A1FC9" w:rsidR="37241E0A">
              <w:rPr>
                <w:rFonts w:ascii="Arial" w:hAnsi="Arial" w:eastAsia="Arial" w:cs="Arial"/>
                <w:sz w:val="20"/>
                <w:szCs w:val="20"/>
                <w:lang w:val="es-CO"/>
              </w:rPr>
              <w:t xml:space="preserve"> en donde se anexan los productos </w:t>
            </w:r>
            <w:r w:rsidRPr="608A1FC9" w:rsidR="37241E0A">
              <w:rPr>
                <w:rFonts w:ascii="Arial" w:hAnsi="Arial" w:eastAsia="Arial" w:cs="Arial"/>
                <w:sz w:val="20"/>
                <w:szCs w:val="20"/>
                <w:lang w:val="es"/>
              </w:rPr>
              <w:t xml:space="preserve">descritos para el </w:t>
            </w:r>
            <w:r w:rsidRPr="608A1FC9" w:rsidR="086B53FF">
              <w:rPr>
                <w:rFonts w:ascii="Arial" w:hAnsi="Arial" w:eastAsia="Arial" w:cs="Arial"/>
                <w:sz w:val="20"/>
                <w:szCs w:val="20"/>
                <w:lang w:val="es"/>
              </w:rPr>
              <w:t>undécimo</w:t>
            </w:r>
            <w:r w:rsidRPr="608A1FC9" w:rsidR="005B9F5F">
              <w:rPr>
                <w:rFonts w:ascii="Arial" w:hAnsi="Arial" w:eastAsia="Arial" w:cs="Arial"/>
                <w:sz w:val="20"/>
                <w:szCs w:val="20"/>
                <w:lang w:val="es"/>
              </w:rPr>
              <w:t xml:space="preserve"> </w:t>
            </w:r>
            <w:r w:rsidRPr="608A1FC9" w:rsidR="37241E0A">
              <w:rPr>
                <w:rFonts w:ascii="Arial" w:hAnsi="Arial" w:eastAsia="Arial" w:cs="Arial"/>
                <w:sz w:val="20"/>
                <w:szCs w:val="20"/>
                <w:lang w:val="es"/>
              </w:rPr>
              <w:t>desembolso, los cuales fueron entregados en medio magnético (CD)</w:t>
            </w:r>
            <w:r w:rsidRPr="608A1FC9" w:rsidR="37241E0A">
              <w:rPr>
                <w:rFonts w:ascii="Arial" w:hAnsi="Arial" w:eastAsia="Arial" w:cs="Arial"/>
                <w:sz w:val="20"/>
                <w:szCs w:val="20"/>
                <w:lang w:val="es-CO"/>
              </w:rPr>
              <w:t>.</w:t>
            </w:r>
            <w:r w:rsidRPr="608A1FC9" w:rsidR="3BE859C1">
              <w:rPr>
                <w:rFonts w:ascii="Arial" w:hAnsi="Arial" w:cs="Arial"/>
                <w:sz w:val="20"/>
                <w:szCs w:val="20"/>
                <w:lang w:val="es-CO"/>
              </w:rPr>
              <w:t xml:space="preserve">  </w:t>
            </w:r>
          </w:p>
          <w:p w:rsidRPr="00324464" w:rsidR="00D605A5" w:rsidP="00D605A5" w:rsidRDefault="00D605A5" w14:paraId="36FAD040" w14:textId="6788C112">
            <w:pPr>
              <w:pStyle w:val="Textosinformato"/>
              <w:jc w:val="both"/>
              <w:rPr>
                <w:rFonts w:ascii="Arial" w:hAnsi="Arial" w:cs="Arial"/>
                <w:lang w:val="es-CO"/>
              </w:rPr>
            </w:pPr>
          </w:p>
        </w:tc>
      </w:tr>
      <w:tr w:rsidRPr="00324464" w:rsidR="00D605A5" w:rsidTr="608A1FC9" w14:paraId="1AF47F63" w14:textId="77777777">
        <w:trPr>
          <w:trHeight w:val="387"/>
        </w:trPr>
        <w:tc>
          <w:tcPr>
            <w:tcW w:w="2670" w:type="dxa"/>
            <w:tcMar/>
          </w:tcPr>
          <w:p w:rsidRPr="00324464" w:rsidR="00D605A5" w:rsidP="00D605A5" w:rsidRDefault="00D605A5" w14:paraId="41598EF9" w14:textId="456B2576">
            <w:pPr>
              <w:pStyle w:val="Textosinformato"/>
              <w:jc w:val="both"/>
              <w:rPr>
                <w:rFonts w:ascii="Arial" w:hAnsi="Arial" w:cs="Arial"/>
                <w:bCs/>
                <w:lang w:val="es-CO"/>
              </w:rPr>
            </w:pPr>
            <w:r w:rsidRPr="00324464">
              <w:rPr>
                <w:rFonts w:ascii="Arial" w:hAnsi="Arial" w:cs="Arial"/>
                <w:bCs/>
                <w:lang w:val="es-CO"/>
              </w:rPr>
              <w:t>10.</w:t>
            </w:r>
            <w:r w:rsidRPr="00324464">
              <w:rPr>
                <w:rFonts w:ascii="Arial" w:hAnsi="Arial" w:cs="Arial"/>
                <w:bCs/>
                <w:lang w:val="es-CO"/>
              </w:rPr>
              <w:tab/>
            </w:r>
            <w:r w:rsidRPr="00324464">
              <w:rPr>
                <w:rFonts w:ascii="Arial" w:hAnsi="Arial" w:cs="Arial"/>
                <w:bCs/>
                <w:lang w:val="es-CO"/>
              </w:rPr>
              <w:t>Solicitar a la supervisión del convenio, en caso de necesidad y previo acuerdo entre las partes, por escrito y debidamente justificada, la reprogramación, redistribución y/o reformulación de metas de los procesos establecidos (cuando aplique).</w:t>
            </w:r>
          </w:p>
        </w:tc>
        <w:tc>
          <w:tcPr>
            <w:tcW w:w="3555" w:type="dxa"/>
            <w:tcMar/>
          </w:tcPr>
          <w:p w:rsidR="0A9446D7" w:rsidP="608A1FC9" w:rsidRDefault="0A9446D7" w14:paraId="15941304" w14:textId="6C19D288">
            <w:pPr>
              <w:jc w:val="both"/>
              <w:rPr>
                <w:rFonts w:ascii="Arial" w:hAnsi="Arial" w:eastAsia="Arial" w:cs="Arial"/>
                <w:b w:val="0"/>
                <w:bCs w:val="0"/>
                <w:i w:val="0"/>
                <w:iCs w:val="0"/>
                <w:caps w:val="0"/>
                <w:smallCaps w:val="0"/>
                <w:color w:val="000000" w:themeColor="text1" w:themeTint="FF" w:themeShade="FF"/>
                <w:sz w:val="20"/>
                <w:szCs w:val="20"/>
                <w:lang w:val="es-CO"/>
              </w:rPr>
            </w:pPr>
            <w:r w:rsidRPr="608A1FC9" w:rsidR="230E0087">
              <w:rPr>
                <w:rFonts w:ascii="Arial" w:hAnsi="Arial" w:eastAsia="Arial" w:cs="Arial"/>
                <w:b w:val="0"/>
                <w:bCs w:val="0"/>
                <w:i w:val="0"/>
                <w:iCs w:val="0"/>
                <w:caps w:val="0"/>
                <w:smallCaps w:val="0"/>
                <w:color w:val="000000" w:themeColor="text1" w:themeTint="FF" w:themeShade="FF"/>
                <w:sz w:val="20"/>
                <w:szCs w:val="20"/>
                <w:lang w:val="es-CO"/>
              </w:rPr>
              <w:t>La Subred Integrada de Servicios de Salud Sur E.S.E, radica</w:t>
            </w:r>
            <w:r w:rsidRPr="608A1FC9" w:rsidR="3A4D3A00">
              <w:rPr>
                <w:rFonts w:ascii="Arial" w:hAnsi="Arial" w:eastAsia="Arial" w:cs="Arial"/>
                <w:b w:val="0"/>
                <w:bCs w:val="0"/>
                <w:i w:val="0"/>
                <w:iCs w:val="0"/>
                <w:caps w:val="0"/>
                <w:smallCaps w:val="0"/>
                <w:color w:val="000000" w:themeColor="text1" w:themeTint="FF" w:themeShade="FF"/>
                <w:sz w:val="20"/>
                <w:szCs w:val="20"/>
                <w:lang w:val="es-CO"/>
              </w:rPr>
              <w:t xml:space="preserve"> </w:t>
            </w:r>
            <w:r w:rsidRPr="608A1FC9" w:rsidR="230E0087">
              <w:rPr>
                <w:rFonts w:ascii="Arial" w:hAnsi="Arial" w:eastAsia="Arial" w:cs="Arial"/>
                <w:b w:val="0"/>
                <w:bCs w:val="0"/>
                <w:i w:val="0"/>
                <w:iCs w:val="0"/>
                <w:caps w:val="0"/>
                <w:smallCaps w:val="0"/>
                <w:color w:val="000000" w:themeColor="text1" w:themeTint="FF" w:themeShade="FF"/>
                <w:sz w:val="20"/>
                <w:szCs w:val="20"/>
                <w:lang w:val="es-CO"/>
              </w:rPr>
              <w:t>formato de solicitud de redistribución</w:t>
            </w:r>
            <w:r w:rsidRPr="608A1FC9" w:rsidR="04CC192F">
              <w:rPr>
                <w:rFonts w:ascii="Arial" w:hAnsi="Arial" w:eastAsia="Arial" w:cs="Arial"/>
                <w:b w:val="0"/>
                <w:bCs w:val="0"/>
                <w:i w:val="0"/>
                <w:iCs w:val="0"/>
                <w:caps w:val="0"/>
                <w:smallCaps w:val="0"/>
                <w:color w:val="000000" w:themeColor="text1" w:themeTint="FF" w:themeShade="FF"/>
                <w:sz w:val="20"/>
                <w:szCs w:val="20"/>
                <w:lang w:val="es-CO"/>
              </w:rPr>
              <w:t xml:space="preserve"> y </w:t>
            </w:r>
            <w:r w:rsidRPr="608A1FC9" w:rsidR="04CC192F">
              <w:rPr>
                <w:rFonts w:ascii="Arial" w:hAnsi="Arial" w:eastAsia="Arial" w:cs="Arial"/>
                <w:b w:val="0"/>
                <w:bCs w:val="0"/>
                <w:i w:val="0"/>
                <w:iCs w:val="0"/>
                <w:caps w:val="0"/>
                <w:smallCaps w:val="0"/>
                <w:color w:val="000000" w:themeColor="text1" w:themeTint="FF" w:themeShade="FF"/>
                <w:sz w:val="20"/>
                <w:szCs w:val="20"/>
                <w:lang w:val="es-CO"/>
              </w:rPr>
              <w:t>reprogra</w:t>
            </w:r>
            <w:r w:rsidRPr="608A1FC9" w:rsidR="04CC192F">
              <w:rPr>
                <w:rFonts w:ascii="Arial" w:hAnsi="Arial" w:eastAsia="Arial" w:cs="Arial"/>
                <w:b w:val="0"/>
                <w:bCs w:val="0"/>
                <w:i w:val="0"/>
                <w:iCs w:val="0"/>
                <w:caps w:val="0"/>
                <w:smallCaps w:val="0"/>
                <w:color w:val="000000" w:themeColor="text1" w:themeTint="FF" w:themeShade="FF"/>
                <w:sz w:val="20"/>
                <w:szCs w:val="20"/>
                <w:lang w:val="es-CO"/>
              </w:rPr>
              <w:t>mación</w:t>
            </w:r>
            <w:r w:rsidRPr="608A1FC9" w:rsidR="230E0087">
              <w:rPr>
                <w:rFonts w:ascii="Arial" w:hAnsi="Arial" w:eastAsia="Arial" w:cs="Arial"/>
                <w:b w:val="0"/>
                <w:bCs w:val="0"/>
                <w:i w:val="0"/>
                <w:iCs w:val="0"/>
                <w:caps w:val="0"/>
                <w:smallCaps w:val="0"/>
                <w:color w:val="000000" w:themeColor="text1" w:themeTint="FF" w:themeShade="FF"/>
                <w:sz w:val="20"/>
                <w:szCs w:val="20"/>
                <w:lang w:val="es-CO"/>
              </w:rPr>
              <w:t xml:space="preserve"> para el convenio</w:t>
            </w:r>
            <w:r w:rsidRPr="608A1FC9" w:rsidR="5703C82C">
              <w:rPr>
                <w:rFonts w:ascii="Arial" w:hAnsi="Arial" w:eastAsia="Arial" w:cs="Arial"/>
                <w:b w:val="0"/>
                <w:bCs w:val="0"/>
                <w:i w:val="0"/>
                <w:iCs w:val="0"/>
                <w:caps w:val="0"/>
                <w:smallCaps w:val="0"/>
                <w:color w:val="000000" w:themeColor="text1" w:themeTint="FF" w:themeShade="FF"/>
                <w:sz w:val="20"/>
                <w:szCs w:val="20"/>
                <w:lang w:val="es-CO"/>
              </w:rPr>
              <w:t xml:space="preserve"> </w:t>
            </w:r>
            <w:r w:rsidRPr="608A1FC9" w:rsidR="230E0087">
              <w:rPr>
                <w:rFonts w:ascii="Arial" w:hAnsi="Arial" w:eastAsia="Arial" w:cs="Arial"/>
                <w:b w:val="0"/>
                <w:bCs w:val="0"/>
                <w:i w:val="0"/>
                <w:iCs w:val="0"/>
                <w:caps w:val="0"/>
                <w:smallCaps w:val="0"/>
                <w:color w:val="000000" w:themeColor="text1" w:themeTint="FF" w:themeShade="FF"/>
                <w:sz w:val="20"/>
                <w:szCs w:val="20"/>
                <w:lang w:val="es-CO"/>
              </w:rPr>
              <w:t>interadministrativo No.712</w:t>
            </w:r>
            <w:r w:rsidRPr="608A1FC9" w:rsidR="6256E153">
              <w:rPr>
                <w:rFonts w:ascii="Arial" w:hAnsi="Arial" w:eastAsia="Arial" w:cs="Arial"/>
                <w:b w:val="0"/>
                <w:bCs w:val="0"/>
                <w:i w:val="0"/>
                <w:iCs w:val="0"/>
                <w:caps w:val="0"/>
                <w:smallCaps w:val="0"/>
                <w:color w:val="000000" w:themeColor="text1" w:themeTint="FF" w:themeShade="FF"/>
                <w:sz w:val="20"/>
                <w:szCs w:val="20"/>
                <w:lang w:val="es-CO"/>
              </w:rPr>
              <w:t>6502</w:t>
            </w:r>
            <w:r w:rsidRPr="608A1FC9" w:rsidR="230E0087">
              <w:rPr>
                <w:rFonts w:ascii="Arial" w:hAnsi="Arial" w:eastAsia="Arial" w:cs="Arial"/>
                <w:b w:val="0"/>
                <w:bCs w:val="0"/>
                <w:i w:val="0"/>
                <w:iCs w:val="0"/>
                <w:caps w:val="0"/>
                <w:smallCaps w:val="0"/>
                <w:color w:val="000000" w:themeColor="text1" w:themeTint="FF" w:themeShade="FF"/>
                <w:sz w:val="20"/>
                <w:szCs w:val="20"/>
                <w:lang w:val="es-CO"/>
              </w:rPr>
              <w:t xml:space="preserve"> para el mes de</w:t>
            </w:r>
            <w:r w:rsidRPr="608A1FC9" w:rsidR="2BE54D95">
              <w:rPr>
                <w:rFonts w:ascii="Arial" w:hAnsi="Arial" w:eastAsia="Arial" w:cs="Arial"/>
                <w:b w:val="0"/>
                <w:bCs w:val="0"/>
                <w:i w:val="0"/>
                <w:iCs w:val="0"/>
                <w:caps w:val="0"/>
                <w:smallCaps w:val="0"/>
                <w:color w:val="000000" w:themeColor="text1" w:themeTint="FF" w:themeShade="FF"/>
                <w:sz w:val="20"/>
                <w:szCs w:val="20"/>
                <w:lang w:val="es-CO"/>
              </w:rPr>
              <w:t xml:space="preserve"> </w:t>
            </w:r>
            <w:r w:rsidRPr="608A1FC9" w:rsidR="5A7EE509">
              <w:rPr>
                <w:rFonts w:ascii="Arial" w:hAnsi="Arial" w:eastAsia="Arial" w:cs="Arial"/>
                <w:b w:val="0"/>
                <w:bCs w:val="0"/>
                <w:i w:val="0"/>
                <w:iCs w:val="0"/>
                <w:caps w:val="0"/>
                <w:smallCaps w:val="0"/>
                <w:color w:val="000000" w:themeColor="text1" w:themeTint="FF" w:themeShade="FF"/>
                <w:sz w:val="20"/>
                <w:szCs w:val="20"/>
                <w:lang w:val="es-CO"/>
              </w:rPr>
              <w:t>septiembre</w:t>
            </w:r>
            <w:r w:rsidRPr="608A1FC9" w:rsidR="3C8FEA50">
              <w:rPr>
                <w:rFonts w:ascii="Arial" w:hAnsi="Arial" w:eastAsia="Arial" w:cs="Arial"/>
                <w:b w:val="0"/>
                <w:bCs w:val="0"/>
                <w:i w:val="0"/>
                <w:iCs w:val="0"/>
                <w:caps w:val="0"/>
                <w:smallCaps w:val="0"/>
                <w:color w:val="000000" w:themeColor="text1" w:themeTint="FF" w:themeShade="FF"/>
                <w:sz w:val="20"/>
                <w:szCs w:val="20"/>
                <w:lang w:val="es-CO"/>
              </w:rPr>
              <w:t xml:space="preserve"> </w:t>
            </w:r>
            <w:r w:rsidRPr="608A1FC9" w:rsidR="74554FF0">
              <w:rPr>
                <w:rFonts w:ascii="Arial" w:hAnsi="Arial" w:eastAsia="Arial" w:cs="Arial"/>
                <w:b w:val="0"/>
                <w:bCs w:val="0"/>
                <w:i w:val="0"/>
                <w:iCs w:val="0"/>
                <w:caps w:val="0"/>
                <w:smallCaps w:val="0"/>
                <w:color w:val="000000" w:themeColor="text1" w:themeTint="FF" w:themeShade="FF"/>
                <w:sz w:val="20"/>
                <w:szCs w:val="20"/>
                <w:lang w:val="es-CO"/>
              </w:rPr>
              <w:t xml:space="preserve">de </w:t>
            </w:r>
            <w:r w:rsidRPr="608A1FC9" w:rsidR="230E0087">
              <w:rPr>
                <w:rFonts w:ascii="Arial" w:hAnsi="Arial" w:eastAsia="Arial" w:cs="Arial"/>
                <w:b w:val="0"/>
                <w:bCs w:val="0"/>
                <w:i w:val="0"/>
                <w:iCs w:val="0"/>
                <w:caps w:val="0"/>
                <w:smallCaps w:val="0"/>
                <w:color w:val="000000" w:themeColor="text1" w:themeTint="FF" w:themeShade="FF"/>
                <w:sz w:val="20"/>
                <w:szCs w:val="20"/>
                <w:lang w:val="es-CO"/>
              </w:rPr>
              <w:t>2025.</w:t>
            </w:r>
          </w:p>
        </w:tc>
        <w:tc>
          <w:tcPr>
            <w:tcW w:w="2745" w:type="dxa"/>
            <w:tcMar/>
          </w:tcPr>
          <w:p w:rsidR="0A9446D7" w:rsidP="608A1FC9" w:rsidRDefault="0A9446D7" w14:paraId="50D26728" w14:textId="10C7C1CD">
            <w:pPr>
              <w:pStyle w:val="Textosinformato"/>
              <w:jc w:val="both"/>
              <w:rPr>
                <w:rFonts w:ascii="Arial" w:hAnsi="Arial" w:eastAsia="Arial" w:cs="Arial"/>
                <w:b w:val="0"/>
                <w:bCs w:val="0"/>
                <w:i w:val="0"/>
                <w:iCs w:val="0"/>
                <w:caps w:val="0"/>
                <w:smallCaps w:val="0"/>
                <w:color w:val="000000" w:themeColor="text1" w:themeTint="FF" w:themeShade="FF"/>
                <w:sz w:val="20"/>
                <w:szCs w:val="20"/>
              </w:rPr>
            </w:pPr>
            <w:r w:rsidRPr="608A1FC9" w:rsidR="230E0087">
              <w:rPr>
                <w:rFonts w:ascii="Arial" w:hAnsi="Arial" w:eastAsia="Arial" w:cs="Arial"/>
                <w:b w:val="0"/>
                <w:bCs w:val="0"/>
                <w:i w:val="0"/>
                <w:iCs w:val="0"/>
                <w:caps w:val="0"/>
                <w:smallCaps w:val="0"/>
                <w:color w:val="000000" w:themeColor="text1" w:themeTint="FF" w:themeShade="FF"/>
                <w:sz w:val="20"/>
                <w:szCs w:val="20"/>
                <w:lang w:val="es-CO"/>
              </w:rPr>
              <w:t>Radicado 2025ER</w:t>
            </w:r>
            <w:r w:rsidRPr="608A1FC9" w:rsidR="070DD6F6">
              <w:rPr>
                <w:rFonts w:ascii="Arial" w:hAnsi="Arial" w:eastAsia="Arial" w:cs="Arial"/>
                <w:b w:val="0"/>
                <w:bCs w:val="0"/>
                <w:i w:val="0"/>
                <w:iCs w:val="0"/>
                <w:caps w:val="0"/>
                <w:smallCaps w:val="0"/>
                <w:color w:val="000000" w:themeColor="text1" w:themeTint="FF" w:themeShade="FF"/>
                <w:sz w:val="20"/>
                <w:szCs w:val="20"/>
                <w:lang w:val="es-CO"/>
              </w:rPr>
              <w:t>4</w:t>
            </w:r>
            <w:r w:rsidRPr="608A1FC9" w:rsidR="178E1EA9">
              <w:rPr>
                <w:rFonts w:ascii="Arial" w:hAnsi="Arial" w:eastAsia="Arial" w:cs="Arial"/>
                <w:b w:val="0"/>
                <w:bCs w:val="0"/>
                <w:i w:val="0"/>
                <w:iCs w:val="0"/>
                <w:caps w:val="0"/>
                <w:smallCaps w:val="0"/>
                <w:color w:val="000000" w:themeColor="text1" w:themeTint="FF" w:themeShade="FF"/>
                <w:sz w:val="20"/>
                <w:szCs w:val="20"/>
                <w:lang w:val="es-CO"/>
              </w:rPr>
              <w:t>8500</w:t>
            </w:r>
            <w:r w:rsidRPr="608A1FC9" w:rsidR="230E0087">
              <w:rPr>
                <w:rFonts w:ascii="Arial" w:hAnsi="Arial" w:eastAsia="Arial" w:cs="Arial"/>
                <w:b w:val="0"/>
                <w:bCs w:val="0"/>
                <w:i w:val="0"/>
                <w:iCs w:val="0"/>
                <w:caps w:val="0"/>
                <w:smallCaps w:val="0"/>
                <w:color w:val="000000" w:themeColor="text1" w:themeTint="FF" w:themeShade="FF"/>
                <w:sz w:val="20"/>
                <w:szCs w:val="20"/>
                <w:lang w:val="es-CO"/>
              </w:rPr>
              <w:t xml:space="preserve"> </w:t>
            </w:r>
            <w:r w:rsidRPr="608A1FC9" w:rsidR="230E0087">
              <w:rPr>
                <w:rFonts w:ascii="Arial" w:hAnsi="Arial" w:eastAsia="Arial" w:cs="Arial"/>
                <w:b w:val="0"/>
                <w:bCs w:val="0"/>
                <w:i w:val="0"/>
                <w:iCs w:val="0"/>
                <w:caps w:val="0"/>
                <w:smallCaps w:val="0"/>
                <w:color w:val="000000" w:themeColor="text1" w:themeTint="FF" w:themeShade="FF"/>
                <w:sz w:val="20"/>
                <w:szCs w:val="20"/>
                <w:lang w:val="es-CO"/>
              </w:rPr>
              <w:t xml:space="preserve"> firmado por la supervisora del convenio, en donde se anexa la matriz de solicitud de </w:t>
            </w:r>
            <w:r w:rsidRPr="608A1FC9" w:rsidR="230E0087">
              <w:rPr>
                <w:rFonts w:ascii="Arial" w:hAnsi="Arial" w:eastAsia="Arial" w:cs="Arial"/>
                <w:b w:val="0"/>
                <w:bCs w:val="0"/>
                <w:i w:val="0"/>
                <w:iCs w:val="0"/>
                <w:caps w:val="0"/>
                <w:smallCaps w:val="0"/>
                <w:color w:val="000000" w:themeColor="text1" w:themeTint="FF" w:themeShade="FF"/>
                <w:sz w:val="20"/>
                <w:szCs w:val="20"/>
                <w:lang w:val="es-CO"/>
              </w:rPr>
              <w:t>reprogra</w:t>
            </w:r>
            <w:r w:rsidRPr="608A1FC9" w:rsidR="230E0087">
              <w:rPr>
                <w:rFonts w:ascii="Arial" w:hAnsi="Arial" w:eastAsia="Arial" w:cs="Arial"/>
                <w:b w:val="0"/>
                <w:bCs w:val="0"/>
                <w:i w:val="0"/>
                <w:iCs w:val="0"/>
                <w:caps w:val="0"/>
                <w:smallCaps w:val="0"/>
                <w:color w:val="000000" w:themeColor="text1" w:themeTint="FF" w:themeShade="FF"/>
                <w:sz w:val="20"/>
                <w:szCs w:val="20"/>
                <w:lang w:val="es-CO"/>
              </w:rPr>
              <w:t>mación</w:t>
            </w:r>
            <w:r w:rsidRPr="608A1FC9" w:rsidR="3F4956A6">
              <w:rPr>
                <w:rFonts w:ascii="Arial" w:hAnsi="Arial" w:eastAsia="Arial" w:cs="Arial"/>
                <w:b w:val="0"/>
                <w:bCs w:val="0"/>
                <w:i w:val="0"/>
                <w:iCs w:val="0"/>
                <w:caps w:val="0"/>
                <w:smallCaps w:val="0"/>
                <w:color w:val="000000" w:themeColor="text1" w:themeTint="FF" w:themeShade="FF"/>
                <w:sz w:val="20"/>
                <w:szCs w:val="20"/>
                <w:lang w:val="es-CO"/>
              </w:rPr>
              <w:t xml:space="preserve"> y redistribución</w:t>
            </w:r>
            <w:r w:rsidRPr="608A1FC9" w:rsidR="230E0087">
              <w:rPr>
                <w:rFonts w:ascii="Arial" w:hAnsi="Arial" w:eastAsia="Arial" w:cs="Arial"/>
                <w:b w:val="0"/>
                <w:bCs w:val="0"/>
                <w:i w:val="0"/>
                <w:iCs w:val="0"/>
                <w:caps w:val="0"/>
                <w:smallCaps w:val="0"/>
                <w:color w:val="000000" w:themeColor="text1" w:themeTint="FF" w:themeShade="FF"/>
                <w:sz w:val="20"/>
                <w:szCs w:val="20"/>
                <w:lang w:val="es-CO"/>
              </w:rPr>
              <w:t xml:space="preserve"> de metas, la cual fue entregada en medio magnético (CD).</w:t>
            </w:r>
          </w:p>
          <w:p w:rsidR="0013477A" w:rsidP="0013477A" w:rsidRDefault="0013477A" w14:paraId="6C5B2800" w14:textId="62990B25">
            <w:pPr>
              <w:jc w:val="both"/>
              <w:rPr>
                <w:rFonts w:ascii="Helvetica" w:hAnsi="Helvetica" w:eastAsia="Helvetica" w:cs="Helvetica"/>
                <w:b w:val="0"/>
                <w:bCs w:val="0"/>
                <w:i w:val="0"/>
                <w:iCs w:val="0"/>
                <w:caps w:val="0"/>
                <w:smallCaps w:val="0"/>
                <w:strike w:val="0"/>
                <w:dstrike w:val="0"/>
                <w:noProof w:val="0"/>
                <w:color w:val="23527C"/>
                <w:sz w:val="21"/>
                <w:szCs w:val="21"/>
                <w:u w:val="none"/>
                <w:lang w:val="es-CO"/>
              </w:rPr>
            </w:pPr>
          </w:p>
          <w:p w:rsidR="0A9446D7" w:rsidP="0A9446D7" w:rsidRDefault="0A9446D7" w14:paraId="4412EB79" w14:textId="581EFCA8">
            <w:pPr>
              <w:jc w:val="both"/>
              <w:rPr>
                <w:rFonts w:ascii="Arial" w:hAnsi="Arial" w:eastAsia="Arial" w:cs="Arial"/>
                <w:b w:val="0"/>
                <w:bCs w:val="0"/>
                <w:i w:val="0"/>
                <w:iCs w:val="0"/>
                <w:caps w:val="0"/>
                <w:smallCaps w:val="0"/>
                <w:color w:val="000000" w:themeColor="text1" w:themeTint="FF" w:themeShade="FF"/>
                <w:sz w:val="20"/>
                <w:szCs w:val="20"/>
              </w:rPr>
            </w:pPr>
          </w:p>
        </w:tc>
      </w:tr>
      <w:tr w:rsidRPr="00324464" w:rsidR="00D605A5" w:rsidTr="608A1FC9" w14:paraId="21E6EC05" w14:textId="77777777">
        <w:trPr>
          <w:trHeight w:val="387"/>
        </w:trPr>
        <w:tc>
          <w:tcPr>
            <w:tcW w:w="2670" w:type="dxa"/>
            <w:tcMar/>
          </w:tcPr>
          <w:p w:rsidRPr="00324464" w:rsidR="00D605A5" w:rsidP="00D605A5" w:rsidRDefault="00D605A5" w14:paraId="57513798" w14:textId="6600D407">
            <w:pPr>
              <w:pStyle w:val="Textosinformato"/>
              <w:jc w:val="both"/>
              <w:rPr>
                <w:rFonts w:ascii="Arial" w:hAnsi="Arial" w:cs="Arial"/>
                <w:bCs/>
                <w:lang w:val="es-CO"/>
              </w:rPr>
            </w:pPr>
            <w:r w:rsidRPr="00324464">
              <w:rPr>
                <w:rFonts w:ascii="Arial" w:hAnsi="Arial" w:cs="Arial"/>
                <w:bCs/>
                <w:lang w:val="es-CO"/>
              </w:rPr>
              <w:t>11.</w:t>
            </w:r>
            <w:r w:rsidRPr="00324464">
              <w:rPr>
                <w:rFonts w:ascii="Arial" w:hAnsi="Arial" w:cs="Arial"/>
                <w:bCs/>
                <w:lang w:val="es-CO"/>
              </w:rPr>
              <w:tab/>
            </w:r>
            <w:r w:rsidRPr="00324464">
              <w:rPr>
                <w:rFonts w:ascii="Arial" w:hAnsi="Arial" w:cs="Arial"/>
                <w:bCs/>
                <w:lang w:val="es-CO"/>
              </w:rPr>
              <w:t xml:space="preserve">Solicitar a la supervisión del convenio, </w:t>
            </w:r>
            <w:r w:rsidRPr="00324464">
              <w:rPr>
                <w:rFonts w:ascii="Arial" w:hAnsi="Arial" w:cs="Arial"/>
                <w:bCs/>
                <w:lang w:val="es-CO"/>
              </w:rPr>
              <w:t>dentro de la vigencia de este, por escrito y debidamente justificado, las necesidades de modificaciones contractuales, las cuales se implementarán por parte de la Subred Integrada de Servicios de Salud E.S.E., una vez se acuerden, suscriban y legalicen, previa coordinación con la Supervisión del Convenio (cuando aplique).</w:t>
            </w:r>
          </w:p>
        </w:tc>
        <w:tc>
          <w:tcPr>
            <w:tcW w:w="3555" w:type="dxa"/>
            <w:tcMar/>
          </w:tcPr>
          <w:p w:rsidR="0A9446D7" w:rsidP="0A9446D7" w:rsidRDefault="0A9446D7" w14:paraId="49B7ED5D" w14:textId="6156A09B">
            <w:pPr>
              <w:jc w:val="both"/>
              <w:rPr>
                <w:rFonts w:ascii="Arial" w:hAnsi="Arial" w:eastAsia="Arial" w:cs="Arial"/>
                <w:b w:val="0"/>
                <w:bCs w:val="0"/>
                <w:i w:val="0"/>
                <w:iCs w:val="0"/>
                <w:caps w:val="0"/>
                <w:smallCaps w:val="0"/>
                <w:color w:val="000000" w:themeColor="text1" w:themeTint="FF" w:themeShade="FF"/>
                <w:sz w:val="20"/>
                <w:szCs w:val="20"/>
              </w:rPr>
            </w:pPr>
            <w:r w:rsidRPr="0A9446D7" w:rsidR="0A9446D7">
              <w:rPr>
                <w:rFonts w:ascii="Arial" w:hAnsi="Arial" w:eastAsia="Arial" w:cs="Arial"/>
                <w:b w:val="0"/>
                <w:bCs w:val="0"/>
                <w:i w:val="0"/>
                <w:iCs w:val="0"/>
                <w:caps w:val="0"/>
                <w:smallCaps w:val="0"/>
                <w:color w:val="000000" w:themeColor="text1" w:themeTint="FF" w:themeShade="FF"/>
                <w:sz w:val="20"/>
                <w:szCs w:val="20"/>
                <w:lang w:val="es-CO"/>
              </w:rPr>
              <w:t>No se solicita por parte de la Subred para este desembolso.</w:t>
            </w:r>
          </w:p>
          <w:p w:rsidR="0A9446D7" w:rsidP="0A9446D7" w:rsidRDefault="0A9446D7" w14:paraId="7634D899" w14:textId="446E0E5C">
            <w:pPr>
              <w:jc w:val="both"/>
              <w:rPr>
                <w:rFonts w:ascii="Arial" w:hAnsi="Arial" w:eastAsia="Arial" w:cs="Arial"/>
                <w:b w:val="0"/>
                <w:bCs w:val="0"/>
                <w:i w:val="0"/>
                <w:iCs w:val="0"/>
                <w:caps w:val="0"/>
                <w:smallCaps w:val="0"/>
                <w:color w:val="000000" w:themeColor="text1" w:themeTint="FF" w:themeShade="FF"/>
                <w:sz w:val="20"/>
                <w:szCs w:val="20"/>
              </w:rPr>
            </w:pPr>
          </w:p>
          <w:p w:rsidR="0A9446D7" w:rsidP="0A9446D7" w:rsidRDefault="0A9446D7" w14:paraId="00046E75" w14:textId="06E05768">
            <w:pPr>
              <w:jc w:val="both"/>
              <w:rPr>
                <w:rFonts w:ascii="Arial" w:hAnsi="Arial" w:eastAsia="Arial" w:cs="Arial"/>
                <w:b w:val="0"/>
                <w:bCs w:val="0"/>
                <w:i w:val="0"/>
                <w:iCs w:val="0"/>
                <w:caps w:val="0"/>
                <w:smallCaps w:val="0"/>
                <w:color w:val="000000" w:themeColor="text1" w:themeTint="FF" w:themeShade="FF"/>
                <w:sz w:val="20"/>
                <w:szCs w:val="20"/>
              </w:rPr>
            </w:pPr>
          </w:p>
        </w:tc>
        <w:tc>
          <w:tcPr>
            <w:tcW w:w="2745" w:type="dxa"/>
            <w:tcMar/>
          </w:tcPr>
          <w:p w:rsidR="0A9446D7" w:rsidP="0A9446D7" w:rsidRDefault="0A9446D7" w14:paraId="59563190" w14:textId="439C0706">
            <w:pPr>
              <w:pStyle w:val="Textosinformato"/>
              <w:jc w:val="both"/>
              <w:rPr>
                <w:rFonts w:ascii="Arial" w:hAnsi="Arial" w:eastAsia="Arial" w:cs="Arial"/>
                <w:b w:val="0"/>
                <w:bCs w:val="0"/>
                <w:i w:val="0"/>
                <w:iCs w:val="0"/>
                <w:caps w:val="0"/>
                <w:smallCaps w:val="0"/>
                <w:color w:val="000000" w:themeColor="text1" w:themeTint="FF" w:themeShade="FF"/>
                <w:sz w:val="20"/>
                <w:szCs w:val="20"/>
              </w:rPr>
            </w:pPr>
            <w:r w:rsidRPr="0A9446D7" w:rsidR="0A9446D7">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0A9446D7" w:rsidP="0A9446D7" w:rsidRDefault="0A9446D7" w14:paraId="60E56F0F" w14:textId="16C1E05D">
            <w:pPr>
              <w:jc w:val="both"/>
              <w:rPr>
                <w:rFonts w:ascii="Arial" w:hAnsi="Arial" w:eastAsia="Arial" w:cs="Arial"/>
                <w:b w:val="0"/>
                <w:bCs w:val="0"/>
                <w:i w:val="0"/>
                <w:iCs w:val="0"/>
                <w:caps w:val="0"/>
                <w:smallCaps w:val="0"/>
                <w:color w:val="000000" w:themeColor="text1" w:themeTint="FF" w:themeShade="FF"/>
                <w:sz w:val="20"/>
                <w:szCs w:val="20"/>
              </w:rPr>
            </w:pPr>
          </w:p>
        </w:tc>
      </w:tr>
      <w:tr w:rsidRPr="00324464" w:rsidR="00D605A5" w:rsidTr="608A1FC9" w14:paraId="0B3B6966" w14:textId="77777777">
        <w:trPr>
          <w:trHeight w:val="387"/>
        </w:trPr>
        <w:tc>
          <w:tcPr>
            <w:tcW w:w="2670" w:type="dxa"/>
            <w:tcMar/>
          </w:tcPr>
          <w:p w:rsidRPr="00324464" w:rsidR="00D605A5" w:rsidP="00D605A5" w:rsidRDefault="00D605A5" w14:paraId="77A64BAF" w14:textId="507006A3">
            <w:pPr>
              <w:pStyle w:val="Textosinformato"/>
              <w:jc w:val="both"/>
              <w:rPr>
                <w:rFonts w:ascii="Arial" w:hAnsi="Arial" w:cs="Arial"/>
                <w:bCs/>
                <w:lang w:val="es-CO"/>
              </w:rPr>
            </w:pPr>
            <w:r w:rsidRPr="00324464">
              <w:rPr>
                <w:rFonts w:ascii="Arial" w:hAnsi="Arial" w:cs="Arial"/>
                <w:bCs/>
                <w:lang w:val="es-CO"/>
              </w:rPr>
              <w:t>12.</w:t>
            </w:r>
            <w:r w:rsidRPr="00324464">
              <w:rPr>
                <w:rFonts w:ascii="Arial" w:hAnsi="Arial" w:cs="Arial"/>
                <w:bCs/>
                <w:lang w:val="es-CO"/>
              </w:rPr>
              <w:tab/>
            </w:r>
            <w:r w:rsidRPr="00324464">
              <w:rPr>
                <w:rFonts w:ascii="Arial" w:hAnsi="Arial" w:cs="Arial"/>
                <w:bCs/>
                <w:lang w:val="es-CO"/>
              </w:rPr>
              <w:t>Revisar conjuntamente entre la Subred Integrada de Servicios de Salud y la supervisión del convenio por parte de la Secretaría Distrital de Salud, las necesidades de precisiones técnicas u operativas requeridas para una adecuada ejecución y efectiva continuidad de los procesos, de conformidad con las dinámicas en salud pública, cambios epidemiológicos y las prioridades en salud; las cuales deben quedar por escrito y debidamente justificadas para posterior implementación por parte de los equipos de básicos extramurales en los territorios,  una vez cuente con aprobación de las partes (cuando aplique).</w:t>
            </w:r>
          </w:p>
        </w:tc>
        <w:tc>
          <w:tcPr>
            <w:tcW w:w="3555" w:type="dxa"/>
            <w:tcMar/>
          </w:tcPr>
          <w:p w:rsidR="08705547" w:rsidP="08705547" w:rsidRDefault="08705547" w14:paraId="37A7CD88" w14:textId="57FD3E50">
            <w:pPr>
              <w:jc w:val="both"/>
              <w:rPr>
                <w:rFonts w:ascii="Arial" w:hAnsi="Arial" w:eastAsia="Arial" w:cs="Arial"/>
                <w:b w:val="0"/>
                <w:bCs w:val="0"/>
                <w:i w:val="0"/>
                <w:iCs w:val="0"/>
                <w:caps w:val="0"/>
                <w:smallCaps w:val="0"/>
                <w:color w:val="000000" w:themeColor="text1" w:themeTint="FF" w:themeShade="FF"/>
                <w:sz w:val="20"/>
                <w:szCs w:val="20"/>
              </w:rPr>
            </w:pPr>
            <w:r w:rsidRPr="08705547" w:rsidR="08705547">
              <w:rPr>
                <w:rFonts w:ascii="Arial" w:hAnsi="Arial" w:eastAsia="Arial" w:cs="Arial"/>
                <w:b w:val="0"/>
                <w:bCs w:val="0"/>
                <w:i w:val="0"/>
                <w:iCs w:val="0"/>
                <w:caps w:val="0"/>
                <w:smallCaps w:val="0"/>
                <w:color w:val="000000" w:themeColor="text1" w:themeTint="FF" w:themeShade="FF"/>
                <w:sz w:val="20"/>
                <w:szCs w:val="20"/>
                <w:lang w:val="es-CO"/>
              </w:rPr>
              <w:t>No se solicita por parte de la Subred para este desembolso.</w:t>
            </w:r>
          </w:p>
          <w:p w:rsidR="08705547" w:rsidP="08705547" w:rsidRDefault="08705547" w14:paraId="4F9485C5" w14:textId="06E05768">
            <w:pPr>
              <w:jc w:val="both"/>
              <w:rPr>
                <w:rFonts w:ascii="Arial" w:hAnsi="Arial" w:eastAsia="Arial" w:cs="Arial"/>
                <w:b w:val="0"/>
                <w:bCs w:val="0"/>
                <w:i w:val="0"/>
                <w:iCs w:val="0"/>
                <w:caps w:val="0"/>
                <w:smallCaps w:val="0"/>
                <w:color w:val="000000" w:themeColor="text1" w:themeTint="FF" w:themeShade="FF"/>
                <w:sz w:val="20"/>
                <w:szCs w:val="20"/>
              </w:rPr>
            </w:pPr>
          </w:p>
        </w:tc>
        <w:tc>
          <w:tcPr>
            <w:tcW w:w="2745" w:type="dxa"/>
            <w:tcMar/>
          </w:tcPr>
          <w:p w:rsidR="08705547" w:rsidP="08705547" w:rsidRDefault="08705547" w14:paraId="160A05F8" w14:textId="439C0706">
            <w:pPr>
              <w:pStyle w:val="Textosinformato"/>
              <w:jc w:val="both"/>
              <w:rPr>
                <w:rFonts w:ascii="Arial" w:hAnsi="Arial" w:eastAsia="Arial" w:cs="Arial"/>
                <w:b w:val="0"/>
                <w:bCs w:val="0"/>
                <w:i w:val="0"/>
                <w:iCs w:val="0"/>
                <w:caps w:val="0"/>
                <w:smallCaps w:val="0"/>
                <w:color w:val="000000" w:themeColor="text1" w:themeTint="FF" w:themeShade="FF"/>
                <w:sz w:val="20"/>
                <w:szCs w:val="20"/>
              </w:rPr>
            </w:pPr>
            <w:r w:rsidRPr="08705547" w:rsidR="08705547">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08705547" w:rsidP="08705547" w:rsidRDefault="08705547" w14:paraId="2826F714" w14:textId="16C1E05D">
            <w:pPr>
              <w:jc w:val="both"/>
              <w:rPr>
                <w:rFonts w:ascii="Arial" w:hAnsi="Arial" w:eastAsia="Arial" w:cs="Arial"/>
                <w:b w:val="0"/>
                <w:bCs w:val="0"/>
                <w:i w:val="0"/>
                <w:iCs w:val="0"/>
                <w:caps w:val="0"/>
                <w:smallCaps w:val="0"/>
                <w:color w:val="000000" w:themeColor="text1" w:themeTint="FF" w:themeShade="FF"/>
                <w:sz w:val="20"/>
                <w:szCs w:val="20"/>
              </w:rPr>
            </w:pPr>
          </w:p>
        </w:tc>
      </w:tr>
      <w:tr w:rsidRPr="00324464" w:rsidR="00D605A5" w:rsidTr="608A1FC9" w14:paraId="62083402" w14:textId="77777777">
        <w:trPr>
          <w:trHeight w:val="387"/>
        </w:trPr>
        <w:tc>
          <w:tcPr>
            <w:tcW w:w="2670" w:type="dxa"/>
            <w:tcMar/>
          </w:tcPr>
          <w:p w:rsidRPr="00324464" w:rsidR="00D605A5" w:rsidP="00D605A5" w:rsidRDefault="00D605A5" w14:paraId="020D1935" w14:textId="2D311504">
            <w:pPr>
              <w:pStyle w:val="Textosinformato"/>
              <w:jc w:val="both"/>
              <w:rPr>
                <w:rFonts w:ascii="Arial" w:hAnsi="Arial" w:cs="Arial"/>
                <w:bCs/>
                <w:lang w:val="es-CO"/>
              </w:rPr>
            </w:pPr>
            <w:r w:rsidRPr="00324464">
              <w:rPr>
                <w:rFonts w:ascii="Arial" w:hAnsi="Arial" w:cs="Arial"/>
                <w:bCs/>
                <w:lang w:val="es-CO"/>
              </w:rPr>
              <w:t>13.</w:t>
            </w:r>
            <w:r w:rsidRPr="00324464">
              <w:rPr>
                <w:rFonts w:ascii="Arial" w:hAnsi="Arial" w:cs="Arial"/>
                <w:bCs/>
                <w:lang w:val="es-CO"/>
              </w:rPr>
              <w:tab/>
            </w:r>
            <w:r w:rsidRPr="00324464">
              <w:rPr>
                <w:rFonts w:ascii="Arial" w:hAnsi="Arial" w:cs="Arial"/>
                <w:bCs/>
                <w:lang w:val="es-CO"/>
              </w:rPr>
              <w:t xml:space="preserve">Responder directamente por la contratación y gestión del recurso humano requerido para el desarrollo de este convenio, controlar las actividades desarrolladas por éste y verificar el cumplimiento de los requisitos establecidos en el Anexo 5, siendo responsabilidad exclusiva de la Subred Integrada de </w:t>
            </w:r>
            <w:r w:rsidRPr="00324464">
              <w:rPr>
                <w:rFonts w:ascii="Arial" w:hAnsi="Arial" w:cs="Arial"/>
                <w:bCs/>
                <w:lang w:val="es-CO"/>
              </w:rPr>
              <w:t>Servicios de Salud E.S.E. (producto 13).</w:t>
            </w:r>
          </w:p>
        </w:tc>
        <w:tc>
          <w:tcPr>
            <w:tcW w:w="3555" w:type="dxa"/>
            <w:tcMar/>
          </w:tcPr>
          <w:p w:rsidR="608A1FC9" w:rsidP="608A1FC9" w:rsidRDefault="608A1FC9" w14:paraId="263928E4" w14:textId="1262B1A2">
            <w:pPr>
              <w:bidi w:val="0"/>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0"/>
                <w:szCs w:val="20"/>
              </w:rPr>
            </w:pPr>
            <w:r w:rsidRPr="608A1FC9" w:rsidR="608A1FC9">
              <w:rPr>
                <w:rFonts w:ascii="Arial" w:hAnsi="Arial" w:eastAsia="Arial" w:cs="Arial"/>
                <w:b w:val="0"/>
                <w:bCs w:val="0"/>
                <w:i w:val="0"/>
                <w:iCs w:val="0"/>
                <w:caps w:val="0"/>
                <w:smallCaps w:val="0"/>
                <w:color w:val="000000" w:themeColor="text1" w:themeTint="FF" w:themeShade="FF"/>
                <w:sz w:val="20"/>
                <w:szCs w:val="20"/>
                <w:lang w:val="es-CO"/>
              </w:rPr>
              <w:t>La Subred Integrada de Servicios de Salud Sur, realiza entrega de la matriz de Talento Humano Requerido para la Operación del Convenio No. 7126502 de 2024. Con base en la información aportada por la Subred, se constata los avances en la contratación del talento humano para el periodo del 1 al 3</w:t>
            </w:r>
            <w:r w:rsidRPr="608A1FC9" w:rsidR="4DF8F097">
              <w:rPr>
                <w:rFonts w:ascii="Arial" w:hAnsi="Arial" w:eastAsia="Arial" w:cs="Arial"/>
                <w:b w:val="0"/>
                <w:bCs w:val="0"/>
                <w:i w:val="0"/>
                <w:iCs w:val="0"/>
                <w:caps w:val="0"/>
                <w:smallCaps w:val="0"/>
                <w:color w:val="000000" w:themeColor="text1" w:themeTint="FF" w:themeShade="FF"/>
                <w:sz w:val="20"/>
                <w:szCs w:val="20"/>
                <w:lang w:val="es-CO"/>
              </w:rPr>
              <w:t>0</w:t>
            </w:r>
            <w:r w:rsidRPr="608A1FC9" w:rsidR="608A1FC9">
              <w:rPr>
                <w:rFonts w:ascii="Arial" w:hAnsi="Arial" w:eastAsia="Arial" w:cs="Arial"/>
                <w:b w:val="0"/>
                <w:bCs w:val="0"/>
                <w:i w:val="0"/>
                <w:iCs w:val="0"/>
                <w:caps w:val="0"/>
                <w:smallCaps w:val="0"/>
                <w:color w:val="000000" w:themeColor="text1" w:themeTint="FF" w:themeShade="FF"/>
                <w:sz w:val="20"/>
                <w:szCs w:val="20"/>
                <w:lang w:val="es-CO"/>
              </w:rPr>
              <w:t xml:space="preserve"> de </w:t>
            </w:r>
            <w:r w:rsidRPr="608A1FC9" w:rsidR="22387FDE">
              <w:rPr>
                <w:rFonts w:ascii="Arial" w:hAnsi="Arial" w:eastAsia="Arial" w:cs="Arial"/>
                <w:b w:val="0"/>
                <w:bCs w:val="0"/>
                <w:i w:val="0"/>
                <w:iCs w:val="0"/>
                <w:caps w:val="0"/>
                <w:smallCaps w:val="0"/>
                <w:color w:val="000000" w:themeColor="text1" w:themeTint="FF" w:themeShade="FF"/>
                <w:sz w:val="20"/>
                <w:szCs w:val="20"/>
                <w:lang w:val="es-CO"/>
              </w:rPr>
              <w:t xml:space="preserve">septiembre </w:t>
            </w:r>
            <w:r w:rsidRPr="608A1FC9" w:rsidR="608A1FC9">
              <w:rPr>
                <w:rFonts w:ascii="Arial" w:hAnsi="Arial" w:eastAsia="Arial" w:cs="Arial"/>
                <w:b w:val="0"/>
                <w:bCs w:val="0"/>
                <w:i w:val="0"/>
                <w:iCs w:val="0"/>
                <w:caps w:val="0"/>
                <w:smallCaps w:val="0"/>
                <w:color w:val="000000" w:themeColor="text1" w:themeTint="FF" w:themeShade="FF"/>
                <w:sz w:val="20"/>
                <w:szCs w:val="20"/>
                <w:lang w:val="es-CO"/>
              </w:rPr>
              <w:t>de 2025, se cuenta con un total de 379 perfiles entre profesionales y técnicos; lo que corresponde al 97.9%, de la proyección para ejecución del convenio, conforme a lo establecido por el convenio y de acuerdo con las reuniones e informes de seguimiento y lo requerido por Plan Programático y presupuestal.</w:t>
            </w:r>
          </w:p>
        </w:tc>
        <w:tc>
          <w:tcPr>
            <w:tcW w:w="2745" w:type="dxa"/>
            <w:tcMar/>
          </w:tcPr>
          <w:p w:rsidRPr="00324464" w:rsidR="00D605A5" w:rsidP="6DCC27D4" w:rsidRDefault="23588E34" w14:paraId="4DF7EDDA" w14:textId="59A5F79B">
            <w:pPr>
              <w:jc w:val="both"/>
              <w:rPr>
                <w:rFonts w:ascii="Arial" w:hAnsi="Arial" w:cs="Arial"/>
                <w:sz w:val="20"/>
                <w:szCs w:val="20"/>
                <w:lang w:val="es-CO"/>
              </w:rPr>
            </w:pPr>
            <w:r w:rsidRPr="608A1FC9" w:rsidR="074F21F8">
              <w:rPr>
                <w:rFonts w:ascii="Arial" w:hAnsi="Arial" w:cs="Arial"/>
                <w:sz w:val="20"/>
                <w:szCs w:val="20"/>
                <w:lang w:val="es-CO"/>
              </w:rPr>
              <w:t xml:space="preserve">Radicado </w:t>
            </w:r>
            <w:r w:rsidRPr="608A1FC9" w:rsidR="0566EA73">
              <w:rPr>
                <w:rFonts w:ascii="Arial" w:hAnsi="Arial" w:cs="Arial"/>
                <w:sz w:val="20"/>
                <w:szCs w:val="20"/>
                <w:lang w:val="es-CO"/>
              </w:rPr>
              <w:t xml:space="preserve">     </w:t>
            </w:r>
            <w:r w:rsidRPr="608A1FC9" w:rsidR="08F900EA">
              <w:rPr>
                <w:rFonts w:ascii="Arial" w:hAnsi="Arial" w:cs="Arial"/>
                <w:sz w:val="20"/>
                <w:szCs w:val="20"/>
                <w:lang w:val="es-CO"/>
              </w:rPr>
              <w:t>2025ER50608</w:t>
            </w:r>
            <w:r w:rsidRPr="608A1FC9" w:rsidR="1FDE3451">
              <w:rPr>
                <w:rFonts w:ascii="Arial" w:hAnsi="Arial" w:cs="Arial"/>
                <w:sz w:val="20"/>
                <w:szCs w:val="20"/>
                <w:lang w:val="es-CO"/>
              </w:rPr>
              <w:t xml:space="preserve"> Firmado por la Supervisora del Convenio delegada por la Gerencia</w:t>
            </w:r>
            <w:r w:rsidRPr="608A1FC9" w:rsidR="074F21F8">
              <w:rPr>
                <w:rFonts w:ascii="Arial" w:hAnsi="Arial" w:cs="Arial"/>
                <w:sz w:val="20"/>
                <w:szCs w:val="20"/>
                <w:lang w:val="es-CO"/>
              </w:rPr>
              <w:t xml:space="preserve"> de la Subred Sur,</w:t>
            </w:r>
            <w:r w:rsidRPr="608A1FC9" w:rsidR="074F21F8">
              <w:rPr>
                <w:rFonts w:ascii="Arial" w:hAnsi="Arial" w:eastAsia="Arial" w:cs="Arial"/>
                <w:sz w:val="20"/>
                <w:szCs w:val="20"/>
                <w:lang w:val="es-CO"/>
              </w:rPr>
              <w:t xml:space="preserve"> en donde se anexan los productos </w:t>
            </w:r>
            <w:r w:rsidRPr="608A1FC9" w:rsidR="074F21F8">
              <w:rPr>
                <w:rFonts w:ascii="Arial" w:hAnsi="Arial" w:eastAsia="Arial" w:cs="Arial"/>
                <w:sz w:val="20"/>
                <w:szCs w:val="20"/>
                <w:lang w:val="es"/>
              </w:rPr>
              <w:t xml:space="preserve">descritos para el </w:t>
            </w:r>
            <w:r w:rsidRPr="608A1FC9" w:rsidR="086B53FF">
              <w:rPr>
                <w:rFonts w:ascii="Arial" w:hAnsi="Arial" w:eastAsia="Arial" w:cs="Arial"/>
                <w:sz w:val="20"/>
                <w:szCs w:val="20"/>
                <w:lang w:val="es"/>
              </w:rPr>
              <w:t>undécimo</w:t>
            </w:r>
            <w:r w:rsidRPr="608A1FC9" w:rsidR="005B9F5F">
              <w:rPr>
                <w:rFonts w:ascii="Arial" w:hAnsi="Arial" w:eastAsia="Arial" w:cs="Arial"/>
                <w:sz w:val="20"/>
                <w:szCs w:val="20"/>
                <w:lang w:val="es"/>
              </w:rPr>
              <w:t xml:space="preserve"> </w:t>
            </w:r>
            <w:r w:rsidRPr="608A1FC9" w:rsidR="074F21F8">
              <w:rPr>
                <w:rFonts w:ascii="Arial" w:hAnsi="Arial" w:eastAsia="Arial" w:cs="Arial"/>
                <w:sz w:val="20"/>
                <w:szCs w:val="20"/>
                <w:lang w:val="es"/>
              </w:rPr>
              <w:t>desembolso, los cuales fueron entregados en medio magnético (CD)</w:t>
            </w:r>
            <w:r w:rsidRPr="608A1FC9" w:rsidR="074F21F8">
              <w:rPr>
                <w:rFonts w:ascii="Arial" w:hAnsi="Arial" w:eastAsia="Arial" w:cs="Arial"/>
                <w:sz w:val="20"/>
                <w:szCs w:val="20"/>
                <w:lang w:val="es-CO"/>
              </w:rPr>
              <w:t>.</w:t>
            </w:r>
            <w:r w:rsidRPr="608A1FC9" w:rsidR="506468E6">
              <w:rPr>
                <w:rFonts w:ascii="Arial" w:hAnsi="Arial" w:cs="Arial"/>
                <w:sz w:val="20"/>
                <w:szCs w:val="20"/>
                <w:lang w:val="es-CO"/>
              </w:rPr>
              <w:t xml:space="preserve">  </w:t>
            </w:r>
          </w:p>
          <w:p w:rsidRPr="00324464" w:rsidR="00D605A5" w:rsidP="00D605A5" w:rsidRDefault="00D605A5" w14:paraId="6B699379" w14:textId="675A653D">
            <w:pPr>
              <w:pStyle w:val="Textosinformato"/>
              <w:jc w:val="both"/>
              <w:rPr>
                <w:rFonts w:ascii="Arial" w:hAnsi="Arial" w:cs="Arial"/>
                <w:lang w:val="es-CO"/>
              </w:rPr>
            </w:pPr>
          </w:p>
        </w:tc>
      </w:tr>
      <w:tr w:rsidRPr="00324464" w:rsidR="00D605A5" w:rsidTr="608A1FC9" w14:paraId="141AC36C" w14:textId="77777777">
        <w:trPr>
          <w:trHeight w:val="387"/>
        </w:trPr>
        <w:tc>
          <w:tcPr>
            <w:tcW w:w="2670" w:type="dxa"/>
            <w:tcMar/>
          </w:tcPr>
          <w:p w:rsidRPr="00324464" w:rsidR="00D605A5" w:rsidP="00D605A5" w:rsidRDefault="00D605A5" w14:paraId="4F5656B6" w14:textId="29A2E905">
            <w:pPr>
              <w:pStyle w:val="Textosinformato"/>
              <w:jc w:val="both"/>
              <w:rPr>
                <w:rFonts w:ascii="Arial" w:hAnsi="Arial" w:cs="Arial"/>
                <w:bCs/>
                <w:lang w:val="es-CO"/>
              </w:rPr>
            </w:pPr>
            <w:r w:rsidRPr="00324464">
              <w:rPr>
                <w:rFonts w:ascii="Arial" w:hAnsi="Arial" w:cs="Arial"/>
                <w:bCs/>
                <w:lang w:val="es-CO"/>
              </w:rPr>
              <w:t>14.</w:t>
            </w:r>
            <w:r w:rsidRPr="00324464">
              <w:rPr>
                <w:rFonts w:ascii="Arial" w:hAnsi="Arial" w:cs="Arial"/>
                <w:bCs/>
                <w:lang w:val="es-CO"/>
              </w:rPr>
              <w:tab/>
            </w:r>
            <w:r w:rsidRPr="00324464">
              <w:rPr>
                <w:rFonts w:ascii="Arial" w:hAnsi="Arial" w:cs="Arial"/>
                <w:bCs/>
                <w:lang w:val="es-CO"/>
              </w:rPr>
              <w:t>Entregar Base de talento humano con las respectivas hojas de vida en el instrumento definido por la supervisión, dentro de los primeros cinco (5) días hábiles de cada mes, con la información del mes anterior y al finalizar el convenio la planilla de pago mensual del talento humano que ejecuta las acciones del convenio firmada por el representante legal. (producto 13 y 14).</w:t>
            </w:r>
          </w:p>
        </w:tc>
        <w:tc>
          <w:tcPr>
            <w:tcW w:w="3555" w:type="dxa"/>
            <w:tcMar/>
          </w:tcPr>
          <w:p w:rsidR="608A1FC9" w:rsidP="608A1FC9" w:rsidRDefault="608A1FC9" w14:paraId="1A1F32DF" w14:textId="670965E3">
            <w:pPr>
              <w:bidi w:val="0"/>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0"/>
                <w:szCs w:val="20"/>
                <w:lang w:val="es-CO"/>
              </w:rPr>
            </w:pPr>
            <w:r w:rsidRPr="608A1FC9" w:rsidR="608A1FC9">
              <w:rPr>
                <w:rFonts w:ascii="Arial" w:hAnsi="Arial" w:eastAsia="Arial" w:cs="Arial"/>
                <w:b w:val="0"/>
                <w:bCs w:val="0"/>
                <w:i w:val="0"/>
                <w:iCs w:val="0"/>
                <w:caps w:val="0"/>
                <w:smallCaps w:val="0"/>
                <w:color w:val="000000" w:themeColor="text1" w:themeTint="FF" w:themeShade="FF"/>
                <w:sz w:val="20"/>
                <w:szCs w:val="20"/>
                <w:lang w:val="es-CO"/>
              </w:rPr>
              <w:t>La Subred Integrada de Servicios de Salud Sur E.S.E, realiza entrega de la matriz de ejecución financiera en donde se relaciona el Talento Humano requerido para la Operación del Convenio No. 7126502 de 2024. Con base en la información aportada por la Subred, para el periodo del 1 al 3</w:t>
            </w:r>
            <w:r w:rsidRPr="608A1FC9" w:rsidR="41BCADE6">
              <w:rPr>
                <w:rFonts w:ascii="Arial" w:hAnsi="Arial" w:eastAsia="Arial" w:cs="Arial"/>
                <w:b w:val="0"/>
                <w:bCs w:val="0"/>
                <w:i w:val="0"/>
                <w:iCs w:val="0"/>
                <w:caps w:val="0"/>
                <w:smallCaps w:val="0"/>
                <w:color w:val="000000" w:themeColor="text1" w:themeTint="FF" w:themeShade="FF"/>
                <w:sz w:val="20"/>
                <w:szCs w:val="20"/>
                <w:lang w:val="es-CO"/>
              </w:rPr>
              <w:t xml:space="preserve">0 </w:t>
            </w:r>
            <w:r w:rsidRPr="608A1FC9" w:rsidR="608A1FC9">
              <w:rPr>
                <w:rFonts w:ascii="Arial" w:hAnsi="Arial" w:eastAsia="Arial" w:cs="Arial"/>
                <w:b w:val="0"/>
                <w:bCs w:val="0"/>
                <w:i w:val="0"/>
                <w:iCs w:val="0"/>
                <w:caps w:val="0"/>
                <w:smallCaps w:val="0"/>
                <w:color w:val="000000" w:themeColor="text1" w:themeTint="FF" w:themeShade="FF"/>
                <w:sz w:val="20"/>
                <w:szCs w:val="20"/>
                <w:lang w:val="es-CO"/>
              </w:rPr>
              <w:t xml:space="preserve">de </w:t>
            </w:r>
            <w:r w:rsidRPr="608A1FC9" w:rsidR="7C3BF00A">
              <w:rPr>
                <w:rFonts w:ascii="Arial" w:hAnsi="Arial" w:eastAsia="Arial" w:cs="Arial"/>
                <w:b w:val="0"/>
                <w:bCs w:val="0"/>
                <w:i w:val="0"/>
                <w:iCs w:val="0"/>
                <w:caps w:val="0"/>
                <w:smallCaps w:val="0"/>
                <w:color w:val="000000" w:themeColor="text1" w:themeTint="FF" w:themeShade="FF"/>
                <w:sz w:val="20"/>
                <w:szCs w:val="20"/>
                <w:lang w:val="es-CO"/>
              </w:rPr>
              <w:t xml:space="preserve">septiembre </w:t>
            </w:r>
            <w:r w:rsidRPr="608A1FC9" w:rsidR="608A1FC9">
              <w:rPr>
                <w:rFonts w:ascii="Arial" w:hAnsi="Arial" w:eastAsia="Arial" w:cs="Arial"/>
                <w:b w:val="0"/>
                <w:bCs w:val="0"/>
                <w:i w:val="0"/>
                <w:iCs w:val="0"/>
                <w:caps w:val="0"/>
                <w:smallCaps w:val="0"/>
                <w:color w:val="000000" w:themeColor="text1" w:themeTint="FF" w:themeShade="FF"/>
                <w:sz w:val="20"/>
                <w:szCs w:val="20"/>
                <w:lang w:val="es-CO"/>
              </w:rPr>
              <w:t>de 2025, se cuenta con un total de 379 perfiles entre profesionales y técnicos; lo que corresponde al 97.9% En la matriz entregada se cuenta con enlace del SECOP.</w:t>
            </w:r>
          </w:p>
        </w:tc>
        <w:tc>
          <w:tcPr>
            <w:tcW w:w="2745" w:type="dxa"/>
            <w:tcMar/>
          </w:tcPr>
          <w:p w:rsidRPr="00324464" w:rsidR="00D605A5" w:rsidP="676E4A04" w:rsidRDefault="2E4FDD95" w14:paraId="228A0640" w14:textId="4E7CDA3B">
            <w:pPr>
              <w:suppressLineNumbers w:val="0"/>
              <w:bidi w:val="0"/>
              <w:spacing w:before="0" w:beforeAutospacing="off" w:after="0" w:afterAutospacing="off" w:line="259" w:lineRule="auto"/>
              <w:ind/>
              <w:jc w:val="both"/>
              <w:rPr>
                <w:rFonts w:ascii="Arial" w:hAnsi="Arial" w:cs="Arial"/>
                <w:sz w:val="20"/>
                <w:szCs w:val="20"/>
                <w:lang w:val="es-CO"/>
              </w:rPr>
            </w:pPr>
            <w:r w:rsidRPr="608A1FC9" w:rsidR="12BCE969">
              <w:rPr>
                <w:rFonts w:ascii="Arial" w:hAnsi="Arial" w:cs="Arial"/>
                <w:sz w:val="20"/>
                <w:szCs w:val="20"/>
                <w:lang w:val="es-CO"/>
              </w:rPr>
              <w:t xml:space="preserve">Radicado </w:t>
            </w:r>
            <w:r w:rsidRPr="608A1FC9" w:rsidR="0A0573A7">
              <w:rPr>
                <w:rFonts w:ascii="Arial" w:hAnsi="Arial" w:cs="Arial"/>
                <w:sz w:val="20"/>
                <w:szCs w:val="20"/>
                <w:lang w:val="es-CO"/>
              </w:rPr>
              <w:t xml:space="preserve">     </w:t>
            </w:r>
            <w:r w:rsidRPr="608A1FC9" w:rsidR="08F900EA">
              <w:rPr>
                <w:rFonts w:ascii="Arial" w:hAnsi="Arial" w:cs="Arial"/>
                <w:sz w:val="20"/>
                <w:szCs w:val="20"/>
                <w:lang w:val="es-CO"/>
              </w:rPr>
              <w:t>2025ER50608</w:t>
            </w:r>
            <w:r w:rsidRPr="608A1FC9" w:rsidR="3669F42B">
              <w:rPr>
                <w:rFonts w:ascii="Arial" w:hAnsi="Arial" w:cs="Arial"/>
                <w:sz w:val="20"/>
                <w:szCs w:val="20"/>
                <w:lang w:val="es-CO"/>
              </w:rPr>
              <w:t xml:space="preserve"> Firmado por la Supervisora del Convenio delegada por la Gerencia</w:t>
            </w:r>
            <w:r w:rsidRPr="608A1FC9" w:rsidR="12BCE969">
              <w:rPr>
                <w:rFonts w:ascii="Arial" w:hAnsi="Arial" w:cs="Arial"/>
                <w:sz w:val="20"/>
                <w:szCs w:val="20"/>
                <w:lang w:val="es-CO"/>
              </w:rPr>
              <w:t xml:space="preserve"> de la Subred Sur,</w:t>
            </w:r>
            <w:r w:rsidRPr="608A1FC9" w:rsidR="12BCE969">
              <w:rPr>
                <w:rFonts w:ascii="Arial" w:hAnsi="Arial" w:eastAsia="Arial" w:cs="Arial"/>
                <w:sz w:val="20"/>
                <w:szCs w:val="20"/>
                <w:lang w:val="es-CO"/>
              </w:rPr>
              <w:t xml:space="preserve"> en donde se anexan los productos </w:t>
            </w:r>
            <w:r w:rsidRPr="608A1FC9" w:rsidR="12BCE969">
              <w:rPr>
                <w:rFonts w:ascii="Arial" w:hAnsi="Arial" w:eastAsia="Arial" w:cs="Arial"/>
                <w:sz w:val="20"/>
                <w:szCs w:val="20"/>
                <w:lang w:val="es"/>
              </w:rPr>
              <w:t xml:space="preserve">descritos para el </w:t>
            </w:r>
            <w:r w:rsidRPr="608A1FC9" w:rsidR="086B53FF">
              <w:rPr>
                <w:rFonts w:ascii="Arial" w:hAnsi="Arial" w:eastAsia="Arial" w:cs="Arial"/>
                <w:sz w:val="20"/>
                <w:szCs w:val="20"/>
                <w:lang w:val="es"/>
              </w:rPr>
              <w:t>undécimo</w:t>
            </w:r>
            <w:r w:rsidRPr="608A1FC9" w:rsidR="005B9F5F">
              <w:rPr>
                <w:rFonts w:ascii="Arial" w:hAnsi="Arial" w:eastAsia="Arial" w:cs="Arial"/>
                <w:sz w:val="20"/>
                <w:szCs w:val="20"/>
                <w:lang w:val="es"/>
              </w:rPr>
              <w:t xml:space="preserve"> </w:t>
            </w:r>
            <w:r w:rsidRPr="608A1FC9" w:rsidR="12BCE969">
              <w:rPr>
                <w:rFonts w:ascii="Arial" w:hAnsi="Arial" w:eastAsia="Arial" w:cs="Arial"/>
                <w:sz w:val="20"/>
                <w:szCs w:val="20"/>
                <w:lang w:val="es"/>
              </w:rPr>
              <w:t>desembolso, los cuales fueron entregados en medio magnético (CD)</w:t>
            </w:r>
            <w:r w:rsidRPr="608A1FC9" w:rsidR="12BCE969">
              <w:rPr>
                <w:rFonts w:ascii="Arial" w:hAnsi="Arial" w:eastAsia="Arial" w:cs="Arial"/>
                <w:sz w:val="20"/>
                <w:szCs w:val="20"/>
                <w:lang w:val="es-CO"/>
              </w:rPr>
              <w:t>.</w:t>
            </w:r>
            <w:r w:rsidRPr="608A1FC9" w:rsidR="543C8218">
              <w:rPr>
                <w:rFonts w:ascii="Arial" w:hAnsi="Arial" w:cs="Arial"/>
                <w:sz w:val="20"/>
                <w:szCs w:val="20"/>
                <w:lang w:val="es-CO"/>
              </w:rPr>
              <w:t xml:space="preserve"> </w:t>
            </w:r>
          </w:p>
          <w:p w:rsidRPr="00324464" w:rsidR="00D605A5" w:rsidP="00D605A5" w:rsidRDefault="00D605A5" w14:paraId="1F72F646" w14:textId="0BC3E7FF">
            <w:pPr>
              <w:pStyle w:val="Textosinformato"/>
              <w:jc w:val="both"/>
              <w:rPr>
                <w:rFonts w:ascii="Arial" w:hAnsi="Arial" w:cs="Arial"/>
                <w:lang w:val="es-CO"/>
              </w:rPr>
            </w:pPr>
          </w:p>
        </w:tc>
      </w:tr>
      <w:tr w:rsidRPr="00324464" w:rsidR="00D605A5" w:rsidTr="608A1FC9" w14:paraId="7D27F19C" w14:textId="77777777">
        <w:trPr>
          <w:trHeight w:val="387"/>
        </w:trPr>
        <w:tc>
          <w:tcPr>
            <w:tcW w:w="2670" w:type="dxa"/>
            <w:tcMar/>
          </w:tcPr>
          <w:p w:rsidRPr="00324464" w:rsidR="00D605A5" w:rsidP="00D605A5" w:rsidRDefault="00D605A5" w14:paraId="3D560198" w14:textId="60DD636F">
            <w:pPr>
              <w:pStyle w:val="Textosinformato"/>
              <w:jc w:val="both"/>
              <w:rPr>
                <w:rFonts w:ascii="Arial" w:hAnsi="Arial" w:cs="Arial"/>
                <w:bCs/>
                <w:lang w:val="es-CO"/>
              </w:rPr>
            </w:pPr>
            <w:r w:rsidRPr="00324464">
              <w:rPr>
                <w:rFonts w:ascii="Arial" w:hAnsi="Arial" w:cs="Arial"/>
                <w:bCs/>
                <w:lang w:val="es-CO"/>
              </w:rPr>
              <w:t>15.</w:t>
            </w:r>
            <w:r w:rsidRPr="00324464">
              <w:rPr>
                <w:rFonts w:ascii="Arial" w:hAnsi="Arial" w:cs="Arial"/>
                <w:bCs/>
                <w:lang w:val="es-CO"/>
              </w:rPr>
              <w:tab/>
            </w:r>
            <w:r w:rsidRPr="00324464">
              <w:rPr>
                <w:rFonts w:ascii="Arial" w:hAnsi="Arial" w:cs="Arial"/>
                <w:bCs/>
                <w:lang w:val="es-CO"/>
              </w:rPr>
              <w:t>Manejar los recursos del convenio en una cuenta bancaria exclusiva, manteniendo separada la contabilidad y sin realizar unidad de caja de los recursos desembolsados a través del presente convenio, hasta la firma de la liquidación de este. Los recursos allí depositados sólo podrán ser utilizados para el pago de lo requerido en la ejecución del convenio, de acuerdo con la normatividad vigente relacionada. (producto 15).</w:t>
            </w:r>
          </w:p>
        </w:tc>
        <w:tc>
          <w:tcPr>
            <w:tcW w:w="3555" w:type="dxa"/>
            <w:tcMar/>
          </w:tcPr>
          <w:p w:rsidRPr="00324464" w:rsidR="00D605A5" w:rsidP="6DCC27D4" w:rsidRDefault="41926642" w14:paraId="08CE6F91" w14:textId="5984837B">
            <w:pPr>
              <w:jc w:val="both"/>
              <w:rPr>
                <w:rFonts w:ascii="Arial" w:hAnsi="Arial" w:cs="Arial"/>
                <w:sz w:val="20"/>
                <w:szCs w:val="20"/>
                <w:lang w:val="es-CO"/>
              </w:rPr>
            </w:pPr>
            <w:r w:rsidRPr="608A1FC9" w:rsidR="7E4F1736">
              <w:rPr>
                <w:rFonts w:ascii="Arial" w:hAnsi="Arial" w:cs="Arial"/>
                <w:sz w:val="20"/>
                <w:szCs w:val="20"/>
                <w:lang w:val="es-CO"/>
              </w:rPr>
              <w:t>La Subred Integrada de Servicios de Salud Sur E.S.E, presenta certificación del Banco Davivienda</w:t>
            </w:r>
            <w:r w:rsidRPr="608A1FC9" w:rsidR="3168FB68">
              <w:rPr>
                <w:rFonts w:ascii="Arial" w:hAnsi="Arial" w:cs="Arial"/>
                <w:sz w:val="20"/>
                <w:szCs w:val="20"/>
                <w:lang w:val="es-CO"/>
              </w:rPr>
              <w:t xml:space="preserve"> </w:t>
            </w:r>
            <w:r w:rsidRPr="608A1FC9" w:rsidR="7E4F1736">
              <w:rPr>
                <w:rFonts w:ascii="Arial" w:hAnsi="Arial" w:cs="Arial"/>
                <w:sz w:val="20"/>
                <w:szCs w:val="20"/>
                <w:lang w:val="es-CO"/>
              </w:rPr>
              <w:t>de la cuenta exclusiva para el manejo de los recursos provenientes del Convenio No.</w:t>
            </w:r>
            <w:r w:rsidRPr="608A1FC9" w:rsidR="3A43C721">
              <w:rPr>
                <w:rFonts w:ascii="Arial" w:hAnsi="Arial" w:cs="Arial"/>
                <w:sz w:val="20"/>
                <w:szCs w:val="20"/>
                <w:lang w:val="es-CO"/>
              </w:rPr>
              <w:t xml:space="preserve"> 7126502</w:t>
            </w:r>
            <w:r w:rsidRPr="608A1FC9" w:rsidR="7E4F1736">
              <w:rPr>
                <w:rFonts w:ascii="Arial" w:hAnsi="Arial" w:cs="Arial"/>
                <w:sz w:val="20"/>
                <w:szCs w:val="20"/>
                <w:lang w:val="es-CO"/>
              </w:rPr>
              <w:t xml:space="preserve"> de 2024, en la Cuenta de ahorros No</w:t>
            </w:r>
            <w:r w:rsidRPr="608A1FC9" w:rsidR="7656D993">
              <w:rPr>
                <w:rFonts w:ascii="Arial" w:hAnsi="Arial" w:cs="Arial"/>
                <w:sz w:val="20"/>
                <w:szCs w:val="20"/>
                <w:lang w:val="es-CO"/>
              </w:rPr>
              <w:t>.</w:t>
            </w:r>
            <w:r w:rsidRPr="608A1FC9" w:rsidR="245EC1CE">
              <w:rPr>
                <w:rFonts w:ascii="Arial" w:hAnsi="Arial" w:cs="Arial"/>
                <w:sz w:val="20"/>
                <w:szCs w:val="20"/>
                <w:lang w:val="es-CO"/>
              </w:rPr>
              <w:t>0550482800044513</w:t>
            </w:r>
            <w:r w:rsidRPr="608A1FC9" w:rsidR="5956EB8B">
              <w:rPr>
                <w:rFonts w:ascii="Arial" w:hAnsi="Arial" w:cs="Arial"/>
                <w:sz w:val="20"/>
                <w:szCs w:val="20"/>
                <w:lang w:val="es-CO"/>
              </w:rPr>
              <w:t>.</w:t>
            </w:r>
            <w:r w:rsidRPr="608A1FC9" w:rsidR="6A199C03">
              <w:rPr>
                <w:rFonts w:ascii="Arial" w:hAnsi="Arial" w:eastAsia="Arial" w:cs="Arial"/>
                <w:sz w:val="20"/>
                <w:szCs w:val="20"/>
                <w:lang w:val="es-CO"/>
              </w:rPr>
              <w:t xml:space="preserve"> </w:t>
            </w:r>
          </w:p>
        </w:tc>
        <w:tc>
          <w:tcPr>
            <w:tcW w:w="2745" w:type="dxa"/>
            <w:tcMar/>
          </w:tcPr>
          <w:p w:rsidRPr="00324464" w:rsidR="00D605A5" w:rsidP="37B1AE51" w:rsidRDefault="41926642" w14:paraId="1D4FC26A" w14:textId="5847929F">
            <w:pPr>
              <w:jc w:val="both"/>
              <w:rPr>
                <w:rFonts w:ascii="Arial" w:hAnsi="Arial" w:cs="Arial"/>
                <w:sz w:val="20"/>
                <w:szCs w:val="20"/>
                <w:lang w:val="es-CO"/>
              </w:rPr>
            </w:pPr>
            <w:r w:rsidRPr="608A1FC9" w:rsidR="38E49BF1">
              <w:rPr>
                <w:rFonts w:ascii="Arial" w:hAnsi="Arial" w:cs="Arial"/>
                <w:sz w:val="20"/>
                <w:szCs w:val="20"/>
                <w:lang w:val="es-CO"/>
              </w:rPr>
              <w:t>Radicado</w:t>
            </w:r>
            <w:r w:rsidRPr="608A1FC9" w:rsidR="55E05FD4">
              <w:rPr>
                <w:rFonts w:ascii="Arial" w:hAnsi="Arial" w:cs="Arial"/>
                <w:sz w:val="20"/>
                <w:szCs w:val="20"/>
                <w:lang w:val="es-CO"/>
              </w:rPr>
              <w:t xml:space="preserve">     </w:t>
            </w:r>
            <w:r w:rsidRPr="608A1FC9" w:rsidR="38E49BF1">
              <w:rPr>
                <w:rFonts w:ascii="Arial" w:hAnsi="Arial" w:cs="Arial"/>
                <w:sz w:val="20"/>
                <w:szCs w:val="20"/>
                <w:lang w:val="es-CO"/>
              </w:rPr>
              <w:t xml:space="preserve"> </w:t>
            </w:r>
            <w:r w:rsidRPr="608A1FC9" w:rsidR="08F900EA">
              <w:rPr>
                <w:rFonts w:ascii="Arial" w:hAnsi="Arial" w:cs="Arial"/>
                <w:sz w:val="20"/>
                <w:szCs w:val="20"/>
                <w:lang w:val="es-CO"/>
              </w:rPr>
              <w:t>2025ER50608</w:t>
            </w:r>
            <w:r w:rsidRPr="608A1FC9" w:rsidR="1A0A3B59">
              <w:rPr>
                <w:rFonts w:ascii="Arial" w:hAnsi="Arial" w:cs="Arial"/>
                <w:sz w:val="20"/>
                <w:szCs w:val="20"/>
                <w:lang w:val="es-CO"/>
              </w:rPr>
              <w:t xml:space="preserve"> Firmado por la Supervisora del Convenio delegada por la Gerencia</w:t>
            </w:r>
            <w:r w:rsidRPr="608A1FC9" w:rsidR="341C5769">
              <w:rPr>
                <w:rFonts w:ascii="Arial" w:hAnsi="Arial" w:cs="Arial"/>
                <w:sz w:val="20"/>
                <w:szCs w:val="20"/>
                <w:lang w:val="es-CO"/>
              </w:rPr>
              <w:t xml:space="preserve"> de la Subred Sur,</w:t>
            </w:r>
            <w:r w:rsidRPr="608A1FC9" w:rsidR="341C5769">
              <w:rPr>
                <w:rFonts w:ascii="Arial" w:hAnsi="Arial" w:eastAsia="Arial" w:cs="Arial"/>
                <w:sz w:val="20"/>
                <w:szCs w:val="20"/>
                <w:lang w:val="es-CO"/>
              </w:rPr>
              <w:t xml:space="preserve"> en donde se anexan los productos </w:t>
            </w:r>
            <w:r w:rsidRPr="608A1FC9" w:rsidR="341C5769">
              <w:rPr>
                <w:rFonts w:ascii="Arial" w:hAnsi="Arial" w:eastAsia="Arial" w:cs="Arial"/>
                <w:sz w:val="20"/>
                <w:szCs w:val="20"/>
                <w:lang w:val="es"/>
              </w:rPr>
              <w:t xml:space="preserve">descritos para el </w:t>
            </w:r>
            <w:r w:rsidRPr="608A1FC9" w:rsidR="086B53FF">
              <w:rPr>
                <w:rFonts w:ascii="Arial" w:hAnsi="Arial" w:eastAsia="Arial" w:cs="Arial"/>
                <w:sz w:val="20"/>
                <w:szCs w:val="20"/>
                <w:lang w:val="es"/>
              </w:rPr>
              <w:t>undécimo</w:t>
            </w:r>
            <w:r w:rsidRPr="608A1FC9" w:rsidR="005B9F5F">
              <w:rPr>
                <w:rFonts w:ascii="Arial" w:hAnsi="Arial" w:eastAsia="Arial" w:cs="Arial"/>
                <w:sz w:val="20"/>
                <w:szCs w:val="20"/>
                <w:lang w:val="es"/>
              </w:rPr>
              <w:t xml:space="preserve"> </w:t>
            </w:r>
            <w:r w:rsidRPr="608A1FC9" w:rsidR="341C5769">
              <w:rPr>
                <w:rFonts w:ascii="Arial" w:hAnsi="Arial" w:eastAsia="Arial" w:cs="Arial"/>
                <w:sz w:val="20"/>
                <w:szCs w:val="20"/>
                <w:lang w:val="es"/>
              </w:rPr>
              <w:t>desembolso, los cuales fueron entregados en medio magnético (CD)</w:t>
            </w:r>
            <w:r w:rsidRPr="608A1FC9" w:rsidR="341C5769">
              <w:rPr>
                <w:rFonts w:ascii="Arial" w:hAnsi="Arial" w:eastAsia="Arial" w:cs="Arial"/>
                <w:sz w:val="20"/>
                <w:szCs w:val="20"/>
                <w:lang w:val="es-CO"/>
              </w:rPr>
              <w:t>.</w:t>
            </w:r>
          </w:p>
          <w:p w:rsidR="7343775E" w:rsidP="7343775E" w:rsidRDefault="7343775E" w14:paraId="431B66E5" w14:textId="01F0AABF">
            <w:pPr>
              <w:jc w:val="both"/>
              <w:rPr>
                <w:rFonts w:ascii="Arial" w:hAnsi="Arial" w:eastAsia="Arial" w:cs="Arial"/>
                <w:sz w:val="20"/>
                <w:szCs w:val="20"/>
                <w:lang w:val="es-CO"/>
              </w:rPr>
            </w:pPr>
          </w:p>
          <w:p w:rsidRPr="00324464" w:rsidR="00D605A5" w:rsidP="38014A6D" w:rsidRDefault="41926642" w14:paraId="61CDCEAD" w14:textId="2261438E">
            <w:pPr>
              <w:pStyle w:val="Textosinformato"/>
              <w:jc w:val="both"/>
              <w:rPr>
                <w:rFonts w:ascii="Arial" w:hAnsi="Arial" w:cs="Arial"/>
                <w:sz w:val="20"/>
                <w:szCs w:val="20"/>
                <w:lang w:val="es-CO"/>
              </w:rPr>
            </w:pPr>
            <w:r w:rsidRPr="608A1FC9" w:rsidR="708F30BF">
              <w:rPr>
                <w:rFonts w:ascii="Arial" w:hAnsi="Arial" w:eastAsia="Times New Roman" w:cs="Arial"/>
                <w:noProof w:val="0"/>
                <w:color w:val="auto"/>
                <w:sz w:val="20"/>
                <w:szCs w:val="20"/>
                <w:lang w:val="es-CO" w:eastAsia="es-ES" w:bidi="ar-SA"/>
              </w:rPr>
              <w:t xml:space="preserve">Radicado </w:t>
            </w:r>
            <w:r w:rsidRPr="608A1FC9" w:rsidR="710A075C">
              <w:rPr>
                <w:rFonts w:ascii="Arial" w:hAnsi="Arial" w:eastAsia="Times New Roman" w:cs="Arial"/>
                <w:noProof w:val="0"/>
                <w:color w:val="auto"/>
                <w:sz w:val="20"/>
                <w:szCs w:val="20"/>
                <w:lang w:val="es-CO" w:eastAsia="es-ES" w:bidi="ar-SA"/>
              </w:rPr>
              <w:t>2025ER50609</w:t>
            </w:r>
            <w:r w:rsidRPr="608A1FC9" w:rsidR="4F3EFBE2">
              <w:rPr>
                <w:rFonts w:ascii="Arial" w:hAnsi="Arial" w:eastAsia="Times New Roman" w:cs="Arial"/>
                <w:noProof w:val="0"/>
                <w:color w:val="auto"/>
                <w:sz w:val="20"/>
                <w:szCs w:val="20"/>
                <w:lang w:val="es-CO" w:eastAsia="es-ES" w:bidi="ar-SA"/>
              </w:rPr>
              <w:t xml:space="preserve"> Firmado</w:t>
            </w:r>
            <w:r w:rsidRPr="608A1FC9" w:rsidR="7C984AAA">
              <w:rPr>
                <w:rFonts w:ascii="Arial" w:hAnsi="Arial" w:eastAsia="Times New Roman" w:cs="Arial"/>
                <w:color w:val="auto"/>
                <w:sz w:val="20"/>
                <w:szCs w:val="20"/>
                <w:lang w:val="es-CO" w:eastAsia="es-ES" w:bidi="ar-SA"/>
              </w:rPr>
              <w:t xml:space="preserve"> por la Gerente de la Subred Sur, en donde se anexa la factura y los soportes requeridos para el </w:t>
            </w:r>
            <w:r w:rsidRPr="608A1FC9" w:rsidR="086B53FF">
              <w:rPr>
                <w:rFonts w:ascii="Arial" w:hAnsi="Arial" w:eastAsia="Times New Roman" w:cs="Arial"/>
                <w:color w:val="auto"/>
                <w:sz w:val="20"/>
                <w:szCs w:val="20"/>
                <w:lang w:val="es-CO" w:eastAsia="es-ES" w:bidi="ar-SA"/>
              </w:rPr>
              <w:t>undécimo</w:t>
            </w:r>
            <w:r w:rsidRPr="608A1FC9" w:rsidR="005B9F5F">
              <w:rPr>
                <w:rFonts w:ascii="Arial" w:hAnsi="Arial" w:eastAsia="Times New Roman" w:cs="Arial"/>
                <w:color w:val="auto"/>
                <w:sz w:val="20"/>
                <w:szCs w:val="20"/>
                <w:lang w:val="es-CO" w:eastAsia="es-ES" w:bidi="ar-SA"/>
              </w:rPr>
              <w:t xml:space="preserve"> </w:t>
            </w:r>
            <w:r w:rsidRPr="608A1FC9" w:rsidR="759D01A5">
              <w:rPr>
                <w:rFonts w:ascii="Arial" w:hAnsi="Arial" w:eastAsia="Times New Roman" w:cs="Arial"/>
                <w:color w:val="auto"/>
                <w:sz w:val="20"/>
                <w:szCs w:val="20"/>
                <w:lang w:val="es-CO" w:eastAsia="es-ES" w:bidi="ar-SA"/>
              </w:rPr>
              <w:t>desembolso</w:t>
            </w:r>
            <w:r w:rsidRPr="608A1FC9" w:rsidR="7C984AAA">
              <w:rPr>
                <w:rFonts w:ascii="Arial" w:hAnsi="Arial" w:eastAsia="Times New Roman" w:cs="Arial"/>
                <w:color w:val="auto"/>
                <w:sz w:val="20"/>
                <w:szCs w:val="20"/>
                <w:lang w:val="es-CO" w:eastAsia="es-ES" w:bidi="ar-SA"/>
              </w:rPr>
              <w:t>, los cuales fueron entregados en medio magnético (CD).</w:t>
            </w:r>
          </w:p>
        </w:tc>
      </w:tr>
      <w:tr w:rsidRPr="00324464" w:rsidR="00D605A5" w:rsidTr="608A1FC9" w14:paraId="36CD3BBD" w14:textId="77777777">
        <w:trPr>
          <w:trHeight w:val="387"/>
        </w:trPr>
        <w:tc>
          <w:tcPr>
            <w:tcW w:w="2670" w:type="dxa"/>
            <w:tcMar/>
          </w:tcPr>
          <w:p w:rsidRPr="00324464" w:rsidR="00D605A5" w:rsidP="00D605A5" w:rsidRDefault="00D605A5" w14:paraId="1A46EB4B" w14:textId="7456E809">
            <w:pPr>
              <w:pStyle w:val="Textosinformato"/>
              <w:jc w:val="both"/>
              <w:rPr>
                <w:rFonts w:ascii="Arial" w:hAnsi="Arial" w:cs="Arial"/>
                <w:bCs/>
                <w:lang w:val="es-CO"/>
              </w:rPr>
            </w:pPr>
            <w:r w:rsidRPr="00324464">
              <w:rPr>
                <w:rFonts w:ascii="Arial" w:hAnsi="Arial" w:cs="Arial"/>
                <w:bCs/>
                <w:lang w:val="es-CO"/>
              </w:rPr>
              <w:t>16.</w:t>
            </w:r>
            <w:r w:rsidRPr="00324464">
              <w:rPr>
                <w:rFonts w:ascii="Arial" w:hAnsi="Arial" w:cs="Arial"/>
                <w:bCs/>
                <w:lang w:val="es-CO"/>
              </w:rPr>
              <w:tab/>
            </w:r>
            <w:r w:rsidRPr="00324464">
              <w:rPr>
                <w:rFonts w:ascii="Arial" w:hAnsi="Arial" w:cs="Arial"/>
                <w:bCs/>
                <w:lang w:val="es-CO"/>
              </w:rPr>
              <w:t>Disponer de un (1) profesional con experiencia relacionada en procesos administrativos y financieros en salud para adelantar el seguimiento del convenio en estos componentes. (Producto 16).</w:t>
            </w:r>
          </w:p>
        </w:tc>
        <w:tc>
          <w:tcPr>
            <w:tcW w:w="3555" w:type="dxa"/>
            <w:tcMar/>
          </w:tcPr>
          <w:p w:rsidR="37B1AE51" w:rsidP="37B1AE51" w:rsidRDefault="37B1AE51" w14:paraId="5C608036" w14:textId="7CDCC7EF">
            <w:pPr>
              <w:jc w:val="both"/>
              <w:rPr>
                <w:rFonts w:ascii="Arial" w:hAnsi="Arial" w:eastAsia="Arial" w:cs="Arial"/>
                <w:b w:val="0"/>
                <w:bCs w:val="0"/>
                <w:i w:val="0"/>
                <w:iCs w:val="0"/>
                <w:caps w:val="0"/>
                <w:smallCaps w:val="0"/>
                <w:color w:val="000000" w:themeColor="text1" w:themeTint="FF" w:themeShade="FF"/>
                <w:sz w:val="20"/>
                <w:szCs w:val="20"/>
              </w:rPr>
            </w:pPr>
            <w:r w:rsidRPr="37B1AE51" w:rsidR="37B1AE51">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37B1AE51" w:rsidP="37B1AE51" w:rsidRDefault="37B1AE51" w14:paraId="736172D5" w14:textId="512C16A4">
            <w:pPr>
              <w:jc w:val="both"/>
              <w:rPr>
                <w:rFonts w:ascii="Arial" w:hAnsi="Arial" w:eastAsia="Arial" w:cs="Arial"/>
                <w:b w:val="0"/>
                <w:bCs w:val="0"/>
                <w:i w:val="0"/>
                <w:iCs w:val="0"/>
                <w:caps w:val="0"/>
                <w:smallCaps w:val="0"/>
                <w:color w:val="000000" w:themeColor="text1" w:themeTint="FF" w:themeShade="FF"/>
                <w:sz w:val="20"/>
                <w:szCs w:val="20"/>
              </w:rPr>
            </w:pPr>
          </w:p>
          <w:p w:rsidR="37B1AE51" w:rsidP="37B1AE51" w:rsidRDefault="37B1AE51" w14:paraId="045D0E62" w14:textId="2E4643D1">
            <w:pPr>
              <w:jc w:val="both"/>
              <w:rPr>
                <w:rFonts w:ascii="Arial" w:hAnsi="Arial" w:eastAsia="Arial" w:cs="Arial"/>
                <w:b w:val="0"/>
                <w:bCs w:val="0"/>
                <w:i w:val="0"/>
                <w:iCs w:val="0"/>
                <w:caps w:val="0"/>
                <w:smallCaps w:val="0"/>
                <w:color w:val="000000" w:themeColor="text1" w:themeTint="FF" w:themeShade="FF"/>
                <w:sz w:val="20"/>
                <w:szCs w:val="20"/>
              </w:rPr>
            </w:pPr>
          </w:p>
        </w:tc>
        <w:tc>
          <w:tcPr>
            <w:tcW w:w="2745" w:type="dxa"/>
            <w:tcMar/>
          </w:tcPr>
          <w:p w:rsidR="37B1AE51" w:rsidP="37B1AE51" w:rsidRDefault="37B1AE51" w14:paraId="61DED76C" w14:textId="5CBC4BFA">
            <w:pPr>
              <w:jc w:val="both"/>
              <w:rPr>
                <w:rFonts w:ascii="Arial" w:hAnsi="Arial" w:eastAsia="Arial" w:cs="Arial"/>
                <w:b w:val="0"/>
                <w:bCs w:val="0"/>
                <w:i w:val="0"/>
                <w:iCs w:val="0"/>
                <w:caps w:val="0"/>
                <w:smallCaps w:val="0"/>
                <w:color w:val="000000" w:themeColor="text1" w:themeTint="FF" w:themeShade="FF"/>
                <w:sz w:val="20"/>
                <w:szCs w:val="20"/>
              </w:rPr>
            </w:pPr>
            <w:r w:rsidRPr="37B1AE51" w:rsidR="37B1AE51">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37B1AE51" w:rsidP="37B1AE51" w:rsidRDefault="37B1AE51" w14:paraId="73F9F67F" w14:textId="64327A22">
            <w:pPr>
              <w:jc w:val="both"/>
              <w:rPr>
                <w:rFonts w:ascii="Arial" w:hAnsi="Arial" w:eastAsia="Arial" w:cs="Arial"/>
                <w:b w:val="0"/>
                <w:bCs w:val="0"/>
                <w:i w:val="0"/>
                <w:iCs w:val="0"/>
                <w:caps w:val="0"/>
                <w:smallCaps w:val="0"/>
                <w:color w:val="000000" w:themeColor="text1" w:themeTint="FF" w:themeShade="FF"/>
                <w:sz w:val="20"/>
                <w:szCs w:val="20"/>
              </w:rPr>
            </w:pPr>
          </w:p>
        </w:tc>
      </w:tr>
      <w:tr w:rsidRPr="00324464" w:rsidR="00560B3B" w:rsidTr="608A1FC9" w14:paraId="5CE9BCE8" w14:textId="77777777">
        <w:trPr>
          <w:trHeight w:val="387"/>
        </w:trPr>
        <w:tc>
          <w:tcPr>
            <w:tcW w:w="2670" w:type="dxa"/>
            <w:tcMar/>
          </w:tcPr>
          <w:p w:rsidRPr="00324464" w:rsidR="00560B3B" w:rsidP="00560B3B" w:rsidRDefault="00560B3B" w14:paraId="35E580CE" w14:textId="1F8C60C1">
            <w:pPr>
              <w:pStyle w:val="Textosinformato"/>
              <w:jc w:val="both"/>
              <w:rPr>
                <w:rFonts w:ascii="Arial" w:hAnsi="Arial" w:cs="Arial"/>
                <w:bCs/>
                <w:lang w:val="es-CO"/>
              </w:rPr>
            </w:pPr>
            <w:r w:rsidRPr="00324464">
              <w:rPr>
                <w:rFonts w:ascii="Arial" w:hAnsi="Arial" w:cs="Arial"/>
                <w:bCs/>
                <w:lang w:val="es-CO"/>
              </w:rPr>
              <w:t>17.</w:t>
            </w:r>
            <w:r w:rsidRPr="00324464">
              <w:rPr>
                <w:rFonts w:ascii="Arial" w:hAnsi="Arial" w:cs="Arial"/>
                <w:bCs/>
                <w:lang w:val="es-CO"/>
              </w:rPr>
              <w:tab/>
            </w:r>
            <w:r w:rsidRPr="00324464">
              <w:rPr>
                <w:rFonts w:ascii="Arial" w:hAnsi="Arial" w:cs="Arial"/>
                <w:bCs/>
                <w:lang w:val="es-CO"/>
              </w:rPr>
              <w:t xml:space="preserve">Incorporar en los contratos y convenios con terceros las condiciones y </w:t>
            </w:r>
            <w:r w:rsidRPr="00324464">
              <w:rPr>
                <w:rFonts w:ascii="Arial" w:hAnsi="Arial" w:cs="Arial"/>
                <w:bCs/>
                <w:lang w:val="es-CO"/>
              </w:rPr>
              <w:t>requisitos relativos a la prevención del trabajo infantil, el trabajo forzoso, las conductas discriminatorias, así como la divulgación de los mecanismos de reclamación que estarían disponibles.</w:t>
            </w:r>
          </w:p>
        </w:tc>
        <w:tc>
          <w:tcPr>
            <w:tcW w:w="3555" w:type="dxa"/>
            <w:tcMar/>
          </w:tcPr>
          <w:p w:rsidR="37B1AE51" w:rsidP="37B1AE51" w:rsidRDefault="37B1AE51" w14:paraId="78EC6DD4" w14:textId="1862E6A2">
            <w:pPr>
              <w:jc w:val="both"/>
              <w:rPr>
                <w:rFonts w:ascii="Arial" w:hAnsi="Arial" w:eastAsia="Arial" w:cs="Arial"/>
                <w:b w:val="0"/>
                <w:bCs w:val="0"/>
                <w:i w:val="0"/>
                <w:iCs w:val="0"/>
                <w:caps w:val="0"/>
                <w:smallCaps w:val="0"/>
                <w:color w:val="000000" w:themeColor="text1" w:themeTint="FF" w:themeShade="FF"/>
                <w:sz w:val="20"/>
                <w:szCs w:val="20"/>
              </w:rPr>
            </w:pPr>
            <w:r w:rsidRPr="37B1AE51" w:rsidR="37B1AE51">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37B1AE51" w:rsidP="37B1AE51" w:rsidRDefault="37B1AE51" w14:paraId="129EB7A1" w14:textId="5EEADBD4">
            <w:pPr>
              <w:jc w:val="both"/>
              <w:rPr>
                <w:rFonts w:ascii="Arial" w:hAnsi="Arial" w:eastAsia="Arial" w:cs="Arial"/>
                <w:b w:val="0"/>
                <w:bCs w:val="0"/>
                <w:i w:val="0"/>
                <w:iCs w:val="0"/>
                <w:caps w:val="0"/>
                <w:smallCaps w:val="0"/>
                <w:color w:val="000000" w:themeColor="text1" w:themeTint="FF" w:themeShade="FF"/>
                <w:sz w:val="20"/>
                <w:szCs w:val="20"/>
              </w:rPr>
            </w:pPr>
          </w:p>
          <w:p w:rsidR="37B1AE51" w:rsidP="37B1AE51" w:rsidRDefault="37B1AE51" w14:paraId="2D4FE22E" w14:textId="4E19FF2D">
            <w:pPr>
              <w:jc w:val="both"/>
              <w:rPr>
                <w:rFonts w:ascii="Arial" w:hAnsi="Arial" w:eastAsia="Arial" w:cs="Arial"/>
                <w:b w:val="0"/>
                <w:bCs w:val="0"/>
                <w:i w:val="0"/>
                <w:iCs w:val="0"/>
                <w:caps w:val="0"/>
                <w:smallCaps w:val="0"/>
                <w:color w:val="000000" w:themeColor="text1" w:themeTint="FF" w:themeShade="FF"/>
                <w:sz w:val="20"/>
                <w:szCs w:val="20"/>
              </w:rPr>
            </w:pPr>
          </w:p>
        </w:tc>
        <w:tc>
          <w:tcPr>
            <w:tcW w:w="2745" w:type="dxa"/>
            <w:tcMar/>
          </w:tcPr>
          <w:p w:rsidR="37B1AE51" w:rsidP="37B1AE51" w:rsidRDefault="37B1AE51" w14:paraId="7CFB4B43" w14:textId="65B8E9AE">
            <w:pPr>
              <w:jc w:val="both"/>
              <w:rPr>
                <w:rFonts w:ascii="Arial" w:hAnsi="Arial" w:eastAsia="Arial" w:cs="Arial"/>
                <w:b w:val="0"/>
                <w:bCs w:val="0"/>
                <w:i w:val="0"/>
                <w:iCs w:val="0"/>
                <w:caps w:val="0"/>
                <w:smallCaps w:val="0"/>
                <w:color w:val="000000" w:themeColor="text1" w:themeTint="FF" w:themeShade="FF"/>
                <w:sz w:val="20"/>
                <w:szCs w:val="20"/>
              </w:rPr>
            </w:pPr>
            <w:r w:rsidRPr="37B1AE51" w:rsidR="37B1AE51">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37B1AE51" w:rsidP="37B1AE51" w:rsidRDefault="37B1AE51" w14:paraId="52838753" w14:textId="085C9E4D">
            <w:pPr>
              <w:jc w:val="both"/>
              <w:rPr>
                <w:rFonts w:ascii="Arial" w:hAnsi="Arial" w:eastAsia="Arial" w:cs="Arial"/>
                <w:b w:val="0"/>
                <w:bCs w:val="0"/>
                <w:i w:val="0"/>
                <w:iCs w:val="0"/>
                <w:caps w:val="0"/>
                <w:smallCaps w:val="0"/>
                <w:color w:val="000000" w:themeColor="text1" w:themeTint="FF" w:themeShade="FF"/>
                <w:sz w:val="20"/>
                <w:szCs w:val="20"/>
              </w:rPr>
            </w:pPr>
          </w:p>
        </w:tc>
      </w:tr>
      <w:tr w:rsidRPr="00324464" w:rsidR="00560B3B" w:rsidTr="608A1FC9" w14:paraId="1B8536DA" w14:textId="77777777">
        <w:trPr>
          <w:trHeight w:val="387"/>
        </w:trPr>
        <w:tc>
          <w:tcPr>
            <w:tcW w:w="2670" w:type="dxa"/>
            <w:tcMar/>
          </w:tcPr>
          <w:p w:rsidRPr="00324464" w:rsidR="00560B3B" w:rsidP="00560B3B" w:rsidRDefault="00560B3B" w14:paraId="4A6450A8" w14:textId="3448C8BA">
            <w:pPr>
              <w:pStyle w:val="Textosinformato"/>
              <w:jc w:val="both"/>
              <w:rPr>
                <w:rFonts w:ascii="Arial" w:hAnsi="Arial" w:cs="Arial"/>
                <w:bCs/>
                <w:lang w:val="es-CO"/>
              </w:rPr>
            </w:pPr>
            <w:r w:rsidRPr="00324464">
              <w:rPr>
                <w:rFonts w:ascii="Arial" w:hAnsi="Arial" w:cs="Arial"/>
                <w:bCs/>
                <w:lang w:val="es-CO"/>
              </w:rPr>
              <w:t>18.</w:t>
            </w:r>
            <w:r w:rsidRPr="00324464">
              <w:rPr>
                <w:rFonts w:ascii="Arial" w:hAnsi="Arial" w:cs="Arial"/>
                <w:bCs/>
                <w:lang w:val="es-CO"/>
              </w:rPr>
              <w:tab/>
            </w:r>
            <w:r w:rsidRPr="00324464">
              <w:rPr>
                <w:rFonts w:ascii="Arial" w:hAnsi="Arial" w:cs="Arial"/>
                <w:bCs/>
                <w:lang w:val="es-CO"/>
              </w:rPr>
              <w:t>Promover la implementación de procesos de abastecimiento con criterios de sostenibilidad de acuerdo con lo establecido por la Guía de compras públicas sostenibles con el ambiente de Colombia Compra Eficiente en los contratos derivados del presente convenio. (Producto 4 y 13).</w:t>
            </w:r>
          </w:p>
        </w:tc>
        <w:tc>
          <w:tcPr>
            <w:tcW w:w="3555" w:type="dxa"/>
            <w:tcMar/>
          </w:tcPr>
          <w:p w:rsidRPr="00324464" w:rsidR="00560B3B" w:rsidP="608A1FC9" w:rsidRDefault="6C234484" w14:paraId="1B06FD3E" w14:textId="3D396D2F">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08A1FC9" w:rsidR="631E2D52">
              <w:rPr>
                <w:rFonts w:ascii="Arial" w:hAnsi="Arial" w:eastAsia="Arial" w:cs="Arial"/>
                <w:b w:val="0"/>
                <w:bCs w:val="0"/>
                <w:i w:val="0"/>
                <w:iCs w:val="0"/>
                <w:caps w:val="0"/>
                <w:smallCaps w:val="0"/>
                <w:noProof w:val="0"/>
                <w:color w:val="000000" w:themeColor="text1" w:themeTint="FF" w:themeShade="FF"/>
                <w:sz w:val="20"/>
                <w:szCs w:val="20"/>
                <w:lang w:val="es-CO"/>
              </w:rPr>
              <w:t xml:space="preserve">El proceso de adquisición de bienes y servicios en la Subred Integrada de Servicios de Salud Sur E.S.E sigue una serie de procedimientos establecidos por la legislación colombiana y las normativas distritales que buscan garantizar la transparencia, eficiencia y el buen uso de los recursos públicos. Este proceso es clave para asegurar que el Convenio Interadministrativo N. 7126502 de 2024 cuenten con los recursos necesarios para ofrecer servicios de calidad a la población, al tiempo que se cumple con la eficiencia y el buen uso de los recursos públicos, basado en lo anterior para el periodo del 1 al 30 de septiembre de 2025, la Subred cuenta con los siguientes contratos para la operación de equipos básicos extramurales de hogar: Arrendamiento de equipos de cómputo, prestación de servicio de transporte terrestre, impresoras, scanner, duplicadoras, fotocopiadoras, Access </w:t>
            </w:r>
            <w:r w:rsidRPr="608A1FC9" w:rsidR="631E2D52">
              <w:rPr>
                <w:rFonts w:ascii="Arial" w:hAnsi="Arial" w:eastAsia="Arial" w:cs="Arial"/>
                <w:b w:val="0"/>
                <w:bCs w:val="0"/>
                <w:i w:val="0"/>
                <w:iCs w:val="0"/>
                <w:caps w:val="0"/>
                <w:smallCaps w:val="0"/>
                <w:noProof w:val="0"/>
                <w:color w:val="000000" w:themeColor="text1" w:themeTint="FF" w:themeShade="FF"/>
                <w:sz w:val="20"/>
                <w:szCs w:val="20"/>
                <w:lang w:val="es-CO"/>
              </w:rPr>
              <w:t>point</w:t>
            </w:r>
            <w:r w:rsidRPr="608A1FC9" w:rsidR="631E2D52">
              <w:rPr>
                <w:rFonts w:ascii="Arial" w:hAnsi="Arial" w:eastAsia="Arial" w:cs="Arial"/>
                <w:b w:val="0"/>
                <w:bCs w:val="0"/>
                <w:i w:val="0"/>
                <w:iCs w:val="0"/>
                <w:caps w:val="0"/>
                <w:smallCaps w:val="0"/>
                <w:noProof w:val="0"/>
                <w:color w:val="000000" w:themeColor="text1" w:themeTint="FF" w:themeShade="FF"/>
                <w:sz w:val="20"/>
                <w:szCs w:val="20"/>
                <w:lang w:val="es-CO"/>
              </w:rPr>
              <w:t xml:space="preserve"> y demás equipos, como adicionalmente soporte técnico para los mismos.</w:t>
            </w:r>
          </w:p>
          <w:p w:rsidRPr="00324464" w:rsidR="00560B3B" w:rsidP="676E4A04" w:rsidRDefault="6C234484" w14:paraId="661C5349" w14:textId="6F7B9F4F">
            <w:pPr>
              <w:pStyle w:val="Normal"/>
              <w:suppressLineNumbers w:val="0"/>
              <w:bidi w:val="0"/>
              <w:spacing w:before="0" w:beforeAutospacing="off" w:after="0" w:afterAutospacing="off" w:line="259" w:lineRule="auto"/>
              <w:ind w:left="0" w:right="0"/>
              <w:jc w:val="both"/>
              <w:rPr>
                <w:rFonts w:ascii="Arial" w:hAnsi="Arial" w:eastAsia="Arial" w:cs="Arial"/>
                <w:sz w:val="20"/>
                <w:szCs w:val="20"/>
                <w:lang w:val="es-CO"/>
              </w:rPr>
            </w:pPr>
          </w:p>
        </w:tc>
        <w:tc>
          <w:tcPr>
            <w:tcW w:w="2745" w:type="dxa"/>
            <w:tcMar/>
          </w:tcPr>
          <w:p w:rsidRPr="00324464" w:rsidR="00560B3B" w:rsidP="676E4A04" w:rsidRDefault="35AE4321" w14:paraId="48AC63EC" w14:textId="13DFB20C">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608A1FC9" w:rsidR="334302F0">
              <w:rPr>
                <w:rFonts w:ascii="Arial" w:hAnsi="Arial" w:cs="Arial"/>
                <w:sz w:val="20"/>
                <w:szCs w:val="20"/>
                <w:lang w:val="es-CO"/>
              </w:rPr>
              <w:t xml:space="preserve">Radicado </w:t>
            </w:r>
            <w:r w:rsidRPr="608A1FC9" w:rsidR="2ADA9886">
              <w:rPr>
                <w:rFonts w:ascii="Arial" w:hAnsi="Arial" w:cs="Arial"/>
                <w:sz w:val="20"/>
                <w:szCs w:val="20"/>
                <w:lang w:val="es-CO"/>
              </w:rPr>
              <w:t xml:space="preserve">     </w:t>
            </w:r>
            <w:r w:rsidRPr="608A1FC9" w:rsidR="08F900EA">
              <w:rPr>
                <w:rFonts w:ascii="Arial" w:hAnsi="Arial" w:cs="Arial"/>
                <w:sz w:val="20"/>
                <w:szCs w:val="20"/>
                <w:lang w:val="es-CO"/>
              </w:rPr>
              <w:t>2025ER50608</w:t>
            </w:r>
            <w:r w:rsidRPr="608A1FC9" w:rsidR="2AB7A02C">
              <w:rPr>
                <w:rFonts w:ascii="Arial" w:hAnsi="Arial" w:cs="Arial"/>
                <w:sz w:val="20"/>
                <w:szCs w:val="20"/>
                <w:lang w:val="es-CO"/>
              </w:rPr>
              <w:t xml:space="preserve"> Firmado por la Supervisora del Convenio delegada por la Gerencia</w:t>
            </w:r>
            <w:r w:rsidRPr="608A1FC9" w:rsidR="334302F0">
              <w:rPr>
                <w:rFonts w:ascii="Arial" w:hAnsi="Arial" w:cs="Arial"/>
                <w:sz w:val="20"/>
                <w:szCs w:val="20"/>
                <w:lang w:val="es-CO"/>
              </w:rPr>
              <w:t xml:space="preserve"> de la Subred Sur,</w:t>
            </w:r>
            <w:r w:rsidRPr="608A1FC9" w:rsidR="334302F0">
              <w:rPr>
                <w:rFonts w:ascii="Arial" w:hAnsi="Arial" w:eastAsia="Arial" w:cs="Arial"/>
                <w:sz w:val="20"/>
                <w:szCs w:val="20"/>
                <w:lang w:val="es-CO"/>
              </w:rPr>
              <w:t xml:space="preserve"> en donde se anexan los productos </w:t>
            </w:r>
            <w:r w:rsidRPr="608A1FC9" w:rsidR="334302F0">
              <w:rPr>
                <w:rFonts w:ascii="Arial" w:hAnsi="Arial" w:eastAsia="Arial" w:cs="Arial"/>
                <w:sz w:val="20"/>
                <w:szCs w:val="20"/>
                <w:lang w:val="es"/>
              </w:rPr>
              <w:t xml:space="preserve">descritos para el </w:t>
            </w:r>
            <w:r w:rsidRPr="608A1FC9" w:rsidR="086B53FF">
              <w:rPr>
                <w:rFonts w:ascii="Arial" w:hAnsi="Arial" w:eastAsia="Arial" w:cs="Arial"/>
                <w:sz w:val="20"/>
                <w:szCs w:val="20"/>
                <w:lang w:val="es"/>
              </w:rPr>
              <w:t>undécimo</w:t>
            </w:r>
            <w:r w:rsidRPr="608A1FC9" w:rsidR="005B9F5F">
              <w:rPr>
                <w:rFonts w:ascii="Arial" w:hAnsi="Arial" w:eastAsia="Arial" w:cs="Arial"/>
                <w:sz w:val="20"/>
                <w:szCs w:val="20"/>
                <w:lang w:val="es"/>
              </w:rPr>
              <w:t xml:space="preserve"> </w:t>
            </w:r>
            <w:r w:rsidRPr="608A1FC9" w:rsidR="334302F0">
              <w:rPr>
                <w:rFonts w:ascii="Arial" w:hAnsi="Arial" w:eastAsia="Arial" w:cs="Arial"/>
                <w:sz w:val="20"/>
                <w:szCs w:val="20"/>
                <w:lang w:val="es"/>
              </w:rPr>
              <w:t>desembolso, los cuales fueron entregados en medio magnético (CD)</w:t>
            </w:r>
            <w:r w:rsidRPr="608A1FC9" w:rsidR="334302F0">
              <w:rPr>
                <w:rFonts w:ascii="Arial" w:hAnsi="Arial" w:eastAsia="Arial" w:cs="Arial"/>
                <w:sz w:val="20"/>
                <w:szCs w:val="20"/>
                <w:lang w:val="es-CO"/>
              </w:rPr>
              <w:t>.</w:t>
            </w:r>
          </w:p>
          <w:p w:rsidRPr="00324464" w:rsidR="00560B3B" w:rsidP="6DCC27D4" w:rsidRDefault="00560B3B" w14:paraId="35694FAF" w14:textId="5B00F28B">
            <w:pPr>
              <w:pStyle w:val="Textosinformato"/>
              <w:jc w:val="both"/>
              <w:rPr>
                <w:rFonts w:ascii="Arial" w:hAnsi="Arial" w:cs="Arial"/>
                <w:lang w:val="es-CO"/>
              </w:rPr>
            </w:pPr>
          </w:p>
        </w:tc>
      </w:tr>
      <w:tr w:rsidRPr="00324464" w:rsidR="0052565A" w:rsidTr="608A1FC9" w14:paraId="62A992CB" w14:textId="77777777">
        <w:trPr>
          <w:trHeight w:val="387"/>
        </w:trPr>
        <w:tc>
          <w:tcPr>
            <w:tcW w:w="2670" w:type="dxa"/>
            <w:tcMar/>
          </w:tcPr>
          <w:p w:rsidRPr="00324464" w:rsidR="0052565A" w:rsidP="0052565A" w:rsidRDefault="0052565A" w14:paraId="4702B894" w14:textId="18486DCA">
            <w:pPr>
              <w:pStyle w:val="Textosinformato"/>
              <w:jc w:val="both"/>
              <w:rPr>
                <w:rFonts w:ascii="Arial" w:hAnsi="Arial" w:cs="Arial"/>
                <w:bCs/>
                <w:lang w:val="es-CO"/>
              </w:rPr>
            </w:pPr>
            <w:r w:rsidRPr="00324464">
              <w:rPr>
                <w:rFonts w:ascii="Arial" w:hAnsi="Arial" w:cs="Arial"/>
                <w:bCs/>
                <w:lang w:val="es-CO"/>
              </w:rPr>
              <w:t>19.</w:t>
            </w:r>
            <w:r w:rsidRPr="00324464">
              <w:rPr>
                <w:rFonts w:ascii="Arial" w:hAnsi="Arial" w:cs="Arial"/>
                <w:bCs/>
                <w:lang w:val="es-CO"/>
              </w:rPr>
              <w:tab/>
            </w:r>
            <w:r w:rsidRPr="00324464">
              <w:rPr>
                <w:rFonts w:ascii="Arial" w:hAnsi="Arial" w:cs="Arial"/>
                <w:bCs/>
                <w:lang w:val="es-CO"/>
              </w:rPr>
              <w:t>Garantizar que, en la ejecución de las intervenciones, procedimientos, actividades y gestión de insumos de los Equipos Básicos Extramurales, existan medidas adecuadas de gestión ambiental relacionadas con la eliminación de residuos infecciosos de los proveedores de servicios y que los residuos se eliminen en cumplimiento del Plan Institucional de Gestión Ambiental, según la normatividad vigente. (Producto 4).</w:t>
            </w:r>
          </w:p>
        </w:tc>
        <w:tc>
          <w:tcPr>
            <w:tcW w:w="3555" w:type="dxa"/>
            <w:tcMar/>
          </w:tcPr>
          <w:p w:rsidRPr="00324464" w:rsidR="0052565A" w:rsidP="6DCC27D4" w:rsidRDefault="1AC377F0" w14:paraId="6EF7E0E1" w14:textId="674CA505">
            <w:pPr>
              <w:jc w:val="both"/>
            </w:pPr>
            <w:r w:rsidRPr="6DCC27D4">
              <w:rPr>
                <w:rFonts w:ascii="Arial" w:hAnsi="Arial" w:eastAsia="Arial" w:cs="Arial"/>
                <w:sz w:val="20"/>
                <w:szCs w:val="20"/>
                <w:lang w:val="es-CO"/>
              </w:rPr>
              <w:t>La articulación del Plan Institucional de Gestión Ambiental (PIGA) de la Subred Integrada de Servicios de Salud Sur E.S.E con el Convenio Interadministrativo N. 7126502 de 2024 se basa en un enfoque de colaboración para la implementación de estrategias de sostenibilidad y protección ambiental dentro del contexto del modelo de atención en salud. Este proceso busca promover prácticas responsables en el manejo ambiental de los recursos y servicios, minimizando su impacto ambiental mientras se cumplen con los estándares de calidad.</w:t>
            </w:r>
          </w:p>
        </w:tc>
        <w:tc>
          <w:tcPr>
            <w:tcW w:w="2745" w:type="dxa"/>
            <w:tcMar/>
          </w:tcPr>
          <w:p w:rsidRPr="00324464" w:rsidR="0052565A" w:rsidP="37B1AE51" w:rsidRDefault="0052565A" w14:paraId="64CC1363" w14:textId="776AE179">
            <w:pPr>
              <w:jc w:val="both"/>
              <w:rPr>
                <w:rFonts w:ascii="Arial" w:hAnsi="Arial" w:cs="Arial"/>
                <w:sz w:val="20"/>
                <w:szCs w:val="20"/>
                <w:lang w:val="es-CO"/>
              </w:rPr>
            </w:pPr>
            <w:r w:rsidRPr="608A1FC9" w:rsidR="09A83911">
              <w:rPr>
                <w:rFonts w:ascii="Arial" w:hAnsi="Arial" w:cs="Arial"/>
                <w:sz w:val="20"/>
                <w:szCs w:val="20"/>
                <w:lang w:val="es-CO"/>
              </w:rPr>
              <w:t>Radicado</w:t>
            </w:r>
            <w:r w:rsidRPr="608A1FC9" w:rsidR="794B44AA">
              <w:rPr>
                <w:rFonts w:ascii="Arial" w:hAnsi="Arial" w:cs="Arial"/>
                <w:sz w:val="20"/>
                <w:szCs w:val="20"/>
                <w:lang w:val="es-CO"/>
              </w:rPr>
              <w:t xml:space="preserve">      </w:t>
            </w:r>
            <w:r w:rsidRPr="608A1FC9" w:rsidR="08F900EA">
              <w:rPr>
                <w:rFonts w:ascii="Arial" w:hAnsi="Arial" w:cs="Arial"/>
                <w:sz w:val="20"/>
                <w:szCs w:val="20"/>
                <w:lang w:val="es-CO"/>
              </w:rPr>
              <w:t>2025ER50608</w:t>
            </w:r>
            <w:r w:rsidRPr="608A1FC9" w:rsidR="0696E278">
              <w:rPr>
                <w:rFonts w:ascii="Arial" w:hAnsi="Arial" w:cs="Arial"/>
                <w:sz w:val="20"/>
                <w:szCs w:val="20"/>
                <w:lang w:val="es-CO"/>
              </w:rPr>
              <w:t xml:space="preserve"> Firmado por la Supervisora del Convenio delegada por la Gerencia</w:t>
            </w:r>
            <w:r w:rsidRPr="608A1FC9" w:rsidR="09A83911">
              <w:rPr>
                <w:rFonts w:ascii="Arial" w:hAnsi="Arial" w:cs="Arial"/>
                <w:sz w:val="20"/>
                <w:szCs w:val="20"/>
                <w:lang w:val="es-CO"/>
              </w:rPr>
              <w:t xml:space="preserve"> de la Subred Sur,</w:t>
            </w:r>
            <w:r w:rsidRPr="608A1FC9" w:rsidR="09A83911">
              <w:rPr>
                <w:rFonts w:ascii="Arial" w:hAnsi="Arial" w:eastAsia="Arial" w:cs="Arial"/>
                <w:sz w:val="20"/>
                <w:szCs w:val="20"/>
                <w:lang w:val="es-CO"/>
              </w:rPr>
              <w:t xml:space="preserve"> en donde se anexan los productos </w:t>
            </w:r>
            <w:r w:rsidRPr="608A1FC9" w:rsidR="09A83911">
              <w:rPr>
                <w:rFonts w:ascii="Arial" w:hAnsi="Arial" w:eastAsia="Arial" w:cs="Arial"/>
                <w:sz w:val="20"/>
                <w:szCs w:val="20"/>
                <w:lang w:val="es"/>
              </w:rPr>
              <w:t xml:space="preserve">descritos para el </w:t>
            </w:r>
            <w:r w:rsidRPr="608A1FC9" w:rsidR="086B53FF">
              <w:rPr>
                <w:rFonts w:ascii="Arial" w:hAnsi="Arial" w:eastAsia="Arial" w:cs="Arial"/>
                <w:sz w:val="20"/>
                <w:szCs w:val="20"/>
                <w:lang w:val="es"/>
              </w:rPr>
              <w:t>undécimo</w:t>
            </w:r>
            <w:r w:rsidRPr="608A1FC9" w:rsidR="005B9F5F">
              <w:rPr>
                <w:rFonts w:ascii="Arial" w:hAnsi="Arial" w:eastAsia="Arial" w:cs="Arial"/>
                <w:sz w:val="20"/>
                <w:szCs w:val="20"/>
                <w:lang w:val="es"/>
              </w:rPr>
              <w:t xml:space="preserve"> </w:t>
            </w:r>
            <w:r w:rsidRPr="608A1FC9" w:rsidR="09A83911">
              <w:rPr>
                <w:rFonts w:ascii="Arial" w:hAnsi="Arial" w:eastAsia="Arial" w:cs="Arial"/>
                <w:sz w:val="20"/>
                <w:szCs w:val="20"/>
                <w:lang w:val="es"/>
              </w:rPr>
              <w:t>desembolso, los cuales fueron entregados en medio magnético (CD)</w:t>
            </w:r>
            <w:r w:rsidRPr="608A1FC9" w:rsidR="09A83911">
              <w:rPr>
                <w:rFonts w:ascii="Arial" w:hAnsi="Arial" w:eastAsia="Arial" w:cs="Arial"/>
                <w:sz w:val="20"/>
                <w:szCs w:val="20"/>
                <w:lang w:val="es-CO"/>
              </w:rPr>
              <w:t>.</w:t>
            </w:r>
          </w:p>
        </w:tc>
      </w:tr>
      <w:tr w:rsidRPr="00324464" w:rsidR="0052565A" w:rsidTr="608A1FC9" w14:paraId="6B44F5FB" w14:textId="77777777">
        <w:trPr>
          <w:trHeight w:val="387"/>
        </w:trPr>
        <w:tc>
          <w:tcPr>
            <w:tcW w:w="2670" w:type="dxa"/>
            <w:tcMar/>
          </w:tcPr>
          <w:p w:rsidRPr="00324464" w:rsidR="0052565A" w:rsidP="0052565A" w:rsidRDefault="0052565A" w14:paraId="53271310" w14:textId="5FCC7E08">
            <w:pPr>
              <w:pStyle w:val="Textosinformato"/>
              <w:jc w:val="both"/>
              <w:rPr>
                <w:rFonts w:ascii="Arial" w:hAnsi="Arial" w:cs="Arial"/>
                <w:bCs/>
                <w:lang w:val="es-CO"/>
              </w:rPr>
            </w:pPr>
            <w:r w:rsidRPr="00324464">
              <w:rPr>
                <w:rFonts w:ascii="Arial" w:hAnsi="Arial" w:cs="Arial"/>
                <w:bCs/>
                <w:lang w:val="es-CO"/>
              </w:rPr>
              <w:t>20.</w:t>
            </w:r>
            <w:r w:rsidRPr="00324464">
              <w:rPr>
                <w:rFonts w:ascii="Arial" w:hAnsi="Arial" w:cs="Arial"/>
                <w:bCs/>
                <w:lang w:val="es-CO"/>
              </w:rPr>
              <w:tab/>
            </w:r>
            <w:r w:rsidRPr="00324464">
              <w:rPr>
                <w:rFonts w:ascii="Arial" w:hAnsi="Arial" w:cs="Arial"/>
                <w:bCs/>
                <w:lang w:val="es-CO"/>
              </w:rPr>
              <w:t>Vincular y mantener dentro del equipo que se disponga para la ejecución del presente convenio interadministrativo  mujeres conforme al porcentaje indicado en el artículo 3° del Decreto 634 de 2023, el cual modificó el Decreto 332 de 2020 de la Alcaldía Mayor de Bogotá, garantizando que la vinculación se realizará con plena observancia de las normas laborales o contractuales aplicables, para lo cual se deberá remitir a la supervisión una manifestación semestral, es decir, cada seis meses (a finales del semestre a certificar) bajo juramento del facultado, donde se indique el personal vinculado, para corroborar la contratación de las mujeres durante el periodo de ejecución del convenio en los porcentajes indicados. Para los contratos y/o convenios cuyo plazo de ejecución sea inferior a seis meses, el cooperante deberá entregar la manifestación antes de la terminación del plazo de ejecución. (producto 17).</w:t>
            </w:r>
          </w:p>
        </w:tc>
        <w:tc>
          <w:tcPr>
            <w:tcW w:w="3555" w:type="dxa"/>
            <w:tcMar/>
          </w:tcPr>
          <w:p w:rsidR="59BE8C63" w:rsidP="7DF6AE8F" w:rsidRDefault="59BE8C63" w14:paraId="00C596C0" w14:textId="5BDD4ACF">
            <w:pPr>
              <w:jc w:val="both"/>
              <w:rPr>
                <w:rFonts w:ascii="Arial" w:hAnsi="Arial" w:eastAsia="Arial" w:cs="Arial"/>
                <w:b w:val="0"/>
                <w:bCs w:val="0"/>
                <w:i w:val="0"/>
                <w:iCs w:val="0"/>
                <w:caps w:val="0"/>
                <w:smallCaps w:val="0"/>
                <w:color w:val="000000" w:themeColor="text1" w:themeTint="FF" w:themeShade="FF"/>
                <w:sz w:val="20"/>
                <w:szCs w:val="20"/>
                <w:lang w:val="es-ES"/>
              </w:rPr>
            </w:pPr>
            <w:r w:rsidRPr="7DF6AE8F" w:rsidR="59BE8C63">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7DF6AE8F" w:rsidP="7DF6AE8F" w:rsidRDefault="7DF6AE8F" w14:paraId="3A9C8108" w14:textId="434CA261">
            <w:pPr>
              <w:jc w:val="both"/>
              <w:rPr>
                <w:rFonts w:ascii="Arial" w:hAnsi="Arial" w:eastAsia="Arial" w:cs="Arial"/>
                <w:b w:val="0"/>
                <w:bCs w:val="0"/>
                <w:i w:val="0"/>
                <w:iCs w:val="0"/>
                <w:caps w:val="0"/>
                <w:smallCaps w:val="0"/>
                <w:color w:val="000000" w:themeColor="text1" w:themeTint="FF" w:themeShade="FF"/>
                <w:sz w:val="20"/>
                <w:szCs w:val="20"/>
                <w:lang w:val="es-CO"/>
              </w:rPr>
            </w:pPr>
          </w:p>
        </w:tc>
        <w:tc>
          <w:tcPr>
            <w:tcW w:w="2745" w:type="dxa"/>
            <w:tcMar/>
          </w:tcPr>
          <w:p w:rsidR="7DF6AE8F" w:rsidP="7DF6AE8F" w:rsidRDefault="7DF6AE8F" w14:paraId="7B61E835" w14:textId="5DC6FC0E">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7DF6AE8F" w:rsidR="7DF6AE8F">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7DF6AE8F" w:rsidP="7DF6AE8F" w:rsidRDefault="7DF6AE8F" w14:paraId="586EC944" w14:textId="7B802724">
            <w:pPr>
              <w:jc w:val="both"/>
              <w:rPr>
                <w:rFonts w:ascii="Arial" w:hAnsi="Arial" w:eastAsia="Arial" w:cs="Arial"/>
                <w:b w:val="0"/>
                <w:bCs w:val="0"/>
                <w:i w:val="0"/>
                <w:iCs w:val="0"/>
                <w:caps w:val="0"/>
                <w:smallCaps w:val="0"/>
                <w:color w:val="000000" w:themeColor="text1" w:themeTint="FF" w:themeShade="FF"/>
                <w:sz w:val="20"/>
                <w:szCs w:val="20"/>
                <w:lang w:val="es-ES"/>
              </w:rPr>
            </w:pPr>
          </w:p>
          <w:p w:rsidR="7DF6AE8F" w:rsidP="7DF6AE8F" w:rsidRDefault="7DF6AE8F" w14:paraId="00446BA5" w14:textId="4E706E9E">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324464" w:rsidR="0052565A" w:rsidTr="608A1FC9" w14:paraId="1F9CF508" w14:textId="77777777">
        <w:trPr>
          <w:trHeight w:val="387"/>
        </w:trPr>
        <w:tc>
          <w:tcPr>
            <w:tcW w:w="2670" w:type="dxa"/>
            <w:tcMar/>
          </w:tcPr>
          <w:p w:rsidRPr="00324464" w:rsidR="0052565A" w:rsidP="0052565A" w:rsidRDefault="0052565A" w14:paraId="172C85A1" w14:textId="15842B07">
            <w:pPr>
              <w:pStyle w:val="Textosinformato"/>
              <w:jc w:val="both"/>
              <w:rPr>
                <w:rFonts w:ascii="Arial" w:hAnsi="Arial" w:cs="Arial"/>
                <w:bCs/>
                <w:lang w:val="es-CO"/>
              </w:rPr>
            </w:pPr>
            <w:r w:rsidRPr="00324464">
              <w:rPr>
                <w:rFonts w:ascii="Arial" w:hAnsi="Arial" w:cs="Arial"/>
                <w:bCs/>
                <w:lang w:val="es-CO"/>
              </w:rPr>
              <w:t>21.</w:t>
            </w:r>
            <w:r w:rsidRPr="00324464">
              <w:rPr>
                <w:rFonts w:ascii="Arial" w:hAnsi="Arial" w:cs="Arial"/>
                <w:bCs/>
                <w:lang w:val="es-CO"/>
              </w:rPr>
              <w:tab/>
            </w:r>
            <w:r w:rsidRPr="00324464">
              <w:rPr>
                <w:rFonts w:ascii="Arial" w:hAnsi="Arial" w:cs="Arial"/>
                <w:bCs/>
                <w:lang w:val="es-CO"/>
              </w:rPr>
              <w:t>Priorizar la contratación de mujeres para la ejecución de los contratos, teniendo en cuenta factores que acentúan su vulnerabilidad como la condición de víctima del conflicto armado, ser mujeres con discapacidad, ser mujer jefa de hogar, entre otras, - conforme a lo establecido en el parágrafo 6° del artículo 3° del Decreto 634 de 2023, el cual modificó el Decreto Distrital 332 de 2020 de la Alcaldía Mayor de Bogotá. (producto 17).</w:t>
            </w:r>
          </w:p>
        </w:tc>
        <w:tc>
          <w:tcPr>
            <w:tcW w:w="3555" w:type="dxa"/>
            <w:tcMar/>
          </w:tcPr>
          <w:p w:rsidR="6EDE2072" w:rsidP="7DF6AE8F" w:rsidRDefault="6EDE2072" w14:paraId="737BB578" w14:textId="5BDD4ACF">
            <w:pPr>
              <w:jc w:val="both"/>
              <w:rPr>
                <w:rFonts w:ascii="Arial" w:hAnsi="Arial" w:eastAsia="Arial" w:cs="Arial"/>
                <w:b w:val="0"/>
                <w:bCs w:val="0"/>
                <w:i w:val="0"/>
                <w:iCs w:val="0"/>
                <w:caps w:val="0"/>
                <w:smallCaps w:val="0"/>
                <w:color w:val="000000" w:themeColor="text1" w:themeTint="FF" w:themeShade="FF"/>
                <w:sz w:val="20"/>
                <w:szCs w:val="20"/>
                <w:lang w:val="es-ES"/>
              </w:rPr>
            </w:pPr>
            <w:r w:rsidRPr="7DF6AE8F" w:rsidR="6EDE2072">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7DF6AE8F" w:rsidP="7DF6AE8F" w:rsidRDefault="7DF6AE8F" w14:paraId="7F0EA2A1" w14:textId="5E19AB08">
            <w:pPr>
              <w:jc w:val="both"/>
              <w:rPr>
                <w:rFonts w:ascii="Arial" w:hAnsi="Arial" w:eastAsia="Arial" w:cs="Arial"/>
                <w:b w:val="0"/>
                <w:bCs w:val="0"/>
                <w:i w:val="0"/>
                <w:iCs w:val="0"/>
                <w:caps w:val="0"/>
                <w:smallCaps w:val="0"/>
                <w:color w:val="000000" w:themeColor="text1" w:themeTint="FF" w:themeShade="FF"/>
                <w:sz w:val="20"/>
                <w:szCs w:val="20"/>
                <w:lang w:val="es-CO"/>
              </w:rPr>
            </w:pPr>
          </w:p>
        </w:tc>
        <w:tc>
          <w:tcPr>
            <w:tcW w:w="2745" w:type="dxa"/>
            <w:tcMar/>
          </w:tcPr>
          <w:p w:rsidR="7DF6AE8F" w:rsidP="7DF6AE8F" w:rsidRDefault="7DF6AE8F" w14:paraId="38F40769" w14:textId="5DC6FC0E">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7DF6AE8F" w:rsidR="7DF6AE8F">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7DF6AE8F" w:rsidP="7DF6AE8F" w:rsidRDefault="7DF6AE8F" w14:paraId="6C83E15F" w14:textId="7B802724">
            <w:pPr>
              <w:jc w:val="both"/>
              <w:rPr>
                <w:rFonts w:ascii="Arial" w:hAnsi="Arial" w:eastAsia="Arial" w:cs="Arial"/>
                <w:b w:val="0"/>
                <w:bCs w:val="0"/>
                <w:i w:val="0"/>
                <w:iCs w:val="0"/>
                <w:caps w:val="0"/>
                <w:smallCaps w:val="0"/>
                <w:color w:val="000000" w:themeColor="text1" w:themeTint="FF" w:themeShade="FF"/>
                <w:sz w:val="20"/>
                <w:szCs w:val="20"/>
                <w:lang w:val="es-ES"/>
              </w:rPr>
            </w:pPr>
          </w:p>
          <w:p w:rsidR="7DF6AE8F" w:rsidP="7DF6AE8F" w:rsidRDefault="7DF6AE8F" w14:paraId="70D208CB" w14:textId="4E706E9E">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324464" w:rsidR="0052565A" w:rsidTr="608A1FC9" w14:paraId="3A8879D4" w14:textId="77777777">
        <w:trPr>
          <w:trHeight w:val="387"/>
        </w:trPr>
        <w:tc>
          <w:tcPr>
            <w:tcW w:w="2670" w:type="dxa"/>
            <w:tcMar/>
          </w:tcPr>
          <w:p w:rsidRPr="00324464" w:rsidR="0052565A" w:rsidP="0052565A" w:rsidRDefault="0052565A" w14:paraId="096F260F" w14:textId="176164A1">
            <w:pPr>
              <w:pStyle w:val="Textosinformato"/>
              <w:jc w:val="both"/>
              <w:rPr>
                <w:rFonts w:ascii="Arial" w:hAnsi="Arial" w:cs="Arial"/>
                <w:bCs/>
                <w:lang w:val="es-CO"/>
              </w:rPr>
            </w:pPr>
            <w:r w:rsidRPr="00324464">
              <w:rPr>
                <w:rFonts w:ascii="Arial" w:hAnsi="Arial" w:cs="Arial"/>
                <w:bCs/>
                <w:lang w:val="es-CO"/>
              </w:rPr>
              <w:t>22.</w:t>
            </w:r>
            <w:r w:rsidRPr="00324464">
              <w:rPr>
                <w:rFonts w:ascii="Arial" w:hAnsi="Arial" w:cs="Arial"/>
                <w:bCs/>
                <w:lang w:val="es-CO"/>
              </w:rPr>
              <w:tab/>
            </w:r>
            <w:r w:rsidRPr="00324464">
              <w:rPr>
                <w:rFonts w:ascii="Arial" w:hAnsi="Arial" w:cs="Arial"/>
                <w:bCs/>
                <w:lang w:val="es-CO"/>
              </w:rPr>
              <w:t>Adoptar medidas para prevenir, corregir y denunciar el hostigamiento sexual, la violencia y la discriminación contra las mujeres, en sus actividades empresariales y cadena de suministro en el marco de la ejecución del presente convenio. En caso de ser testigo de alguna de las situaciones enunciadas deberá informar de manera inmediata a la supervisión quien dará traslado a la autoridad competente (cuando aplique).</w:t>
            </w:r>
          </w:p>
        </w:tc>
        <w:tc>
          <w:tcPr>
            <w:tcW w:w="3555" w:type="dxa"/>
            <w:tcMar/>
          </w:tcPr>
          <w:p w:rsidR="37B1AE51" w:rsidP="7DF6AE8F" w:rsidRDefault="37B1AE51" w14:paraId="7C5922DE" w14:textId="5BDD4ACF">
            <w:pPr>
              <w:jc w:val="both"/>
              <w:rPr>
                <w:rFonts w:ascii="Arial" w:hAnsi="Arial" w:eastAsia="Arial" w:cs="Arial"/>
                <w:b w:val="0"/>
                <w:bCs w:val="0"/>
                <w:i w:val="0"/>
                <w:iCs w:val="0"/>
                <w:caps w:val="0"/>
                <w:smallCaps w:val="0"/>
                <w:color w:val="000000" w:themeColor="text1" w:themeTint="FF" w:themeShade="FF"/>
                <w:sz w:val="20"/>
                <w:szCs w:val="20"/>
                <w:lang w:val="es-ES"/>
              </w:rPr>
            </w:pPr>
            <w:r w:rsidRPr="7DF6AE8F" w:rsidR="1FF11212">
              <w:rPr>
                <w:rFonts w:ascii="Arial" w:hAnsi="Arial" w:eastAsia="Arial" w:cs="Arial"/>
                <w:b w:val="0"/>
                <w:bCs w:val="0"/>
                <w:i w:val="0"/>
                <w:iCs w:val="0"/>
                <w:caps w:val="0"/>
                <w:smallCaps w:val="0"/>
                <w:color w:val="000000" w:themeColor="text1" w:themeTint="FF" w:themeShade="FF"/>
                <w:sz w:val="20"/>
                <w:szCs w:val="20"/>
                <w:lang w:val="es-CO"/>
              </w:rPr>
              <w:t>No se encuentra programado para este desembolso.</w:t>
            </w:r>
          </w:p>
          <w:p w:rsidR="37B1AE51" w:rsidP="7DF6AE8F" w:rsidRDefault="37B1AE51" w14:paraId="39242366" w14:textId="6A2C319D">
            <w:pPr>
              <w:jc w:val="both"/>
              <w:rPr>
                <w:rFonts w:ascii="Arial" w:hAnsi="Arial" w:eastAsia="Arial" w:cs="Arial"/>
                <w:b w:val="0"/>
                <w:bCs w:val="0"/>
                <w:i w:val="0"/>
                <w:iCs w:val="0"/>
                <w:caps w:val="0"/>
                <w:smallCaps w:val="0"/>
                <w:color w:val="000000" w:themeColor="text1" w:themeTint="FF" w:themeShade="FF"/>
                <w:sz w:val="20"/>
                <w:szCs w:val="20"/>
                <w:lang w:val="es-CO"/>
              </w:rPr>
            </w:pPr>
          </w:p>
        </w:tc>
        <w:tc>
          <w:tcPr>
            <w:tcW w:w="2745" w:type="dxa"/>
            <w:tcMar/>
          </w:tcPr>
          <w:p w:rsidR="37B1AE51" w:rsidP="37B1AE51" w:rsidRDefault="37B1AE51" w14:paraId="2037ECDF" w14:textId="5DC6FC0E">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37B1AE51" w:rsidR="37B1AE51">
              <w:rPr>
                <w:rFonts w:ascii="Arial" w:hAnsi="Arial" w:eastAsia="Arial" w:cs="Arial"/>
                <w:b w:val="0"/>
                <w:bCs w:val="0"/>
                <w:i w:val="0"/>
                <w:iCs w:val="0"/>
                <w:caps w:val="0"/>
                <w:smallCaps w:val="0"/>
                <w:color w:val="000000" w:themeColor="text1" w:themeTint="FF" w:themeShade="FF"/>
                <w:sz w:val="20"/>
                <w:szCs w:val="20"/>
                <w:lang w:val="es-CO"/>
              </w:rPr>
              <w:t>No aplica para el periodo.</w:t>
            </w:r>
          </w:p>
          <w:p w:rsidR="37B1AE51" w:rsidP="37B1AE51" w:rsidRDefault="37B1AE51" w14:paraId="3A4B5E9B" w14:textId="7B802724">
            <w:pPr>
              <w:jc w:val="both"/>
              <w:rPr>
                <w:rFonts w:ascii="Arial" w:hAnsi="Arial" w:eastAsia="Arial" w:cs="Arial"/>
                <w:b w:val="0"/>
                <w:bCs w:val="0"/>
                <w:i w:val="0"/>
                <w:iCs w:val="0"/>
                <w:caps w:val="0"/>
                <w:smallCaps w:val="0"/>
                <w:color w:val="000000" w:themeColor="text1" w:themeTint="FF" w:themeShade="FF"/>
                <w:sz w:val="20"/>
                <w:szCs w:val="20"/>
                <w:lang w:val="es-ES"/>
              </w:rPr>
            </w:pPr>
          </w:p>
          <w:p w:rsidR="37B1AE51" w:rsidP="37B1AE51" w:rsidRDefault="37B1AE51" w14:paraId="328235CB" w14:textId="4E706E9E">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324464" w:rsidR="00E93D19" w:rsidTr="608A1FC9" w14:paraId="24E70A6A" w14:textId="77777777">
        <w:trPr>
          <w:trHeight w:val="387"/>
        </w:trPr>
        <w:tc>
          <w:tcPr>
            <w:tcW w:w="2670" w:type="dxa"/>
            <w:tcMar/>
          </w:tcPr>
          <w:p w:rsidRPr="00324464" w:rsidR="00E93D19" w:rsidP="00E93D19" w:rsidRDefault="00E93D19" w14:paraId="772B17FB" w14:textId="5ADAE53E">
            <w:pPr>
              <w:pStyle w:val="Textosinformato"/>
              <w:jc w:val="both"/>
              <w:rPr>
                <w:rFonts w:ascii="Arial" w:hAnsi="Arial" w:cs="Arial"/>
              </w:rPr>
            </w:pPr>
            <w:r w:rsidRPr="00324464">
              <w:rPr>
                <w:rFonts w:ascii="Arial" w:hAnsi="Arial" w:cs="Arial"/>
              </w:rPr>
              <w:t>23.</w:t>
            </w:r>
            <w:r w:rsidRPr="00324464">
              <w:rPr>
                <w:rFonts w:ascii="Arial" w:hAnsi="Arial" w:cs="Arial"/>
              </w:rPr>
              <w:tab/>
            </w:r>
            <w:r w:rsidRPr="00324464">
              <w:rPr>
                <w:rFonts w:ascii="Arial" w:hAnsi="Arial" w:cs="Arial"/>
              </w:rPr>
              <w:t>Aportar la certificación emitida por el representante legal y revisor fiscal de la Subred, por medio de la cual acredite la ejecución de la totalidad de los recursos de la contrapartida, definidos en la carta de compromisos de la Subred. (producto 18)</w:t>
            </w:r>
          </w:p>
        </w:tc>
        <w:tc>
          <w:tcPr>
            <w:tcW w:w="3555" w:type="dxa"/>
            <w:tcMar/>
          </w:tcPr>
          <w:p w:rsidR="37B1AE51" w:rsidP="7343775E" w:rsidRDefault="37B1AE51" w14:paraId="27A10E9A" w14:textId="5BDD4ACF">
            <w:pPr>
              <w:jc w:val="both"/>
              <w:rPr>
                <w:rFonts w:ascii="Arial" w:hAnsi="Arial" w:eastAsia="Arial" w:cs="Arial"/>
                <w:b w:val="0"/>
                <w:bCs w:val="0"/>
                <w:i w:val="0"/>
                <w:iCs w:val="0"/>
                <w:caps w:val="0"/>
                <w:smallCaps w:val="0"/>
                <w:color w:val="000000" w:themeColor="text1" w:themeTint="FF" w:themeShade="FF"/>
                <w:sz w:val="20"/>
                <w:szCs w:val="20"/>
                <w:lang w:val="es-ES"/>
              </w:rPr>
            </w:pPr>
            <w:r w:rsidRPr="7343775E" w:rsidR="77134A01">
              <w:rPr>
                <w:rFonts w:ascii="Arial" w:hAnsi="Arial" w:eastAsia="Arial" w:cs="Arial"/>
                <w:b w:val="0"/>
                <w:bCs w:val="0"/>
                <w:i w:val="0"/>
                <w:iCs w:val="0"/>
                <w:caps w:val="0"/>
                <w:smallCaps w:val="0"/>
                <w:color w:val="000000" w:themeColor="text1" w:themeTint="FF" w:themeShade="FF"/>
                <w:sz w:val="20"/>
                <w:szCs w:val="20"/>
                <w:lang w:val="es-CO"/>
              </w:rPr>
              <w:t>No se encuentra programado</w:t>
            </w:r>
            <w:r w:rsidRPr="7343775E" w:rsidR="01A6D84E">
              <w:rPr>
                <w:rFonts w:ascii="Arial" w:hAnsi="Arial" w:eastAsia="Arial" w:cs="Arial"/>
                <w:b w:val="0"/>
                <w:bCs w:val="0"/>
                <w:i w:val="0"/>
                <w:iCs w:val="0"/>
                <w:caps w:val="0"/>
                <w:smallCaps w:val="0"/>
                <w:color w:val="000000" w:themeColor="text1" w:themeTint="FF" w:themeShade="FF"/>
                <w:sz w:val="20"/>
                <w:szCs w:val="20"/>
                <w:lang w:val="es-CO"/>
              </w:rPr>
              <w:t xml:space="preserve"> </w:t>
            </w:r>
            <w:r w:rsidRPr="7343775E" w:rsidR="77134A01">
              <w:rPr>
                <w:rFonts w:ascii="Arial" w:hAnsi="Arial" w:eastAsia="Arial" w:cs="Arial"/>
                <w:b w:val="0"/>
                <w:bCs w:val="0"/>
                <w:i w:val="0"/>
                <w:iCs w:val="0"/>
                <w:caps w:val="0"/>
                <w:smallCaps w:val="0"/>
                <w:color w:val="000000" w:themeColor="text1" w:themeTint="FF" w:themeShade="FF"/>
                <w:sz w:val="20"/>
                <w:szCs w:val="20"/>
                <w:lang w:val="es-CO"/>
              </w:rPr>
              <w:t>para este desembolso.</w:t>
            </w:r>
          </w:p>
          <w:p w:rsidR="37B1AE51" w:rsidP="37B1AE51" w:rsidRDefault="37B1AE51" w14:paraId="75CEB9A9" w14:textId="24F7F870">
            <w:pPr>
              <w:jc w:val="both"/>
              <w:rPr>
                <w:rFonts w:ascii="Arial" w:hAnsi="Arial" w:eastAsia="Arial" w:cs="Arial"/>
                <w:b w:val="0"/>
                <w:bCs w:val="0"/>
                <w:i w:val="0"/>
                <w:iCs w:val="0"/>
                <w:caps w:val="0"/>
                <w:smallCaps w:val="0"/>
                <w:color w:val="000000" w:themeColor="text1" w:themeTint="FF" w:themeShade="FF"/>
                <w:sz w:val="20"/>
                <w:szCs w:val="20"/>
                <w:lang w:val="es-ES"/>
              </w:rPr>
            </w:pPr>
          </w:p>
        </w:tc>
        <w:tc>
          <w:tcPr>
            <w:tcW w:w="2745" w:type="dxa"/>
            <w:tcMar/>
          </w:tcPr>
          <w:p w:rsidR="37B1AE51" w:rsidP="37B1AE51" w:rsidRDefault="37B1AE51" w14:paraId="6DB58F1B" w14:textId="6049607F">
            <w:pPr>
              <w:pStyle w:val="Textosinformato"/>
              <w:jc w:val="both"/>
              <w:rPr>
                <w:rFonts w:ascii="Arial" w:hAnsi="Arial" w:eastAsia="Arial" w:cs="Arial"/>
                <w:b w:val="0"/>
                <w:bCs w:val="0"/>
                <w:i w:val="0"/>
                <w:iCs w:val="0"/>
                <w:caps w:val="0"/>
                <w:smallCaps w:val="0"/>
                <w:color w:val="000000" w:themeColor="text1" w:themeTint="FF" w:themeShade="FF"/>
                <w:sz w:val="20"/>
                <w:szCs w:val="20"/>
                <w:lang w:val="es-ES"/>
              </w:rPr>
            </w:pPr>
            <w:r w:rsidRPr="37B1AE51" w:rsidR="37B1AE51">
              <w:rPr>
                <w:rFonts w:ascii="Arial" w:hAnsi="Arial" w:eastAsia="Arial" w:cs="Arial"/>
                <w:b w:val="0"/>
                <w:bCs w:val="0"/>
                <w:i w:val="0"/>
                <w:iCs w:val="0"/>
                <w:caps w:val="0"/>
                <w:smallCaps w:val="0"/>
                <w:color w:val="000000" w:themeColor="text1" w:themeTint="FF" w:themeShade="FF"/>
                <w:sz w:val="20"/>
                <w:szCs w:val="20"/>
                <w:lang w:val="es-CO"/>
              </w:rPr>
              <w:t>No aplica para el periodo.</w:t>
            </w:r>
          </w:p>
        </w:tc>
      </w:tr>
      <w:tr w:rsidRPr="00324464" w:rsidR="00E93D19" w:rsidTr="608A1FC9" w14:paraId="7ED05D73" w14:textId="77777777">
        <w:trPr>
          <w:trHeight w:val="387"/>
        </w:trPr>
        <w:tc>
          <w:tcPr>
            <w:tcW w:w="2670" w:type="dxa"/>
            <w:tcMar/>
          </w:tcPr>
          <w:p w:rsidRPr="00324464" w:rsidR="00E93D19" w:rsidP="7343775E" w:rsidRDefault="00E93D19" w14:paraId="6E89596F" w14:textId="4C2E0D51">
            <w:pPr>
              <w:pStyle w:val="Textosinformato"/>
              <w:jc w:val="both"/>
              <w:rPr>
                <w:rFonts w:ascii="Arial" w:hAnsi="Arial" w:cs="Arial"/>
                <w:color w:val="auto"/>
              </w:rPr>
            </w:pPr>
            <w:r w:rsidRPr="7343775E" w:rsidR="09F06884">
              <w:rPr>
                <w:rFonts w:ascii="Arial" w:hAnsi="Arial" w:cs="Arial"/>
                <w:color w:val="auto"/>
              </w:rPr>
              <w:t>24.</w:t>
            </w:r>
            <w:r>
              <w:tab/>
            </w:r>
            <w:r w:rsidRPr="7343775E" w:rsidR="09F06884">
              <w:rPr>
                <w:rFonts w:ascii="Arial" w:hAnsi="Arial" w:cs="Arial"/>
                <w:color w:val="auto"/>
              </w:rPr>
              <w:t>Aportar mensualmente la certificación emitida por parte del Revisor fiscal de la Subred,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(producto 19)</w:t>
            </w:r>
          </w:p>
        </w:tc>
        <w:tc>
          <w:tcPr>
            <w:tcW w:w="3555" w:type="dxa"/>
            <w:tcMar/>
          </w:tcPr>
          <w:p w:rsidRPr="00324464" w:rsidR="00E93D19" w:rsidP="7343775E" w:rsidRDefault="0A5014EF" w14:paraId="5630AD66" w14:textId="454A20F2">
            <w:pPr>
              <w:jc w:val="both"/>
              <w:rPr>
                <w:rFonts w:ascii="Arial" w:hAnsi="Arial" w:cs="Arial"/>
                <w:color w:val="auto"/>
                <w:sz w:val="20"/>
                <w:szCs w:val="20"/>
                <w:lang w:val="es-CO"/>
              </w:rPr>
            </w:pPr>
            <w:r w:rsidRPr="4B5FF153" w:rsidR="1E6723F7">
              <w:rPr>
                <w:rFonts w:ascii="Arial" w:hAnsi="Arial" w:cs="Arial"/>
                <w:color w:val="auto"/>
                <w:sz w:val="20"/>
                <w:szCs w:val="20"/>
              </w:rPr>
              <w:t xml:space="preserve">La Subred Integrada de Servicios de Salud Sur E.S.E, presenta certificación emitida por Revisor fiscal de la Subred, por medio de la cual acredita que se encuentra al día en el pago de aportes parafiscales relativos al Sistema de Seguridad Social Integral, así como los propios del Sena, ICBF y Cajas de Compensación Familiar para el mes de </w:t>
            </w:r>
            <w:r w:rsidRPr="4B5FF153" w:rsidR="4281C26C">
              <w:rPr>
                <w:rFonts w:ascii="Arial" w:hAnsi="Arial" w:cs="Arial"/>
                <w:color w:val="auto"/>
                <w:sz w:val="20"/>
                <w:szCs w:val="20"/>
              </w:rPr>
              <w:t>ju</w:t>
            </w:r>
            <w:r w:rsidRPr="4B5FF153" w:rsidR="37E9A78C">
              <w:rPr>
                <w:rFonts w:ascii="Arial" w:hAnsi="Arial" w:cs="Arial"/>
                <w:color w:val="auto"/>
                <w:sz w:val="20"/>
                <w:szCs w:val="20"/>
              </w:rPr>
              <w:t>l</w:t>
            </w:r>
            <w:r w:rsidRPr="4B5FF153" w:rsidR="4281C26C">
              <w:rPr>
                <w:rFonts w:ascii="Arial" w:hAnsi="Arial" w:cs="Arial"/>
                <w:color w:val="auto"/>
                <w:sz w:val="20"/>
                <w:szCs w:val="20"/>
              </w:rPr>
              <w:t>io</w:t>
            </w:r>
            <w:r w:rsidRPr="4B5FF153" w:rsidR="404BD278">
              <w:rPr>
                <w:rFonts w:ascii="Arial" w:hAnsi="Arial" w:cs="Arial"/>
                <w:color w:val="auto"/>
                <w:sz w:val="20"/>
                <w:szCs w:val="20"/>
              </w:rPr>
              <w:t xml:space="preserve"> </w:t>
            </w:r>
            <w:r w:rsidRPr="4B5FF153" w:rsidR="1E6723F7">
              <w:rPr>
                <w:rFonts w:ascii="Arial" w:hAnsi="Arial" w:cs="Arial"/>
                <w:color w:val="auto"/>
                <w:sz w:val="20"/>
                <w:szCs w:val="20"/>
              </w:rPr>
              <w:t>202</w:t>
            </w:r>
            <w:r w:rsidRPr="4B5FF153" w:rsidR="3C206144">
              <w:rPr>
                <w:rFonts w:ascii="Arial" w:hAnsi="Arial" w:cs="Arial"/>
                <w:color w:val="auto"/>
                <w:sz w:val="20"/>
                <w:szCs w:val="20"/>
              </w:rPr>
              <w:t>5</w:t>
            </w:r>
            <w:r w:rsidRPr="4B5FF153" w:rsidR="1E6723F7">
              <w:rPr>
                <w:rFonts w:ascii="Arial" w:hAnsi="Arial" w:cs="Arial"/>
                <w:color w:val="auto"/>
                <w:sz w:val="20"/>
                <w:szCs w:val="20"/>
              </w:rPr>
              <w:t>.</w:t>
            </w:r>
          </w:p>
        </w:tc>
        <w:tc>
          <w:tcPr>
            <w:tcW w:w="2745" w:type="dxa"/>
            <w:tcMar/>
          </w:tcPr>
          <w:p w:rsidRPr="00324464" w:rsidR="00E93D19" w:rsidP="38014A6D" w:rsidRDefault="33FCED07" w14:paraId="2E3C9D76" w14:textId="01A185CB">
            <w:pPr>
              <w:jc w:val="both"/>
              <w:rPr>
                <w:rFonts w:ascii="Arial" w:hAnsi="Arial" w:cs="Arial"/>
                <w:sz w:val="20"/>
                <w:szCs w:val="20"/>
                <w:lang w:val="es-CO"/>
              </w:rPr>
            </w:pPr>
            <w:r w:rsidRPr="608A1FC9" w:rsidR="2FCCE380">
              <w:rPr>
                <w:rFonts w:ascii="Arial" w:hAnsi="Arial" w:cs="Arial"/>
                <w:sz w:val="20"/>
                <w:szCs w:val="20"/>
                <w:lang w:val="es-CO"/>
              </w:rPr>
              <w:t xml:space="preserve">Radicado      </w:t>
            </w:r>
            <w:r w:rsidRPr="608A1FC9" w:rsidR="08F900EA">
              <w:rPr>
                <w:rFonts w:ascii="Arial" w:hAnsi="Arial" w:cs="Arial"/>
                <w:sz w:val="20"/>
                <w:szCs w:val="20"/>
                <w:lang w:val="es-CO"/>
              </w:rPr>
              <w:t>2025ER50608</w:t>
            </w:r>
            <w:r w:rsidRPr="608A1FC9" w:rsidR="7E90796F">
              <w:rPr>
                <w:rFonts w:ascii="Arial" w:hAnsi="Arial" w:cs="Arial"/>
                <w:sz w:val="20"/>
                <w:szCs w:val="20"/>
                <w:lang w:val="es-CO"/>
              </w:rPr>
              <w:t xml:space="preserve"> Firmado por la Supervisora del Convenio delegada por la Gerencia</w:t>
            </w:r>
            <w:r w:rsidRPr="608A1FC9" w:rsidR="2FCCE380">
              <w:rPr>
                <w:rFonts w:ascii="Arial" w:hAnsi="Arial" w:cs="Arial"/>
                <w:sz w:val="20"/>
                <w:szCs w:val="20"/>
                <w:lang w:val="es-CO"/>
              </w:rPr>
              <w:t xml:space="preserve"> de la Subred Sur,</w:t>
            </w:r>
            <w:r w:rsidRPr="608A1FC9" w:rsidR="2FCCE380">
              <w:rPr>
                <w:rFonts w:ascii="Arial" w:hAnsi="Arial" w:eastAsia="Arial" w:cs="Arial"/>
                <w:sz w:val="20"/>
                <w:szCs w:val="20"/>
                <w:lang w:val="es-CO"/>
              </w:rPr>
              <w:t xml:space="preserve"> en donde se anexan los productos </w:t>
            </w:r>
            <w:r w:rsidRPr="608A1FC9" w:rsidR="2FCCE380">
              <w:rPr>
                <w:rFonts w:ascii="Arial" w:hAnsi="Arial" w:eastAsia="Arial" w:cs="Arial"/>
                <w:sz w:val="20"/>
                <w:szCs w:val="20"/>
                <w:lang w:val="es"/>
              </w:rPr>
              <w:t xml:space="preserve">descritos para el </w:t>
            </w:r>
            <w:r w:rsidRPr="608A1FC9" w:rsidR="086B53FF">
              <w:rPr>
                <w:rFonts w:ascii="Arial" w:hAnsi="Arial" w:eastAsia="Arial" w:cs="Arial"/>
                <w:sz w:val="20"/>
                <w:szCs w:val="20"/>
                <w:lang w:val="es"/>
              </w:rPr>
              <w:t>undécimo</w:t>
            </w:r>
            <w:r w:rsidRPr="608A1FC9" w:rsidR="005B9F5F">
              <w:rPr>
                <w:rFonts w:ascii="Arial" w:hAnsi="Arial" w:eastAsia="Arial" w:cs="Arial"/>
                <w:sz w:val="20"/>
                <w:szCs w:val="20"/>
                <w:lang w:val="es"/>
              </w:rPr>
              <w:t xml:space="preserve"> </w:t>
            </w:r>
            <w:r w:rsidRPr="608A1FC9" w:rsidR="2FCCE380">
              <w:rPr>
                <w:rFonts w:ascii="Arial" w:hAnsi="Arial" w:eastAsia="Arial" w:cs="Arial"/>
                <w:sz w:val="20"/>
                <w:szCs w:val="20"/>
                <w:lang w:val="es"/>
              </w:rPr>
              <w:t>desembolso, los cuales fueron entregados en medio magnético (CD)</w:t>
            </w:r>
            <w:r w:rsidRPr="608A1FC9" w:rsidR="2FCCE380">
              <w:rPr>
                <w:rFonts w:ascii="Arial" w:hAnsi="Arial" w:eastAsia="Arial" w:cs="Arial"/>
                <w:sz w:val="20"/>
                <w:szCs w:val="20"/>
                <w:lang w:val="es-CO"/>
              </w:rPr>
              <w:t>.</w:t>
            </w:r>
          </w:p>
          <w:p w:rsidRPr="00324464" w:rsidR="00E93D19" w:rsidP="38014A6D" w:rsidRDefault="33FCED07" w14:paraId="0DA98E6B" w14:textId="01F0AABF">
            <w:pPr>
              <w:jc w:val="both"/>
              <w:rPr>
                <w:rFonts w:ascii="Arial" w:hAnsi="Arial" w:eastAsia="Arial" w:cs="Arial"/>
                <w:sz w:val="20"/>
                <w:szCs w:val="20"/>
                <w:lang w:val="es-CO"/>
              </w:rPr>
            </w:pPr>
          </w:p>
          <w:p w:rsidRPr="00324464" w:rsidR="00E93D19" w:rsidP="1A9F6871" w:rsidRDefault="33FCED07" w14:paraId="61829076" w14:textId="22E29BAC">
            <w:pPr>
              <w:pStyle w:val="Textosinformato"/>
              <w:jc w:val="both"/>
              <w:rPr>
                <w:rFonts w:ascii="Arial" w:hAnsi="Arial" w:cs="Arial"/>
                <w:sz w:val="20"/>
                <w:szCs w:val="20"/>
                <w:lang w:val="es-CO"/>
              </w:rPr>
            </w:pPr>
            <w:r w:rsidRPr="608A1FC9" w:rsidR="2FCCE380">
              <w:rPr>
                <w:rFonts w:ascii="Arial" w:hAnsi="Arial" w:eastAsia="Times New Roman" w:cs="Arial"/>
                <w:noProof w:val="0"/>
                <w:color w:val="auto"/>
                <w:sz w:val="20"/>
                <w:szCs w:val="20"/>
                <w:lang w:val="es-CO" w:eastAsia="es-ES" w:bidi="ar-SA"/>
              </w:rPr>
              <w:t xml:space="preserve">Radicado </w:t>
            </w:r>
            <w:r w:rsidRPr="608A1FC9" w:rsidR="710A075C">
              <w:rPr>
                <w:rFonts w:ascii="Arial" w:hAnsi="Arial" w:eastAsia="Times New Roman" w:cs="Arial"/>
                <w:noProof w:val="0"/>
                <w:color w:val="auto"/>
                <w:sz w:val="20"/>
                <w:szCs w:val="20"/>
                <w:lang w:val="es-CO" w:eastAsia="es-ES" w:bidi="ar-SA"/>
              </w:rPr>
              <w:t>2025ER50609</w:t>
            </w:r>
            <w:r w:rsidRPr="608A1FC9" w:rsidR="7C0DDC69">
              <w:rPr>
                <w:rFonts w:ascii="Arial" w:hAnsi="Arial" w:eastAsia="Times New Roman" w:cs="Arial"/>
                <w:noProof w:val="0"/>
                <w:color w:val="auto"/>
                <w:sz w:val="20"/>
                <w:szCs w:val="20"/>
                <w:lang w:val="es-CO" w:eastAsia="es-ES" w:bidi="ar-SA"/>
              </w:rPr>
              <w:t xml:space="preserve"> Firmado</w:t>
            </w:r>
            <w:r w:rsidRPr="608A1FC9" w:rsidR="2FCCE380">
              <w:rPr>
                <w:rFonts w:ascii="Arial" w:hAnsi="Arial" w:eastAsia="Times New Roman" w:cs="Arial"/>
                <w:noProof w:val="0"/>
                <w:color w:val="auto"/>
                <w:sz w:val="20"/>
                <w:szCs w:val="20"/>
                <w:lang w:val="es-CO" w:eastAsia="es-ES" w:bidi="ar-SA"/>
              </w:rPr>
              <w:t xml:space="preserve"> por la Gerente de la Subred Sur, en donde se anexa la factura y los soportes requeridos para el </w:t>
            </w:r>
            <w:r w:rsidRPr="608A1FC9" w:rsidR="086B53FF">
              <w:rPr>
                <w:rFonts w:ascii="Arial" w:hAnsi="Arial" w:eastAsia="Times New Roman" w:cs="Arial"/>
                <w:noProof w:val="0"/>
                <w:color w:val="auto"/>
                <w:sz w:val="20"/>
                <w:szCs w:val="20"/>
                <w:lang w:val="es-CO" w:eastAsia="es-ES" w:bidi="ar-SA"/>
              </w:rPr>
              <w:t>undécimo</w:t>
            </w:r>
            <w:r w:rsidRPr="608A1FC9" w:rsidR="005B9F5F">
              <w:rPr>
                <w:rFonts w:ascii="Arial" w:hAnsi="Arial" w:eastAsia="Times New Roman" w:cs="Arial"/>
                <w:noProof w:val="0"/>
                <w:color w:val="auto"/>
                <w:sz w:val="20"/>
                <w:szCs w:val="20"/>
                <w:lang w:val="es-CO" w:eastAsia="es-ES" w:bidi="ar-SA"/>
              </w:rPr>
              <w:t xml:space="preserve"> </w:t>
            </w:r>
            <w:r w:rsidRPr="608A1FC9" w:rsidR="2FCCE380">
              <w:rPr>
                <w:rFonts w:ascii="Arial" w:hAnsi="Arial" w:eastAsia="Times New Roman" w:cs="Arial"/>
                <w:noProof w:val="0"/>
                <w:color w:val="auto"/>
                <w:sz w:val="20"/>
                <w:szCs w:val="20"/>
                <w:lang w:val="es-CO" w:eastAsia="es-ES" w:bidi="ar-SA"/>
              </w:rPr>
              <w:t>desembolso, los cuales fueron entregados en medio magnético (CD).</w:t>
            </w:r>
          </w:p>
        </w:tc>
      </w:tr>
      <w:tr w:rsidRPr="00324464" w:rsidR="00907135" w:rsidTr="608A1FC9" w14:paraId="3DB41C1C" w14:textId="77777777">
        <w:trPr>
          <w:trHeight w:val="387"/>
        </w:trPr>
        <w:tc>
          <w:tcPr>
            <w:tcW w:w="2670" w:type="dxa"/>
            <w:tcMar/>
          </w:tcPr>
          <w:p w:rsidRPr="00324464" w:rsidR="00907135" w:rsidP="00907135" w:rsidRDefault="00907135" w14:paraId="03EFE971" w14:textId="19F21FA4">
            <w:pPr>
              <w:pStyle w:val="Textosinformato"/>
              <w:jc w:val="both"/>
              <w:rPr>
                <w:rFonts w:ascii="Arial" w:hAnsi="Arial" w:cs="Arial"/>
                <w:bCs/>
              </w:rPr>
            </w:pPr>
            <w:r w:rsidRPr="00324464">
              <w:rPr>
                <w:rFonts w:ascii="Arial" w:hAnsi="Arial" w:cs="Arial"/>
                <w:bCs/>
              </w:rPr>
              <w:t>25.</w:t>
            </w:r>
            <w:r w:rsidRPr="00324464">
              <w:rPr>
                <w:rFonts w:ascii="Arial" w:hAnsi="Arial" w:cs="Arial"/>
                <w:bCs/>
              </w:rPr>
              <w:tab/>
            </w:r>
            <w:r w:rsidRPr="00324464">
              <w:rPr>
                <w:rFonts w:ascii="Arial" w:hAnsi="Arial" w:cs="Arial"/>
                <w:bCs/>
              </w:rPr>
              <w:t xml:space="preserve">Aportar la certificación correspondiente al periodo total del convenio, emitida por el representante legal y revisor fiscal de la Subred, por medio de la cual se acredite que se manejaron los recursos del </w:t>
            </w:r>
            <w:r w:rsidRPr="00324464">
              <w:rPr>
                <w:rFonts w:ascii="Arial" w:hAnsi="Arial" w:cs="Arial"/>
                <w:bCs/>
              </w:rPr>
              <w:t>convenio en una cuenta bancaria exclusiva, manteniendo separada la contabilidad y sin realizar unidad de caja de los recursos desembolsados a través del presente convenio, que los recursos allí depositados sólo fueron utilizados para el pago de lo requerido en la ejecución del convenio, de acuerdo con la normatividad vigente relacionada, hasta la firma de la liquidación de este. (producto 20).</w:t>
            </w:r>
          </w:p>
        </w:tc>
        <w:tc>
          <w:tcPr>
            <w:tcW w:w="3555" w:type="dxa"/>
            <w:tcMar/>
          </w:tcPr>
          <w:p w:rsidRPr="00324464" w:rsidR="00907135" w:rsidP="37B1AE51" w:rsidRDefault="00907135" w14:paraId="148D2DA1" w14:textId="5AC9F271">
            <w:pPr>
              <w:jc w:val="both"/>
              <w:rPr>
                <w:rFonts w:ascii="Arial" w:hAnsi="Arial" w:eastAsia="Arial" w:cs="Arial"/>
                <w:noProof w:val="0"/>
                <w:sz w:val="20"/>
                <w:szCs w:val="20"/>
                <w:lang w:val="es-CO"/>
              </w:rPr>
            </w:pPr>
            <w:r w:rsidRPr="37B1AE51" w:rsidR="09DAFF2C">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p w:rsidRPr="00324464" w:rsidR="00907135" w:rsidP="00907135" w:rsidRDefault="00907135" w14:paraId="0E6DCC39" w14:textId="22F7E61D">
            <w:pPr>
              <w:jc w:val="both"/>
              <w:rPr>
                <w:rFonts w:ascii="Arial" w:hAnsi="Arial" w:cs="Arial"/>
                <w:sz w:val="20"/>
                <w:szCs w:val="20"/>
                <w:lang w:val="es-CO"/>
              </w:rPr>
            </w:pPr>
          </w:p>
        </w:tc>
        <w:tc>
          <w:tcPr>
            <w:tcW w:w="2745" w:type="dxa"/>
            <w:tcMar/>
          </w:tcPr>
          <w:p w:rsidRPr="00324464" w:rsidR="00907135" w:rsidP="00907135" w:rsidRDefault="00907135" w14:paraId="5C82EADD" w14:textId="42CF0D9B">
            <w:pPr>
              <w:pStyle w:val="Textosinformato"/>
              <w:jc w:val="both"/>
              <w:rPr>
                <w:rFonts w:ascii="Arial" w:hAnsi="Arial" w:cs="Arial"/>
                <w:lang w:val="es-CO"/>
              </w:rPr>
            </w:pPr>
            <w:r w:rsidRPr="00324464">
              <w:rPr>
                <w:rFonts w:ascii="Arial" w:hAnsi="Arial" w:cs="Arial"/>
                <w:lang w:val="es-CO"/>
              </w:rPr>
              <w:t>No aplica para el periodo.</w:t>
            </w:r>
          </w:p>
        </w:tc>
      </w:tr>
      <w:tr w:rsidRPr="00324464" w:rsidR="00907135" w:rsidTr="608A1FC9" w14:paraId="0C58AA2B" w14:textId="77777777">
        <w:trPr>
          <w:trHeight w:val="387"/>
        </w:trPr>
        <w:tc>
          <w:tcPr>
            <w:tcW w:w="2670" w:type="dxa"/>
            <w:tcMar/>
          </w:tcPr>
          <w:p w:rsidRPr="00324464" w:rsidR="00907135" w:rsidP="00907135" w:rsidRDefault="00907135" w14:paraId="2817A864" w14:textId="1C0CBFA5">
            <w:pPr>
              <w:pStyle w:val="Textosinformato"/>
              <w:jc w:val="both"/>
              <w:rPr>
                <w:rFonts w:ascii="Arial" w:hAnsi="Arial" w:cs="Arial"/>
                <w:bCs/>
              </w:rPr>
            </w:pPr>
            <w:r w:rsidRPr="00324464">
              <w:rPr>
                <w:rFonts w:ascii="Arial" w:hAnsi="Arial" w:cs="Arial"/>
                <w:bCs/>
              </w:rPr>
              <w:t>26.</w:t>
            </w:r>
            <w:r w:rsidRPr="00324464">
              <w:rPr>
                <w:rFonts w:ascii="Arial" w:hAnsi="Arial" w:cs="Arial"/>
                <w:bCs/>
              </w:rPr>
              <w:tab/>
            </w:r>
            <w:r w:rsidRPr="00324464">
              <w:rPr>
                <w:rFonts w:ascii="Arial" w:hAnsi="Arial" w:cs="Arial"/>
                <w:bCs/>
              </w:rPr>
              <w:t>Aportar la certificación emitida por el representante legal y revisor fiscal de la Subred por medio de la cual acredite la ejecución del porcentaje gastos administrativos y de insumos asignados al convenio. (producto 21).</w:t>
            </w:r>
          </w:p>
        </w:tc>
        <w:tc>
          <w:tcPr>
            <w:tcW w:w="3555" w:type="dxa"/>
            <w:tcMar/>
          </w:tcPr>
          <w:p w:rsidRPr="00324464" w:rsidR="00907135" w:rsidP="37B1AE51" w:rsidRDefault="00907135" w14:paraId="6B1B1871" w14:textId="5DA0DA80">
            <w:pPr>
              <w:jc w:val="both"/>
              <w:rPr>
                <w:rFonts w:ascii="Arial" w:hAnsi="Arial" w:eastAsia="Arial" w:cs="Arial"/>
                <w:noProof w:val="0"/>
                <w:sz w:val="20"/>
                <w:szCs w:val="20"/>
                <w:lang w:val="es-CO"/>
              </w:rPr>
            </w:pPr>
            <w:r w:rsidRPr="37B1AE51" w:rsidR="5AC477B2">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p w:rsidRPr="00324464" w:rsidR="00907135" w:rsidP="00907135" w:rsidRDefault="00907135" w14:paraId="6AFE589D" w14:textId="7F6F1BEB">
            <w:pPr>
              <w:jc w:val="both"/>
              <w:rPr>
                <w:rFonts w:ascii="Arial" w:hAnsi="Arial" w:cs="Arial"/>
                <w:sz w:val="20"/>
                <w:szCs w:val="20"/>
                <w:lang w:val="es-CO"/>
              </w:rPr>
            </w:pPr>
          </w:p>
        </w:tc>
        <w:tc>
          <w:tcPr>
            <w:tcW w:w="2745" w:type="dxa"/>
            <w:tcMar/>
          </w:tcPr>
          <w:p w:rsidRPr="00324464" w:rsidR="00907135" w:rsidP="00907135" w:rsidRDefault="00907135" w14:paraId="04642B0A" w14:textId="7F846419">
            <w:pPr>
              <w:pStyle w:val="Textosinformato"/>
              <w:jc w:val="both"/>
              <w:rPr>
                <w:rFonts w:ascii="Arial" w:hAnsi="Arial" w:cs="Arial"/>
                <w:lang w:val="es-CO"/>
              </w:rPr>
            </w:pPr>
            <w:r w:rsidRPr="00324464">
              <w:rPr>
                <w:rFonts w:ascii="Arial" w:hAnsi="Arial" w:cs="Arial"/>
                <w:lang w:val="es-CO"/>
              </w:rPr>
              <w:t>No aplica para el periodo.</w:t>
            </w:r>
          </w:p>
        </w:tc>
      </w:tr>
      <w:tr w:rsidRPr="00324464" w:rsidR="00907135" w:rsidTr="608A1FC9" w14:paraId="76019D5A" w14:textId="77777777">
        <w:trPr>
          <w:trHeight w:val="387"/>
        </w:trPr>
        <w:tc>
          <w:tcPr>
            <w:tcW w:w="2670" w:type="dxa"/>
            <w:tcMar/>
          </w:tcPr>
          <w:p w:rsidRPr="00324464" w:rsidR="00907135" w:rsidP="00907135" w:rsidRDefault="00907135" w14:paraId="45C9620B" w14:textId="40892029">
            <w:pPr>
              <w:pStyle w:val="Textosinformato"/>
              <w:jc w:val="both"/>
              <w:rPr>
                <w:rFonts w:ascii="Arial" w:hAnsi="Arial" w:cs="Arial"/>
                <w:bCs/>
              </w:rPr>
            </w:pPr>
            <w:r w:rsidRPr="00324464">
              <w:rPr>
                <w:rFonts w:ascii="Arial" w:hAnsi="Arial" w:cs="Arial"/>
                <w:bCs/>
              </w:rPr>
              <w:t>27.</w:t>
            </w:r>
            <w:r w:rsidRPr="00324464">
              <w:rPr>
                <w:rFonts w:ascii="Arial" w:hAnsi="Arial" w:cs="Arial"/>
                <w:bCs/>
              </w:rPr>
              <w:tab/>
            </w:r>
            <w:r w:rsidRPr="00324464">
              <w:rPr>
                <w:rFonts w:ascii="Arial" w:hAnsi="Arial" w:cs="Arial"/>
                <w:bCs/>
              </w:rPr>
              <w:t>Reportar y reintegrar los rendimientos financieros del convenio interadministrativo al Fondo Financiero Distrital de Salud -FFDS. (producto 22).</w:t>
            </w:r>
          </w:p>
        </w:tc>
        <w:tc>
          <w:tcPr>
            <w:tcW w:w="3555" w:type="dxa"/>
            <w:tcMar/>
          </w:tcPr>
          <w:p w:rsidRPr="00324464" w:rsidR="00907135" w:rsidP="37B1AE51" w:rsidRDefault="00907135" w14:paraId="6CE1281A" w14:textId="19DED7CB">
            <w:pPr>
              <w:jc w:val="both"/>
              <w:rPr>
                <w:rFonts w:ascii="Arial" w:hAnsi="Arial" w:eastAsia="Arial" w:cs="Arial"/>
                <w:noProof w:val="0"/>
                <w:sz w:val="20"/>
                <w:szCs w:val="20"/>
                <w:lang w:val="es-CO"/>
              </w:rPr>
            </w:pPr>
            <w:r w:rsidRPr="37B1AE51" w:rsidR="70D684DA">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p w:rsidRPr="00324464" w:rsidR="00907135" w:rsidP="00907135" w:rsidRDefault="00907135" w14:paraId="348EFCB8" w14:textId="1204644A">
            <w:pPr>
              <w:jc w:val="both"/>
              <w:rPr>
                <w:rFonts w:ascii="Arial" w:hAnsi="Arial" w:cs="Arial"/>
                <w:sz w:val="20"/>
                <w:szCs w:val="20"/>
                <w:lang w:val="es-CO"/>
              </w:rPr>
            </w:pPr>
          </w:p>
        </w:tc>
        <w:tc>
          <w:tcPr>
            <w:tcW w:w="2745" w:type="dxa"/>
            <w:tcMar/>
          </w:tcPr>
          <w:p w:rsidRPr="00324464" w:rsidR="00907135" w:rsidP="00907135" w:rsidRDefault="00907135" w14:paraId="73F6385B" w14:textId="403AAEF6">
            <w:pPr>
              <w:pStyle w:val="Textosinformato"/>
              <w:jc w:val="both"/>
              <w:rPr>
                <w:rFonts w:ascii="Arial" w:hAnsi="Arial" w:cs="Arial"/>
                <w:lang w:val="es-CO"/>
              </w:rPr>
            </w:pPr>
            <w:r w:rsidRPr="00324464">
              <w:rPr>
                <w:rFonts w:ascii="Arial" w:hAnsi="Arial" w:cs="Arial"/>
                <w:lang w:val="es-CO"/>
              </w:rPr>
              <w:t>No aplica para el periodo.</w:t>
            </w:r>
          </w:p>
        </w:tc>
      </w:tr>
      <w:tr w:rsidRPr="00324464" w:rsidR="00907135" w:rsidTr="608A1FC9" w14:paraId="16DFD226" w14:textId="77777777">
        <w:trPr>
          <w:trHeight w:val="387"/>
        </w:trPr>
        <w:tc>
          <w:tcPr>
            <w:tcW w:w="2670" w:type="dxa"/>
            <w:tcMar/>
          </w:tcPr>
          <w:p w:rsidRPr="00324464" w:rsidR="00907135" w:rsidP="00907135" w:rsidRDefault="00907135" w14:paraId="2A4DCE0B" w14:textId="3A34A04B">
            <w:pPr>
              <w:pStyle w:val="Textosinformato"/>
              <w:jc w:val="both"/>
              <w:rPr>
                <w:rFonts w:ascii="Arial" w:hAnsi="Arial" w:cs="Arial"/>
                <w:bCs/>
              </w:rPr>
            </w:pPr>
            <w:r w:rsidRPr="00324464">
              <w:rPr>
                <w:rFonts w:ascii="Arial" w:hAnsi="Arial" w:cs="Arial"/>
                <w:bCs/>
              </w:rPr>
              <w:t>28.</w:t>
            </w:r>
            <w:r w:rsidRPr="00324464">
              <w:rPr>
                <w:rFonts w:ascii="Arial" w:hAnsi="Arial" w:cs="Arial"/>
                <w:bCs/>
              </w:rPr>
              <w:tab/>
            </w:r>
            <w:r w:rsidRPr="00324464">
              <w:rPr>
                <w:rFonts w:ascii="Arial" w:hAnsi="Arial" w:cs="Arial"/>
                <w:bCs/>
              </w:rPr>
              <w:t>Devolver los recursos que como resultado de la conciliación financiera y liquidación del convenio resulten a favor del Fondo Financiero Distrital de Salud.</w:t>
            </w:r>
          </w:p>
        </w:tc>
        <w:tc>
          <w:tcPr>
            <w:tcW w:w="3555" w:type="dxa"/>
            <w:tcMar/>
          </w:tcPr>
          <w:p w:rsidRPr="00324464" w:rsidR="00907135" w:rsidP="37B1AE51" w:rsidRDefault="00907135" w14:paraId="234C1C35" w14:textId="3245423C">
            <w:pPr>
              <w:jc w:val="both"/>
              <w:rPr>
                <w:rFonts w:ascii="Arial" w:hAnsi="Arial" w:eastAsia="Arial" w:cs="Arial"/>
                <w:noProof w:val="0"/>
                <w:sz w:val="20"/>
                <w:szCs w:val="20"/>
                <w:lang w:val="es-CO"/>
              </w:rPr>
            </w:pPr>
            <w:r w:rsidRPr="37B1AE51" w:rsidR="73C80A12">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p w:rsidRPr="00324464" w:rsidR="00907135" w:rsidP="00907135" w:rsidRDefault="00907135" w14:paraId="4775A930" w14:textId="11DE279D">
            <w:pPr>
              <w:jc w:val="both"/>
              <w:rPr>
                <w:rFonts w:ascii="Arial" w:hAnsi="Arial" w:cs="Arial"/>
                <w:sz w:val="20"/>
                <w:szCs w:val="20"/>
                <w:lang w:val="es-CO"/>
              </w:rPr>
            </w:pPr>
          </w:p>
        </w:tc>
        <w:tc>
          <w:tcPr>
            <w:tcW w:w="2745" w:type="dxa"/>
            <w:tcMar/>
          </w:tcPr>
          <w:p w:rsidRPr="00324464" w:rsidR="00907135" w:rsidP="00907135" w:rsidRDefault="00907135" w14:paraId="1571227B" w14:textId="0F2B0141">
            <w:pPr>
              <w:pStyle w:val="Textosinformato"/>
              <w:jc w:val="both"/>
              <w:rPr>
                <w:rFonts w:ascii="Arial" w:hAnsi="Arial" w:cs="Arial"/>
                <w:lang w:val="es-CO"/>
              </w:rPr>
            </w:pPr>
            <w:r w:rsidRPr="00324464">
              <w:rPr>
                <w:rFonts w:ascii="Arial" w:hAnsi="Arial" w:cs="Arial"/>
                <w:lang w:val="es-CO"/>
              </w:rPr>
              <w:t>No aplica para el periodo.</w:t>
            </w:r>
          </w:p>
        </w:tc>
      </w:tr>
      <w:tr w:rsidRPr="00324464" w:rsidR="00907135" w:rsidTr="608A1FC9" w14:paraId="7B9F28A0" w14:textId="77777777">
        <w:trPr>
          <w:trHeight w:val="387"/>
        </w:trPr>
        <w:tc>
          <w:tcPr>
            <w:tcW w:w="2670" w:type="dxa"/>
            <w:tcMar/>
          </w:tcPr>
          <w:p w:rsidRPr="00324464" w:rsidR="00907135" w:rsidP="00907135" w:rsidRDefault="00907135" w14:paraId="3A118B8C" w14:textId="22ABB48B">
            <w:pPr>
              <w:pStyle w:val="Textosinformato"/>
              <w:jc w:val="both"/>
              <w:rPr>
                <w:rFonts w:ascii="Arial" w:hAnsi="Arial" w:cs="Arial"/>
                <w:bCs/>
              </w:rPr>
            </w:pPr>
            <w:r w:rsidRPr="00324464">
              <w:rPr>
                <w:rFonts w:ascii="Arial" w:hAnsi="Arial" w:cs="Arial"/>
                <w:bCs/>
              </w:rPr>
              <w:t>29.</w:t>
            </w:r>
            <w:r w:rsidRPr="00324464">
              <w:rPr>
                <w:rFonts w:ascii="Arial" w:hAnsi="Arial" w:cs="Arial"/>
                <w:bCs/>
              </w:rPr>
              <w:tab/>
            </w:r>
            <w:r w:rsidRPr="00324464">
              <w:rPr>
                <w:rFonts w:ascii="Arial" w:hAnsi="Arial" w:cs="Arial"/>
                <w:bCs/>
              </w:rPr>
              <w:t>Las demás necesarias para el cabal cumplimiento del convenio relacionadas con el objeto.</w:t>
            </w:r>
          </w:p>
        </w:tc>
        <w:tc>
          <w:tcPr>
            <w:tcW w:w="3555" w:type="dxa"/>
            <w:tcMar/>
          </w:tcPr>
          <w:p w:rsidRPr="00324464" w:rsidR="00907135" w:rsidP="37B1AE51" w:rsidRDefault="00907135" w14:paraId="5FCD09DF" w14:textId="21AFED97">
            <w:pPr>
              <w:jc w:val="both"/>
              <w:rPr>
                <w:rFonts w:ascii="Arial" w:hAnsi="Arial" w:eastAsia="Arial" w:cs="Arial"/>
                <w:noProof w:val="0"/>
                <w:sz w:val="20"/>
                <w:szCs w:val="20"/>
                <w:lang w:val="es-CO"/>
              </w:rPr>
            </w:pPr>
            <w:r w:rsidRPr="37B1AE51" w:rsidR="6694E08D">
              <w:rPr>
                <w:rFonts w:ascii="Arial" w:hAnsi="Arial" w:eastAsia="Arial" w:cs="Arial"/>
                <w:b w:val="0"/>
                <w:bCs w:val="0"/>
                <w:i w:val="0"/>
                <w:iCs w:val="0"/>
                <w:caps w:val="0"/>
                <w:smallCaps w:val="0"/>
                <w:noProof w:val="0"/>
                <w:color w:val="000000" w:themeColor="text1" w:themeTint="FF" w:themeShade="FF"/>
                <w:sz w:val="19"/>
                <w:szCs w:val="19"/>
                <w:lang w:val="es-CO"/>
              </w:rPr>
              <w:t>No se realizan solicitudes adicionales a la Subred.</w:t>
            </w:r>
          </w:p>
        </w:tc>
        <w:tc>
          <w:tcPr>
            <w:tcW w:w="2745" w:type="dxa"/>
            <w:tcMar/>
          </w:tcPr>
          <w:p w:rsidRPr="00324464" w:rsidR="00907135" w:rsidP="00907135" w:rsidRDefault="00907135" w14:paraId="681D37AF" w14:textId="4A9E643D">
            <w:pPr>
              <w:pStyle w:val="Textosinformato"/>
              <w:jc w:val="both"/>
              <w:rPr>
                <w:rFonts w:ascii="Arial" w:hAnsi="Arial" w:cs="Arial"/>
                <w:lang w:val="es-CO"/>
              </w:rPr>
            </w:pPr>
            <w:r w:rsidRPr="00324464">
              <w:rPr>
                <w:rFonts w:ascii="Arial" w:hAnsi="Arial" w:cs="Arial"/>
                <w:lang w:val="es-CO"/>
              </w:rPr>
              <w:t>No aplica para el periodo.</w:t>
            </w:r>
          </w:p>
        </w:tc>
      </w:tr>
    </w:tbl>
    <w:p w:rsidRPr="000A5E21" w:rsidR="002D2772" w:rsidP="26A83ADF" w:rsidRDefault="002D2772" w14:paraId="769D0D3C" w14:textId="78EEF713">
      <w:pPr>
        <w:rPr>
          <w:rFonts w:ascii="Arial" w:hAnsi="Arial" w:cs="Arial"/>
          <w:sz w:val="22"/>
          <w:szCs w:val="22"/>
          <w:lang w:val="es-CO" w:eastAsia="es-CO"/>
        </w:rPr>
      </w:pPr>
    </w:p>
    <w:p w:rsidRPr="000A5E21" w:rsidR="00691220" w:rsidP="00EC1A64" w:rsidRDefault="00073AA8" w14:paraId="0B72B21D" w14:textId="13559218">
      <w:pPr>
        <w:jc w:val="both"/>
        <w:rPr>
          <w:rFonts w:ascii="Arial" w:hAnsi="Arial" w:cs="Arial"/>
          <w:sz w:val="22"/>
          <w:szCs w:val="22"/>
          <w:lang w:val="es-MX"/>
        </w:rPr>
      </w:pPr>
      <w:r w:rsidRPr="000A5E21">
        <w:rPr>
          <w:rFonts w:ascii="Arial" w:hAnsi="Arial" w:cs="Arial"/>
          <w:b/>
          <w:bCs/>
          <w:sz w:val="22"/>
          <w:szCs w:val="22"/>
          <w:lang w:val="es-MX"/>
        </w:rPr>
        <w:t>PAGOS REALIZADOS A</w:t>
      </w:r>
      <w:r w:rsidRPr="000A5E21" w:rsidR="174CE43F">
        <w:rPr>
          <w:rFonts w:ascii="Arial" w:hAnsi="Arial" w:cs="Arial"/>
          <w:b/>
          <w:bCs/>
          <w:sz w:val="22"/>
          <w:szCs w:val="22"/>
          <w:lang w:val="es-MX"/>
        </w:rPr>
        <w:t xml:space="preserve"> LA SUBRED</w:t>
      </w:r>
      <w:r w:rsidRPr="000A5E21" w:rsidR="00691220">
        <w:rPr>
          <w:rFonts w:ascii="Arial" w:hAnsi="Arial" w:cs="Arial"/>
          <w:b/>
          <w:bCs/>
          <w:sz w:val="22"/>
          <w:szCs w:val="22"/>
          <w:lang w:val="es-MX"/>
        </w:rPr>
        <w:t>:</w:t>
      </w:r>
    </w:p>
    <w:p w:rsidR="74C2729E" w:rsidP="74C2729E" w:rsidRDefault="74C2729E" w14:paraId="7E2B0F75" w14:textId="06F7DF10">
      <w:pPr>
        <w:rPr>
          <w:rFonts w:ascii="Arial" w:hAnsi="Arial" w:cs="Arial"/>
          <w:sz w:val="22"/>
          <w:szCs w:val="22"/>
        </w:rPr>
      </w:pPr>
    </w:p>
    <w:tbl>
      <w:tblPr>
        <w:tblW w:w="8730" w:type="dxa"/>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1290"/>
        <w:gridCol w:w="2100"/>
        <w:gridCol w:w="1800"/>
        <w:gridCol w:w="1875"/>
        <w:gridCol w:w="1665"/>
      </w:tblGrid>
      <w:tr w:rsidR="6DCC27D4" w:rsidTr="08705547" w14:paraId="0A3B26B3" w14:textId="77777777">
        <w:trPr>
          <w:trHeight w:val="300"/>
        </w:trPr>
        <w:tc>
          <w:tcPr>
            <w:tcW w:w="1290" w:type="dxa"/>
            <w:vMerge w:val="restart"/>
            <w:tcBorders>
              <w:top w:val="single" w:color="auto" w:sz="6" w:space="0"/>
              <w:left w:val="single" w:color="auto" w:sz="6" w:space="0"/>
              <w:bottom w:val="single" w:color="auto" w:sz="6" w:space="0"/>
              <w:right w:val="single" w:color="auto" w:sz="6" w:space="0"/>
            </w:tcBorders>
            <w:tcMar>
              <w:left w:w="90" w:type="dxa"/>
              <w:right w:w="90" w:type="dxa"/>
            </w:tcMar>
            <w:vAlign w:val="center"/>
          </w:tcPr>
          <w:p w:rsidR="6DCC27D4" w:rsidP="6DCC27D4" w:rsidRDefault="6DCC27D4" w14:paraId="67BA1141" w14:textId="397FD9FF">
            <w:pPr>
              <w:jc w:val="center"/>
              <w:rPr>
                <w:rFonts w:ascii="Arial" w:hAnsi="Arial" w:eastAsia="Arial" w:cs="Arial"/>
                <w:color w:val="000000" w:themeColor="text1"/>
                <w:sz w:val="20"/>
                <w:szCs w:val="20"/>
              </w:rPr>
            </w:pPr>
            <w:r w:rsidRPr="6DCC27D4">
              <w:rPr>
                <w:rFonts w:ascii="Arial" w:hAnsi="Arial" w:eastAsia="Arial" w:cs="Arial"/>
                <w:b/>
                <w:bCs/>
                <w:color w:val="000000" w:themeColor="text1"/>
                <w:sz w:val="20"/>
                <w:szCs w:val="20"/>
              </w:rPr>
              <w:t>SUBRED</w:t>
            </w:r>
          </w:p>
        </w:tc>
        <w:tc>
          <w:tcPr>
            <w:tcW w:w="2100" w:type="dxa"/>
            <w:vMerge w:val="restart"/>
            <w:tcBorders>
              <w:top w:val="single" w:color="auto" w:sz="6" w:space="0"/>
              <w:left w:val="single" w:color="auto" w:sz="6" w:space="0"/>
              <w:bottom w:val="single" w:color="auto" w:sz="6" w:space="0"/>
              <w:right w:val="single" w:color="auto" w:sz="6" w:space="0"/>
            </w:tcBorders>
            <w:tcMar>
              <w:left w:w="90" w:type="dxa"/>
              <w:right w:w="90" w:type="dxa"/>
            </w:tcMar>
            <w:vAlign w:val="center"/>
          </w:tcPr>
          <w:p w:rsidR="6DCC27D4" w:rsidP="6DCC27D4" w:rsidRDefault="6DCC27D4" w14:paraId="29413C9E" w14:textId="4DB99FD4">
            <w:pPr>
              <w:jc w:val="center"/>
              <w:rPr>
                <w:rFonts w:ascii="Arial" w:hAnsi="Arial" w:eastAsia="Arial" w:cs="Arial"/>
                <w:color w:val="000000" w:themeColor="text1"/>
                <w:sz w:val="20"/>
                <w:szCs w:val="20"/>
              </w:rPr>
            </w:pPr>
            <w:r w:rsidRPr="6DCC27D4">
              <w:rPr>
                <w:rFonts w:ascii="Arial" w:hAnsi="Arial" w:eastAsia="Arial" w:cs="Arial"/>
                <w:b/>
                <w:bCs/>
                <w:color w:val="000000" w:themeColor="text1"/>
                <w:sz w:val="20"/>
                <w:szCs w:val="20"/>
              </w:rPr>
              <w:t xml:space="preserve"> PRESUPUESTO ASIGNADO</w:t>
            </w:r>
          </w:p>
        </w:tc>
        <w:tc>
          <w:tcPr>
            <w:tcW w:w="1800" w:type="dxa"/>
            <w:tcBorders>
              <w:top w:val="single" w:color="auto" w:sz="6" w:space="0"/>
              <w:left w:val="single" w:color="auto" w:sz="6" w:space="0"/>
              <w:bottom w:val="single" w:color="auto" w:sz="6" w:space="0"/>
              <w:right w:val="single" w:color="auto" w:sz="6" w:space="0"/>
            </w:tcBorders>
            <w:tcMar>
              <w:left w:w="90" w:type="dxa"/>
              <w:right w:w="90" w:type="dxa"/>
            </w:tcMar>
            <w:vAlign w:val="center"/>
          </w:tcPr>
          <w:p w:rsidR="6DCC27D4" w:rsidP="6DCC27D4" w:rsidRDefault="6DCC27D4" w14:paraId="703E79EA" w14:textId="500E1081">
            <w:pPr>
              <w:jc w:val="center"/>
              <w:rPr>
                <w:rFonts w:ascii="Arial" w:hAnsi="Arial" w:eastAsia="Arial" w:cs="Arial"/>
                <w:color w:val="000000" w:themeColor="text1"/>
                <w:sz w:val="20"/>
                <w:szCs w:val="20"/>
              </w:rPr>
            </w:pPr>
            <w:r w:rsidRPr="38014A6D" w:rsidR="6DCC27D4">
              <w:rPr>
                <w:rFonts w:ascii="Arial" w:hAnsi="Arial" w:eastAsia="Arial" w:cs="Arial"/>
                <w:b w:val="1"/>
                <w:bCs w:val="1"/>
                <w:color w:val="000000" w:themeColor="text1" w:themeTint="FF" w:themeShade="FF"/>
                <w:sz w:val="20"/>
                <w:szCs w:val="20"/>
              </w:rPr>
              <w:t>PRIMER DESEMBOLSO</w:t>
            </w:r>
          </w:p>
        </w:tc>
        <w:tc>
          <w:tcPr>
            <w:tcW w:w="1875" w:type="dxa"/>
            <w:vMerge w:val="restart"/>
            <w:tcBorders>
              <w:top w:val="single" w:color="auto" w:sz="6" w:space="0"/>
              <w:left w:val="single" w:color="auto" w:sz="6" w:space="0"/>
              <w:bottom w:val="single" w:color="auto" w:sz="6" w:space="0"/>
              <w:right w:val="single" w:color="auto" w:sz="6" w:space="0"/>
            </w:tcBorders>
            <w:tcMar>
              <w:left w:w="90" w:type="dxa"/>
              <w:right w:w="90" w:type="dxa"/>
            </w:tcMar>
            <w:vAlign w:val="center"/>
          </w:tcPr>
          <w:p w:rsidR="6DCC27D4" w:rsidP="6DCC27D4" w:rsidRDefault="6DCC27D4" w14:paraId="16975F76" w14:textId="7CE8CFFB">
            <w:pPr>
              <w:jc w:val="center"/>
              <w:rPr>
                <w:rFonts w:ascii="Arial" w:hAnsi="Arial" w:eastAsia="Arial" w:cs="Arial"/>
                <w:color w:val="000000" w:themeColor="text1"/>
                <w:sz w:val="20"/>
                <w:szCs w:val="20"/>
              </w:rPr>
            </w:pPr>
            <w:r w:rsidRPr="6DCC27D4">
              <w:rPr>
                <w:rFonts w:ascii="Arial" w:hAnsi="Arial" w:eastAsia="Arial" w:cs="Arial"/>
                <w:b/>
                <w:bCs/>
                <w:color w:val="000000" w:themeColor="text1"/>
                <w:sz w:val="20"/>
                <w:szCs w:val="20"/>
              </w:rPr>
              <w:t>EJECUCIÓN PRIMER DESEMBOLSO</w:t>
            </w:r>
          </w:p>
        </w:tc>
        <w:tc>
          <w:tcPr>
            <w:tcW w:w="1665" w:type="dxa"/>
            <w:vMerge w:val="restart"/>
            <w:tcBorders>
              <w:top w:val="single" w:color="auto" w:sz="6" w:space="0"/>
              <w:left w:val="single" w:color="auto" w:sz="6" w:space="0"/>
              <w:bottom w:val="single" w:color="auto" w:sz="6" w:space="0"/>
              <w:right w:val="single" w:color="auto" w:sz="6" w:space="0"/>
            </w:tcBorders>
            <w:tcMar>
              <w:left w:w="90" w:type="dxa"/>
              <w:right w:w="90" w:type="dxa"/>
            </w:tcMar>
            <w:vAlign w:val="center"/>
          </w:tcPr>
          <w:p w:rsidR="6DCC27D4" w:rsidP="6DCC27D4" w:rsidRDefault="6DCC27D4" w14:paraId="27FAAB89" w14:textId="706548A6">
            <w:pPr>
              <w:jc w:val="center"/>
              <w:rPr>
                <w:rFonts w:ascii="Arial" w:hAnsi="Arial" w:eastAsia="Arial" w:cs="Arial"/>
                <w:color w:val="000000" w:themeColor="text1"/>
                <w:sz w:val="20"/>
                <w:szCs w:val="20"/>
              </w:rPr>
            </w:pPr>
            <w:r w:rsidRPr="6DCC27D4">
              <w:rPr>
                <w:rFonts w:ascii="Arial" w:hAnsi="Arial" w:eastAsia="Arial" w:cs="Arial"/>
                <w:b/>
                <w:bCs/>
                <w:color w:val="000000" w:themeColor="text1"/>
                <w:sz w:val="20"/>
                <w:szCs w:val="20"/>
              </w:rPr>
              <w:t xml:space="preserve">% DESEMBOLSO </w:t>
            </w:r>
          </w:p>
        </w:tc>
      </w:tr>
      <w:tr w:rsidR="6DCC27D4" w:rsidTr="08705547" w14:paraId="06CC9B09" w14:textId="77777777">
        <w:trPr>
          <w:trHeight w:val="300"/>
        </w:trPr>
        <w:tc>
          <w:tcPr>
            <w:tcW w:w="1290" w:type="dxa"/>
            <w:vMerge/>
            <w:tcBorders/>
            <w:tcMar/>
            <w:vAlign w:val="center"/>
          </w:tcPr>
          <w:p w:rsidR="00996161" w:rsidRDefault="00996161" w14:paraId="489A6B4F" w14:textId="77777777"/>
        </w:tc>
        <w:tc>
          <w:tcPr>
            <w:tcW w:w="2100" w:type="dxa"/>
            <w:vMerge/>
            <w:tcBorders/>
            <w:tcMar/>
            <w:vAlign w:val="center"/>
          </w:tcPr>
          <w:p w:rsidR="00996161" w:rsidRDefault="00996161" w14:paraId="210EFF2C" w14:textId="77777777"/>
        </w:tc>
        <w:tc>
          <w:tcPr>
            <w:tcW w:w="1800" w:type="dxa"/>
            <w:tcBorders>
              <w:top w:val="single" w:color="auto" w:sz="6" w:space="0"/>
              <w:left w:val="nil"/>
              <w:bottom w:val="single" w:color="auto" w:sz="6" w:space="0"/>
              <w:right w:val="single" w:color="auto" w:sz="6" w:space="0"/>
            </w:tcBorders>
            <w:tcMar>
              <w:left w:w="90" w:type="dxa"/>
              <w:right w:w="90" w:type="dxa"/>
            </w:tcMar>
            <w:vAlign w:val="center"/>
          </w:tcPr>
          <w:p w:rsidR="6DCC27D4" w:rsidP="6DCC27D4" w:rsidRDefault="6DCC27D4" w14:paraId="24F8CDA9" w14:textId="00F3332C">
            <w:pPr>
              <w:jc w:val="center"/>
              <w:rPr>
                <w:rFonts w:ascii="Arial" w:hAnsi="Arial" w:eastAsia="Arial" w:cs="Arial"/>
                <w:color w:val="000000" w:themeColor="text1"/>
                <w:sz w:val="20"/>
                <w:szCs w:val="20"/>
              </w:rPr>
            </w:pPr>
            <w:r w:rsidRPr="6DCC27D4">
              <w:rPr>
                <w:rFonts w:ascii="Arial" w:hAnsi="Arial" w:eastAsia="Arial" w:cs="Arial"/>
                <w:b/>
                <w:bCs/>
                <w:color w:val="000000" w:themeColor="text1"/>
                <w:sz w:val="20"/>
                <w:szCs w:val="20"/>
              </w:rPr>
              <w:t>PROGRAMADO</w:t>
            </w:r>
          </w:p>
        </w:tc>
        <w:tc>
          <w:tcPr>
            <w:tcW w:w="1875" w:type="dxa"/>
            <w:vMerge/>
            <w:tcBorders/>
            <w:tcMar/>
            <w:vAlign w:val="center"/>
          </w:tcPr>
          <w:p w:rsidR="00996161" w:rsidRDefault="00996161" w14:paraId="60BB1A8F" w14:textId="77777777"/>
        </w:tc>
        <w:tc>
          <w:tcPr>
            <w:tcW w:w="1665" w:type="dxa"/>
            <w:vMerge/>
            <w:tcBorders/>
            <w:tcMar/>
            <w:vAlign w:val="center"/>
          </w:tcPr>
          <w:p w:rsidR="00996161" w:rsidRDefault="00996161" w14:paraId="59EA0C6D" w14:textId="77777777"/>
        </w:tc>
      </w:tr>
      <w:tr w:rsidR="6DCC27D4" w:rsidTr="08705547" w14:paraId="0F081408" w14:textId="77777777">
        <w:trPr>
          <w:trHeight w:val="300"/>
        </w:trPr>
        <w:tc>
          <w:tcPr>
            <w:tcW w:w="1290" w:type="dxa"/>
            <w:tcBorders>
              <w:top w:val="nil"/>
              <w:left w:val="single" w:color="auto" w:sz="6" w:space="0"/>
              <w:bottom w:val="single" w:color="auto" w:sz="6" w:space="0"/>
              <w:right w:val="single" w:color="auto" w:sz="6" w:space="0"/>
            </w:tcBorders>
            <w:tcMar>
              <w:left w:w="90" w:type="dxa"/>
              <w:right w:w="90" w:type="dxa"/>
            </w:tcMar>
            <w:vAlign w:val="center"/>
          </w:tcPr>
          <w:p w:rsidR="6DCC27D4" w:rsidP="6DCC27D4" w:rsidRDefault="6DCC27D4" w14:paraId="4DDD161B" w14:textId="7EE24024">
            <w:pPr>
              <w:jc w:val="center"/>
              <w:rPr>
                <w:rFonts w:ascii="Arial" w:hAnsi="Arial" w:eastAsia="Arial" w:cs="Arial"/>
                <w:color w:val="000000" w:themeColor="text1"/>
                <w:sz w:val="20"/>
                <w:szCs w:val="20"/>
              </w:rPr>
            </w:pPr>
            <w:r w:rsidRPr="6DCC27D4">
              <w:rPr>
                <w:rFonts w:ascii="Arial" w:hAnsi="Arial" w:eastAsia="Arial" w:cs="Arial"/>
                <w:color w:val="000000" w:themeColor="text1"/>
                <w:sz w:val="20"/>
                <w:szCs w:val="20"/>
              </w:rPr>
              <w:t>Sur</w:t>
            </w:r>
          </w:p>
        </w:tc>
        <w:tc>
          <w:tcPr>
            <w:tcW w:w="2100" w:type="dxa"/>
            <w:tcBorders>
              <w:top w:val="nil"/>
              <w:left w:val="single" w:color="auto" w:sz="6" w:space="0"/>
              <w:bottom w:val="single" w:color="auto" w:sz="6" w:space="0"/>
              <w:right w:val="single" w:color="auto" w:sz="6" w:space="0"/>
            </w:tcBorders>
            <w:tcMar>
              <w:left w:w="90" w:type="dxa"/>
              <w:right w:w="90" w:type="dxa"/>
            </w:tcMar>
            <w:vAlign w:val="center"/>
          </w:tcPr>
          <w:p w:rsidR="6DCC27D4" w:rsidP="08705547" w:rsidRDefault="6DCC27D4" w14:paraId="37148569" w14:textId="21EAC9B7">
            <w:pPr>
              <w:spacing w:before="240" w:beforeAutospacing="off" w:after="240" w:afterAutospacing="off"/>
              <w:jc w:val="center"/>
              <w:rPr>
                <w:rStyle w:val="eop"/>
                <w:rFonts w:ascii="Arial" w:hAnsi="Arial" w:eastAsia="Arial" w:cs="Arial"/>
                <w:sz w:val="20"/>
                <w:szCs w:val="20"/>
              </w:rPr>
            </w:pPr>
            <w:r w:rsidRPr="08705547" w:rsidR="25A9AD9C">
              <w:rPr>
                <w:rStyle w:val="eop"/>
                <w:rFonts w:ascii="Arial" w:hAnsi="Arial" w:eastAsia="Arial" w:cs="Arial"/>
                <w:sz w:val="20"/>
                <w:szCs w:val="20"/>
              </w:rPr>
              <w:t xml:space="preserve">$ </w:t>
            </w:r>
            <w:r w:rsidRPr="08705547" w:rsidR="562B6B49">
              <w:rPr>
                <w:rFonts w:ascii="Arial" w:hAnsi="Arial" w:eastAsia="Arial" w:cs="Arial"/>
                <w:noProof w:val="0"/>
                <w:sz w:val="20"/>
                <w:szCs w:val="20"/>
                <w:lang w:val="es-ES"/>
              </w:rPr>
              <w:t>11.948.352.000</w:t>
            </w:r>
          </w:p>
        </w:tc>
        <w:tc>
          <w:tcPr>
            <w:tcW w:w="1800" w:type="dxa"/>
            <w:tcBorders>
              <w:top w:val="single" w:color="auto" w:sz="6" w:space="0"/>
              <w:left w:val="single" w:color="auto" w:sz="6" w:space="0"/>
              <w:bottom w:val="single" w:color="auto" w:sz="6" w:space="0"/>
              <w:right w:val="single" w:color="auto" w:sz="6" w:space="0"/>
            </w:tcBorders>
            <w:tcMar>
              <w:left w:w="90" w:type="dxa"/>
              <w:right w:w="90" w:type="dxa"/>
            </w:tcMar>
            <w:vAlign w:val="center"/>
          </w:tcPr>
          <w:p w:rsidR="6DCC27D4" w:rsidP="6DCC27D4" w:rsidRDefault="6DCC27D4" w14:paraId="0F014B1F" w14:textId="32E82B2F">
            <w:pPr>
              <w:jc w:val="center"/>
              <w:rPr>
                <w:rFonts w:ascii="Arial" w:hAnsi="Arial" w:eastAsia="Arial" w:cs="Arial"/>
                <w:color w:val="000000" w:themeColor="text1"/>
                <w:sz w:val="20"/>
                <w:szCs w:val="20"/>
                <w:lang w:val="es"/>
              </w:rPr>
            </w:pPr>
            <w:r w:rsidRPr="6DCC27D4">
              <w:rPr>
                <w:rFonts w:ascii="Arial" w:hAnsi="Arial" w:eastAsia="Arial" w:cs="Arial"/>
                <w:color w:val="000000" w:themeColor="text1"/>
                <w:sz w:val="20"/>
                <w:szCs w:val="20"/>
                <w:lang w:val="es"/>
              </w:rPr>
              <w:t>$ 1.</w:t>
            </w:r>
            <w:r w:rsidRPr="6DCC27D4" w:rsidR="6F1F3950">
              <w:rPr>
                <w:rFonts w:ascii="Arial" w:hAnsi="Arial" w:eastAsia="Arial" w:cs="Arial"/>
                <w:color w:val="000000" w:themeColor="text1"/>
                <w:sz w:val="20"/>
                <w:szCs w:val="20"/>
                <w:lang w:val="es"/>
              </w:rPr>
              <w:t>907.329.303</w:t>
            </w:r>
          </w:p>
        </w:tc>
        <w:tc>
          <w:tcPr>
            <w:tcW w:w="1875" w:type="dxa"/>
            <w:tcBorders>
              <w:top w:val="nil"/>
              <w:left w:val="single" w:color="auto" w:sz="6" w:space="0"/>
              <w:bottom w:val="single" w:color="auto" w:sz="6" w:space="0"/>
              <w:right w:val="single" w:color="auto" w:sz="6" w:space="0"/>
            </w:tcBorders>
            <w:tcMar>
              <w:left w:w="90" w:type="dxa"/>
              <w:right w:w="90" w:type="dxa"/>
            </w:tcMar>
            <w:vAlign w:val="center"/>
          </w:tcPr>
          <w:p w:rsidR="6DCC27D4" w:rsidP="6DCC27D4" w:rsidRDefault="6DCC27D4" w14:paraId="79BEC205" w14:textId="2962B576">
            <w:pPr>
              <w:jc w:val="center"/>
              <w:rPr>
                <w:rFonts w:ascii="Arial" w:hAnsi="Arial" w:eastAsia="Arial" w:cs="Arial"/>
                <w:color w:val="000000" w:themeColor="text1"/>
                <w:sz w:val="20"/>
                <w:szCs w:val="20"/>
                <w:lang w:val="es"/>
              </w:rPr>
            </w:pPr>
            <w:r w:rsidRPr="6DCC27D4">
              <w:rPr>
                <w:rFonts w:ascii="Arial" w:hAnsi="Arial" w:eastAsia="Arial" w:cs="Arial"/>
                <w:color w:val="000000" w:themeColor="text1"/>
                <w:sz w:val="20"/>
                <w:szCs w:val="20"/>
                <w:lang w:val="es"/>
              </w:rPr>
              <w:t>$ 1.</w:t>
            </w:r>
            <w:r w:rsidRPr="6DCC27D4" w:rsidR="2588E00A">
              <w:rPr>
                <w:rFonts w:ascii="Arial" w:hAnsi="Arial" w:eastAsia="Arial" w:cs="Arial"/>
                <w:color w:val="000000" w:themeColor="text1"/>
                <w:sz w:val="20"/>
                <w:szCs w:val="20"/>
                <w:lang w:val="es"/>
              </w:rPr>
              <w:t>907.329.303</w:t>
            </w:r>
          </w:p>
        </w:tc>
        <w:tc>
          <w:tcPr>
            <w:tcW w:w="1665" w:type="dxa"/>
            <w:tcBorders>
              <w:top w:val="nil"/>
              <w:left w:val="single" w:color="auto" w:sz="6" w:space="0"/>
              <w:bottom w:val="single" w:color="auto" w:sz="6" w:space="0"/>
              <w:right w:val="single" w:color="auto" w:sz="6" w:space="0"/>
            </w:tcBorders>
            <w:tcMar>
              <w:left w:w="90" w:type="dxa"/>
              <w:right w:w="90" w:type="dxa"/>
            </w:tcMar>
            <w:vAlign w:val="center"/>
          </w:tcPr>
          <w:p w:rsidR="6DCC27D4" w:rsidP="6DCC27D4" w:rsidRDefault="6DCC27D4" w14:paraId="2429EA31" w14:textId="5A2AF94C">
            <w:pPr>
              <w:jc w:val="center"/>
              <w:rPr>
                <w:rFonts w:ascii="Arial" w:hAnsi="Arial" w:eastAsia="Arial" w:cs="Arial"/>
                <w:color w:val="000000" w:themeColor="text1"/>
                <w:sz w:val="20"/>
                <w:szCs w:val="20"/>
              </w:rPr>
            </w:pPr>
            <w:r w:rsidRPr="6DCC27D4">
              <w:rPr>
                <w:rFonts w:ascii="Arial" w:hAnsi="Arial" w:eastAsia="Arial" w:cs="Arial"/>
                <w:color w:val="000000" w:themeColor="text1"/>
                <w:sz w:val="20"/>
                <w:szCs w:val="20"/>
              </w:rPr>
              <w:t>100%</w:t>
            </w:r>
          </w:p>
        </w:tc>
      </w:tr>
    </w:tbl>
    <w:p w:rsidR="003663CA" w:rsidP="6DCC27D4" w:rsidRDefault="003663CA" w14:paraId="6F7DEE73" w14:textId="289128A4">
      <w:pPr>
        <w:jc w:val="both"/>
        <w:rPr>
          <w:rFonts w:ascii="Arial" w:hAnsi="Arial" w:eastAsia="Arial" w:cs="Arial"/>
          <w:color w:val="000000" w:themeColor="text1"/>
          <w:sz w:val="22"/>
          <w:szCs w:val="22"/>
        </w:rPr>
      </w:pPr>
    </w:p>
    <w:p w:rsidR="003663CA" w:rsidP="6DCC27D4" w:rsidRDefault="211BA38D" w14:paraId="0CEA6028" w14:textId="582A5CE2">
      <w:pPr>
        <w:jc w:val="both"/>
        <w:rPr>
          <w:rFonts w:ascii="Arial" w:hAnsi="Arial" w:eastAsia="Arial" w:cs="Arial"/>
          <w:color w:val="000000" w:themeColor="text1"/>
          <w:sz w:val="22"/>
          <w:szCs w:val="22"/>
          <w:lang w:val="es-MX"/>
        </w:rPr>
      </w:pPr>
      <w:r w:rsidRPr="74D8684B" w:rsidR="211BA38D">
        <w:rPr>
          <w:rFonts w:ascii="Arial" w:hAnsi="Arial" w:eastAsia="Arial" w:cs="Arial"/>
          <w:color w:val="000000" w:themeColor="text1" w:themeTint="FF" w:themeShade="FF"/>
          <w:sz w:val="22"/>
          <w:szCs w:val="22"/>
          <w:lang w:val="es-MX"/>
        </w:rPr>
        <w:t>El valor total del primer desembolso por $</w:t>
      </w:r>
      <w:r w:rsidRPr="74D8684B" w:rsidR="211BA38D">
        <w:rPr>
          <w:rFonts w:ascii="Arial" w:hAnsi="Arial" w:eastAsia="Arial" w:cs="Arial"/>
          <w:color w:val="000000" w:themeColor="text1" w:themeTint="FF" w:themeShade="FF"/>
          <w:sz w:val="22"/>
          <w:szCs w:val="22"/>
          <w:lang w:val="es"/>
        </w:rPr>
        <w:t>1.</w:t>
      </w:r>
      <w:r w:rsidRPr="74D8684B" w:rsidR="05033689">
        <w:rPr>
          <w:rFonts w:ascii="Arial" w:hAnsi="Arial" w:eastAsia="Arial" w:cs="Arial"/>
          <w:color w:val="000000" w:themeColor="text1" w:themeTint="FF" w:themeShade="FF"/>
          <w:sz w:val="22"/>
          <w:szCs w:val="22"/>
          <w:lang w:val="es"/>
        </w:rPr>
        <w:t>907.329.303</w:t>
      </w:r>
      <w:r w:rsidRPr="74D8684B" w:rsidR="211BA38D">
        <w:rPr>
          <w:rFonts w:ascii="Arial" w:hAnsi="Arial" w:eastAsia="Arial" w:cs="Arial"/>
          <w:color w:val="000000" w:themeColor="text1" w:themeTint="FF" w:themeShade="FF"/>
          <w:sz w:val="22"/>
          <w:szCs w:val="22"/>
          <w:lang w:val="es-MX"/>
        </w:rPr>
        <w:t xml:space="preserve"> se realizó por el 100% del valor programado de conformidad con los requisitos establecidos en el convenio.</w:t>
      </w:r>
    </w:p>
    <w:p w:rsidR="74D8684B" w:rsidP="37B1AE51" w:rsidRDefault="74D8684B" w14:paraId="544C6294" w14:textId="58451AFC">
      <w:pPr>
        <w:pStyle w:val="Normal"/>
        <w:jc w:val="both"/>
        <w:rPr>
          <w:rFonts w:ascii="Arial" w:hAnsi="Arial" w:eastAsia="Arial" w:cs="Arial"/>
          <w:color w:val="000000" w:themeColor="text1" w:themeTint="FF" w:themeShade="FF"/>
          <w:sz w:val="22"/>
          <w:szCs w:val="22"/>
          <w:lang w:val="es-MX"/>
        </w:rPr>
      </w:pPr>
    </w:p>
    <w:tbl>
      <w:tblPr>
        <w:tblStyle w:val="Tablanormal"/>
        <w:tblW w:w="8744" w:type="dxa"/>
        <w:tblLayout w:type="fixed"/>
        <w:tblLook w:val="06A0" w:firstRow="1" w:lastRow="0" w:firstColumn="1" w:lastColumn="0" w:noHBand="1" w:noVBand="1"/>
      </w:tblPr>
      <w:tblGrid>
        <w:gridCol w:w="956"/>
        <w:gridCol w:w="1650"/>
        <w:gridCol w:w="1608"/>
        <w:gridCol w:w="1350"/>
        <w:gridCol w:w="1590"/>
        <w:gridCol w:w="1590"/>
      </w:tblGrid>
      <w:tr w:rsidR="37B1AE51" w:rsidTr="08705547" w14:paraId="34BFF910">
        <w:trPr>
          <w:trHeight w:val="690"/>
        </w:trPr>
        <w:tc>
          <w:tcPr>
            <w:tcW w:w="956"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6B975CB1" w14:textId="36EA98A1">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SUBRED</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50"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58F74D32" w14:textId="560D4BFF">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PRESUPUESTO ASIGNADO</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08"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67CF7F46" w14:textId="0F082A6D">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SEGUNDO DESEMBOLSO PROGRAMADO</w:t>
            </w:r>
          </w:p>
        </w:tc>
        <w:tc>
          <w:tcPr>
            <w:tcW w:w="1350"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6BB1E78F" w14:textId="4CEDC70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RESERVA DE GLOSA</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704254AC" w14:textId="57B1EF00">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EJECUCIÓN SEGUNDO DESEMBOLSO</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1D497D39" w14:textId="2F45059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r>
      <w:tr w:rsidR="37B1AE51" w:rsidTr="08705547" w14:paraId="0D0F1036">
        <w:trPr>
          <w:trHeight w:val="300"/>
        </w:trPr>
        <w:tc>
          <w:tcPr>
            <w:tcW w:w="956" w:type="dxa"/>
            <w:tcBorders>
              <w:top w:val="nil" w:sz="4"/>
              <w:left w:val="single" w:sz="4"/>
              <w:bottom w:val="single" w:sz="4"/>
              <w:right w:val="single" w:sz="4"/>
            </w:tcBorders>
            <w:tcMar>
              <w:top w:w="15" w:type="dxa"/>
              <w:left w:w="15" w:type="dxa"/>
              <w:right w:w="15" w:type="dxa"/>
            </w:tcMar>
            <w:vAlign w:val="center"/>
          </w:tcPr>
          <w:p w:rsidR="37B1AE51" w:rsidP="37B1AE51" w:rsidRDefault="37B1AE51" w14:paraId="71A75767" w14:textId="24E7CFD9">
            <w:pPr>
              <w:spacing w:before="0" w:beforeAutospacing="off" w:after="0" w:afterAutospacing="off"/>
              <w:jc w:val="center"/>
            </w:pPr>
            <w:r w:rsidRPr="37B1AE51" w:rsidR="37B1AE51">
              <w:rPr>
                <w:rFonts w:ascii="Arial" w:hAnsi="Arial" w:eastAsia="Arial" w:cs="Arial"/>
                <w:b w:val="0"/>
                <w:bCs w:val="0"/>
                <w:i w:val="0"/>
                <w:iCs w:val="0"/>
                <w:strike w:val="0"/>
                <w:dstrike w:val="0"/>
                <w:color w:val="000000" w:themeColor="text1" w:themeTint="FF" w:themeShade="FF"/>
                <w:sz w:val="20"/>
                <w:szCs w:val="20"/>
                <w:u w:val="none"/>
                <w:lang w:val="es-ES"/>
              </w:rPr>
              <w:t xml:space="preserve">SUR </w:t>
            </w:r>
          </w:p>
        </w:tc>
        <w:tc>
          <w:tcPr>
            <w:tcW w:w="1650" w:type="dxa"/>
            <w:tcBorders>
              <w:top w:val="nil" w:sz="4"/>
              <w:left w:val="single" w:sz="4"/>
              <w:bottom w:val="single" w:sz="4"/>
              <w:right w:val="single" w:sz="4"/>
            </w:tcBorders>
            <w:tcMar>
              <w:top w:w="15" w:type="dxa"/>
              <w:left w:w="15" w:type="dxa"/>
              <w:right w:w="15" w:type="dxa"/>
            </w:tcMar>
            <w:vAlign w:val="center"/>
          </w:tcPr>
          <w:p w:rsidR="37B1AE51" w:rsidP="08705547" w:rsidRDefault="37B1AE51" w14:paraId="5670B904" w14:textId="3A110E0D">
            <w:pPr>
              <w:spacing w:before="240" w:beforeAutospacing="off" w:after="240" w:afterAutospacing="off"/>
              <w:jc w:val="center"/>
            </w:pPr>
            <w:r w:rsidRPr="08705547" w:rsidR="37B1AE51">
              <w:rPr>
                <w:rFonts w:ascii="Arial" w:hAnsi="Arial" w:eastAsia="Arial" w:cs="Arial"/>
                <w:b w:val="0"/>
                <w:bCs w:val="0"/>
                <w:i w:val="0"/>
                <w:iCs w:val="0"/>
                <w:strike w:val="0"/>
                <w:dstrike w:val="0"/>
                <w:color w:val="000000" w:themeColor="text1" w:themeTint="FF" w:themeShade="FF"/>
                <w:sz w:val="20"/>
                <w:szCs w:val="20"/>
                <w:u w:val="none"/>
                <w:lang w:val="es-ES"/>
              </w:rPr>
              <w:t>$</w:t>
            </w:r>
            <w:r w:rsidRPr="08705547" w:rsidR="51DE9111">
              <w:rPr>
                <w:rFonts w:ascii="Arial" w:hAnsi="Arial" w:eastAsia="Arial" w:cs="Arial"/>
                <w:noProof w:val="0"/>
                <w:sz w:val="20"/>
                <w:szCs w:val="20"/>
                <w:lang w:val="es-ES"/>
              </w:rPr>
              <w:t>11.948.352.000</w:t>
            </w:r>
          </w:p>
        </w:tc>
        <w:tc>
          <w:tcPr>
            <w:tcW w:w="1608" w:type="dxa"/>
            <w:tcBorders>
              <w:top w:val="single" w:sz="4"/>
              <w:left w:val="single" w:sz="4"/>
              <w:bottom w:val="single" w:sz="4"/>
              <w:right w:val="single" w:sz="4"/>
            </w:tcBorders>
            <w:tcMar>
              <w:top w:w="15" w:type="dxa"/>
              <w:left w:w="15" w:type="dxa"/>
              <w:right w:w="15" w:type="dxa"/>
            </w:tcMar>
            <w:vAlign w:val="center"/>
          </w:tcPr>
          <w:p w:rsidR="37B1AE51" w:rsidP="37B1AE51" w:rsidRDefault="37B1AE51" w14:paraId="6D558CB8" w14:textId="0D4F2ECF">
            <w:pPr>
              <w:spacing w:before="0" w:beforeAutospacing="off" w:after="0" w:afterAutospacing="off"/>
              <w:jc w:val="center"/>
            </w:pPr>
            <w:r w:rsidRPr="37B1AE51" w:rsidR="37B1AE51">
              <w:rPr>
                <w:rFonts w:ascii="Arial" w:hAnsi="Arial" w:eastAsia="Arial" w:cs="Arial"/>
                <w:b w:val="0"/>
                <w:bCs w:val="0"/>
                <w:i w:val="0"/>
                <w:iCs w:val="0"/>
                <w:strike w:val="0"/>
                <w:dstrike w:val="0"/>
                <w:color w:val="000000" w:themeColor="text1" w:themeTint="FF" w:themeShade="FF"/>
                <w:sz w:val="20"/>
                <w:szCs w:val="20"/>
                <w:u w:val="none"/>
                <w:lang w:val="es-ES"/>
              </w:rPr>
              <w:t xml:space="preserve">$1.025.663.607 </w:t>
            </w:r>
          </w:p>
        </w:tc>
        <w:tc>
          <w:tcPr>
            <w:tcW w:w="1350" w:type="dxa"/>
            <w:tcBorders>
              <w:top w:val="single" w:sz="4"/>
              <w:left w:val="single" w:sz="4"/>
              <w:bottom w:val="single" w:sz="4"/>
              <w:right w:val="single" w:sz="4"/>
            </w:tcBorders>
            <w:tcMar>
              <w:top w:w="15" w:type="dxa"/>
              <w:left w:w="15" w:type="dxa"/>
              <w:right w:w="15" w:type="dxa"/>
            </w:tcMar>
            <w:vAlign w:val="center"/>
          </w:tcPr>
          <w:p w:rsidR="37B1AE51" w:rsidP="37B1AE51" w:rsidRDefault="37B1AE51" w14:paraId="4B7A721B" w14:textId="099F94D8">
            <w:pPr>
              <w:pStyle w:val="Normal"/>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37B1AE51" w:rsidR="37B1AE51">
              <w:rPr>
                <w:rFonts w:ascii="Arial" w:hAnsi="Arial" w:eastAsia="Arial" w:cs="Arial"/>
                <w:b w:val="0"/>
                <w:bCs w:val="0"/>
                <w:i w:val="0"/>
                <w:iCs w:val="0"/>
                <w:strike w:val="0"/>
                <w:dstrike w:val="0"/>
                <w:color w:val="000000" w:themeColor="text1" w:themeTint="FF" w:themeShade="FF"/>
                <w:sz w:val="20"/>
                <w:szCs w:val="20"/>
                <w:u w:val="none"/>
                <w:lang w:val="es-ES"/>
              </w:rPr>
              <w:t>$123.079.633</w:t>
            </w:r>
          </w:p>
        </w:tc>
        <w:tc>
          <w:tcPr>
            <w:tcW w:w="1590" w:type="dxa"/>
            <w:tcBorders>
              <w:top w:val="nil" w:sz="4"/>
              <w:left w:val="single" w:sz="4"/>
              <w:bottom w:val="single" w:sz="4"/>
              <w:right w:val="single" w:sz="4"/>
            </w:tcBorders>
            <w:tcMar>
              <w:top w:w="15" w:type="dxa"/>
              <w:left w:w="15" w:type="dxa"/>
              <w:right w:w="15" w:type="dxa"/>
            </w:tcMar>
            <w:vAlign w:val="center"/>
          </w:tcPr>
          <w:p w:rsidR="37B1AE51" w:rsidP="37B1AE51" w:rsidRDefault="37B1AE51" w14:paraId="48E72423" w14:textId="21E77180">
            <w:pPr>
              <w:spacing w:before="0" w:beforeAutospacing="off" w:after="0" w:afterAutospacing="off"/>
              <w:jc w:val="center"/>
            </w:pPr>
            <w:r w:rsidRPr="37B1AE51" w:rsidR="37B1AE51">
              <w:rPr>
                <w:rFonts w:ascii="Arial" w:hAnsi="Arial" w:eastAsia="Arial" w:cs="Arial"/>
                <w:b w:val="0"/>
                <w:bCs w:val="0"/>
                <w:i w:val="0"/>
                <w:iCs w:val="0"/>
                <w:strike w:val="0"/>
                <w:dstrike w:val="0"/>
                <w:color w:val="000000" w:themeColor="text1" w:themeTint="FF" w:themeShade="FF"/>
                <w:sz w:val="20"/>
                <w:szCs w:val="20"/>
                <w:u w:val="none"/>
                <w:lang w:val="es-ES"/>
              </w:rPr>
              <w:t xml:space="preserve">$902.583.974 </w:t>
            </w:r>
          </w:p>
        </w:tc>
        <w:tc>
          <w:tcPr>
            <w:tcW w:w="1590" w:type="dxa"/>
            <w:tcBorders>
              <w:top w:val="nil" w:sz="4"/>
              <w:left w:val="single" w:sz="4"/>
              <w:bottom w:val="single" w:sz="4"/>
              <w:right w:val="single" w:sz="4"/>
            </w:tcBorders>
            <w:tcMar>
              <w:top w:w="15" w:type="dxa"/>
              <w:left w:w="15" w:type="dxa"/>
              <w:right w:w="15" w:type="dxa"/>
            </w:tcMar>
            <w:vAlign w:val="center"/>
          </w:tcPr>
          <w:p w:rsidR="37B1AE51" w:rsidP="37B1AE51" w:rsidRDefault="37B1AE51" w14:paraId="2AC6E59A" w14:textId="0DF81AE4">
            <w:pPr>
              <w:spacing w:before="0" w:beforeAutospacing="off" w:after="0" w:afterAutospacing="off"/>
              <w:jc w:val="center"/>
            </w:pPr>
            <w:r w:rsidRPr="37B1AE51" w:rsidR="37B1AE51">
              <w:rPr>
                <w:rFonts w:ascii="Arial" w:hAnsi="Arial" w:eastAsia="Arial" w:cs="Arial"/>
                <w:b w:val="0"/>
                <w:bCs w:val="0"/>
                <w:i w:val="0"/>
                <w:iCs w:val="0"/>
                <w:strike w:val="0"/>
                <w:dstrike w:val="0"/>
                <w:color w:val="000000" w:themeColor="text1" w:themeTint="FF" w:themeShade="FF"/>
                <w:sz w:val="20"/>
                <w:szCs w:val="20"/>
                <w:u w:val="none"/>
                <w:lang w:val="es-ES"/>
              </w:rPr>
              <w:t>88%</w:t>
            </w:r>
          </w:p>
        </w:tc>
      </w:tr>
    </w:tbl>
    <w:p w:rsidR="74D8684B" w:rsidP="74D8684B" w:rsidRDefault="74D8684B" w14:paraId="36CF0C2D" w14:textId="118A1C0C">
      <w:pPr>
        <w:jc w:val="both"/>
        <w:rPr>
          <w:rFonts w:ascii="Arial" w:hAnsi="Arial" w:eastAsia="Arial" w:cs="Arial"/>
          <w:color w:val="000000" w:themeColor="text1" w:themeTint="FF" w:themeShade="FF"/>
          <w:sz w:val="22"/>
          <w:szCs w:val="22"/>
          <w:lang w:val="es-MX"/>
        </w:rPr>
      </w:pPr>
    </w:p>
    <w:p w:rsidR="37B1AE51" w:rsidP="38014A6D" w:rsidRDefault="37B1AE51" w14:paraId="5E76123D" w14:textId="48F200BA">
      <w:pPr>
        <w:jc w:val="both"/>
        <w:rPr>
          <w:rFonts w:ascii="Arial" w:hAnsi="Arial" w:eastAsia="Arial" w:cs="Arial"/>
          <w:noProof w:val="0"/>
          <w:sz w:val="22"/>
          <w:szCs w:val="22"/>
          <w:lang w:val="es-MX"/>
        </w:rPr>
      </w:pPr>
      <w:r w:rsidRPr="57D14A22" w:rsidR="632040DB">
        <w:rPr>
          <w:rFonts w:ascii="Arial" w:hAnsi="Arial" w:eastAsia="Arial" w:cs="Arial"/>
          <w:b w:val="0"/>
          <w:bCs w:val="0"/>
          <w:i w:val="0"/>
          <w:iCs w:val="0"/>
          <w:caps w:val="0"/>
          <w:smallCaps w:val="0"/>
          <w:noProof w:val="0"/>
          <w:color w:val="000000" w:themeColor="text1" w:themeTint="FF" w:themeShade="FF"/>
          <w:sz w:val="22"/>
          <w:szCs w:val="22"/>
          <w:lang w:val="es-MX"/>
        </w:rPr>
        <w:t xml:space="preserve">El valor total del segundo desembolso por $1.025.663.607 </w:t>
      </w:r>
      <w:r w:rsidRPr="57D14A22" w:rsidR="737D12A7">
        <w:rPr>
          <w:rFonts w:ascii="Arial" w:hAnsi="Arial" w:eastAsia="Arial" w:cs="Arial"/>
          <w:b w:val="0"/>
          <w:bCs w:val="0"/>
          <w:i w:val="0"/>
          <w:iCs w:val="0"/>
          <w:caps w:val="0"/>
          <w:smallCaps w:val="0"/>
          <w:noProof w:val="0"/>
          <w:color w:val="000000" w:themeColor="text1" w:themeTint="FF" w:themeShade="FF"/>
          <w:sz w:val="22"/>
          <w:szCs w:val="22"/>
          <w:lang w:val="es-MX"/>
        </w:rPr>
        <w:t xml:space="preserve">se realizó por el 88% del valor programado de conformidad con los requisitos establecidos en el convenio, </w:t>
      </w:r>
      <w:r w:rsidRPr="57D14A22" w:rsidR="79435D1E">
        <w:rPr>
          <w:rFonts w:ascii="Arial" w:hAnsi="Arial" w:eastAsia="Arial" w:cs="Arial"/>
          <w:b w:val="0"/>
          <w:bCs w:val="0"/>
          <w:i w:val="0"/>
          <w:iCs w:val="0"/>
          <w:caps w:val="0"/>
          <w:smallCaps w:val="0"/>
          <w:noProof w:val="0"/>
          <w:sz w:val="22"/>
          <w:szCs w:val="22"/>
          <w:lang w:val="es-MX"/>
        </w:rPr>
        <w:t xml:space="preserve">el 12% restante corresponde a la reserva de glosa.    </w:t>
      </w:r>
    </w:p>
    <w:p w:rsidR="37B1AE51" w:rsidP="38014A6D" w:rsidRDefault="37B1AE51" w14:paraId="297EB4D7" w14:textId="6F189C93">
      <w:pPr>
        <w:pStyle w:val="Normal"/>
        <w:jc w:val="both"/>
        <w:rPr>
          <w:rFonts w:ascii="Arial" w:hAnsi="Arial" w:eastAsia="Arial" w:cs="Arial"/>
          <w:b w:val="0"/>
          <w:bCs w:val="0"/>
          <w:i w:val="0"/>
          <w:iCs w:val="0"/>
          <w:caps w:val="0"/>
          <w:smallCaps w:val="0"/>
          <w:noProof w:val="0"/>
          <w:color w:val="000000" w:themeColor="text1" w:themeTint="FF" w:themeShade="FF"/>
          <w:sz w:val="22"/>
          <w:szCs w:val="22"/>
          <w:lang w:val="es-MX"/>
        </w:rPr>
      </w:pPr>
    </w:p>
    <w:tbl>
      <w:tblPr>
        <w:tblStyle w:val="Tablanormal"/>
        <w:tblW w:w="8669" w:type="dxa"/>
        <w:tblLook w:val="06A0" w:firstRow="1" w:lastRow="0" w:firstColumn="1" w:lastColumn="0" w:noHBand="1" w:noVBand="1"/>
      </w:tblPr>
      <w:tblGrid>
        <w:gridCol w:w="956"/>
        <w:gridCol w:w="1605"/>
        <w:gridCol w:w="1653"/>
        <w:gridCol w:w="1350"/>
        <w:gridCol w:w="1590"/>
        <w:gridCol w:w="1515"/>
      </w:tblGrid>
      <w:tr w:rsidR="7F8B4AC1" w:rsidTr="08705547" w14:paraId="5658C4A4">
        <w:trPr>
          <w:trHeight w:val="300"/>
        </w:trPr>
        <w:tc>
          <w:tcPr>
            <w:tcW w:w="956"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462D015B" w14:textId="3678203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SUBRED</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05"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51B37B4D" w14:textId="3A676B97">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PRESUPUESTO ASIGNADO</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53" w:type="dxa"/>
            <w:tcBorders>
              <w:top w:val="single" w:sz="4"/>
              <w:left w:val="single" w:sz="4"/>
              <w:bottom w:val="single" w:sz="4"/>
              <w:right w:val="single" w:sz="4"/>
            </w:tcBorders>
            <w:tcMar>
              <w:top w:w="15" w:type="dxa"/>
              <w:left w:w="15" w:type="dxa"/>
              <w:right w:w="15" w:type="dxa"/>
            </w:tcMar>
            <w:vAlign w:val="center"/>
          </w:tcPr>
          <w:p w:rsidR="56AE8C03" w:rsidP="7343775E" w:rsidRDefault="56AE8C03" w14:paraId="3BF745A3" w14:textId="61AA7760">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7343775E" w:rsidR="56AE8C03">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TERCER</w:t>
            </w: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PROGRAMAD</w:t>
            </w:r>
            <w:r w:rsidRPr="7343775E" w:rsidR="00ABCEE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O</w:t>
            </w:r>
          </w:p>
        </w:tc>
        <w:tc>
          <w:tcPr>
            <w:tcW w:w="1350"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43BABEC9" w14:textId="3DBFD32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RESERVA DE GLOSA</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7343775E" w:rsidP="38014A6D" w:rsidRDefault="7343775E" w14:paraId="7BB3551E" w14:textId="00FA9363">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38014A6D"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EJECUCIÓN </w:t>
            </w:r>
            <w:r w:rsidRPr="38014A6D" w:rsidR="60BBCA4F">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TERCER DESEMBOLSO</w:t>
            </w:r>
          </w:p>
        </w:tc>
        <w:tc>
          <w:tcPr>
            <w:tcW w:w="1515" w:type="dxa"/>
            <w:tcBorders>
              <w:top w:val="single" w:sz="4"/>
              <w:left w:val="single" w:sz="4"/>
              <w:bottom w:val="single" w:sz="4"/>
              <w:right w:val="single" w:sz="4"/>
            </w:tcBorders>
            <w:tcMar>
              <w:top w:w="15" w:type="dxa"/>
              <w:left w:w="15" w:type="dxa"/>
              <w:right w:w="15" w:type="dxa"/>
            </w:tcMar>
            <w:vAlign w:val="center"/>
          </w:tcPr>
          <w:p w:rsidR="7343775E" w:rsidP="7343775E" w:rsidRDefault="7343775E" w14:paraId="248BF5E6" w14:textId="3530748D">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r w:rsidRPr="7343775E" w:rsidR="7343775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w:t>
            </w:r>
            <w:r w:rsidRPr="7343775E" w:rsidR="7343775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r>
      <w:tr w:rsidR="7F8B4AC1" w:rsidTr="08705547" w14:paraId="13631E7D">
        <w:trPr>
          <w:trHeight w:val="300"/>
        </w:trPr>
        <w:tc>
          <w:tcPr>
            <w:tcW w:w="956" w:type="dxa"/>
            <w:tcBorders>
              <w:top w:val="nil" w:sz="4"/>
              <w:left w:val="single" w:sz="4"/>
              <w:bottom w:val="single" w:sz="4"/>
              <w:right w:val="single" w:sz="4"/>
            </w:tcBorders>
            <w:tcMar>
              <w:top w:w="15" w:type="dxa"/>
              <w:left w:w="15" w:type="dxa"/>
              <w:right w:w="15" w:type="dxa"/>
            </w:tcMar>
            <w:vAlign w:val="center"/>
          </w:tcPr>
          <w:p w:rsidR="7F8B4AC1" w:rsidP="7F8B4AC1" w:rsidRDefault="7F8B4AC1" w14:paraId="561B25B2" w14:textId="24E7CFD9">
            <w:pPr>
              <w:spacing w:before="0" w:beforeAutospacing="off" w:after="0" w:afterAutospacing="off"/>
              <w:jc w:val="center"/>
            </w:pPr>
            <w:r w:rsidRPr="7F8B4AC1" w:rsidR="7F8B4AC1">
              <w:rPr>
                <w:rFonts w:ascii="Arial" w:hAnsi="Arial" w:eastAsia="Arial" w:cs="Arial"/>
                <w:b w:val="0"/>
                <w:bCs w:val="0"/>
                <w:i w:val="0"/>
                <w:iCs w:val="0"/>
                <w:strike w:val="0"/>
                <w:dstrike w:val="0"/>
                <w:color w:val="000000" w:themeColor="text1" w:themeTint="FF" w:themeShade="FF"/>
                <w:sz w:val="20"/>
                <w:szCs w:val="20"/>
                <w:u w:val="none"/>
                <w:lang w:val="es-ES"/>
              </w:rPr>
              <w:t xml:space="preserve">SUR </w:t>
            </w:r>
          </w:p>
        </w:tc>
        <w:tc>
          <w:tcPr>
            <w:tcW w:w="1605" w:type="dxa"/>
            <w:tcBorders>
              <w:top w:val="nil" w:sz="4"/>
              <w:left w:val="single" w:sz="4"/>
              <w:bottom w:val="single" w:sz="4"/>
              <w:right w:val="single" w:sz="4"/>
            </w:tcBorders>
            <w:tcMar>
              <w:top w:w="15" w:type="dxa"/>
              <w:left w:w="15" w:type="dxa"/>
              <w:right w:w="15" w:type="dxa"/>
            </w:tcMar>
            <w:vAlign w:val="center"/>
          </w:tcPr>
          <w:p w:rsidR="7F8B4AC1" w:rsidP="08705547" w:rsidRDefault="7F8B4AC1" w14:paraId="381871DB" w14:textId="65F885B8">
            <w:pPr>
              <w:spacing w:before="240" w:beforeAutospacing="off" w:after="240" w:afterAutospacing="off"/>
              <w:jc w:val="center"/>
            </w:pPr>
            <w:r w:rsidRPr="08705547" w:rsidR="42B28D30">
              <w:rPr>
                <w:rFonts w:ascii="Arial" w:hAnsi="Arial" w:eastAsia="Arial" w:cs="Arial"/>
                <w:b w:val="0"/>
                <w:bCs w:val="0"/>
                <w:i w:val="0"/>
                <w:iCs w:val="0"/>
                <w:strike w:val="0"/>
                <w:dstrike w:val="0"/>
                <w:color w:val="000000" w:themeColor="text1" w:themeTint="FF" w:themeShade="FF"/>
                <w:sz w:val="20"/>
                <w:szCs w:val="20"/>
                <w:u w:val="none"/>
                <w:lang w:val="es-ES"/>
              </w:rPr>
              <w:t>$</w:t>
            </w:r>
            <w:r w:rsidRPr="08705547" w:rsidR="41F8F0A9">
              <w:rPr>
                <w:rFonts w:ascii="Arial" w:hAnsi="Arial" w:eastAsia="Arial" w:cs="Arial"/>
                <w:noProof w:val="0"/>
                <w:sz w:val="20"/>
                <w:szCs w:val="20"/>
                <w:lang w:val="es-ES"/>
              </w:rPr>
              <w:t>11.948.352.000</w:t>
            </w:r>
          </w:p>
        </w:tc>
        <w:tc>
          <w:tcPr>
            <w:tcW w:w="1653" w:type="dxa"/>
            <w:tcBorders>
              <w:top w:val="single" w:sz="4"/>
              <w:left w:val="single" w:sz="4"/>
              <w:bottom w:val="single" w:sz="4"/>
              <w:right w:val="single" w:sz="4"/>
            </w:tcBorders>
            <w:tcMar>
              <w:top w:w="15" w:type="dxa"/>
              <w:left w:w="15" w:type="dxa"/>
              <w:right w:w="15" w:type="dxa"/>
            </w:tcMar>
            <w:vAlign w:val="center"/>
          </w:tcPr>
          <w:p w:rsidR="7F8B4AC1" w:rsidP="7343775E" w:rsidRDefault="7F8B4AC1" w14:paraId="429E7102" w14:textId="2FC4AAF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343775E" w:rsidR="4E8F7322">
              <w:rPr>
                <w:rFonts w:ascii="Arial" w:hAnsi="Arial" w:eastAsia="Arial" w:cs="Arial"/>
                <w:b w:val="0"/>
                <w:bCs w:val="0"/>
                <w:i w:val="0"/>
                <w:iCs w:val="0"/>
                <w:strike w:val="0"/>
                <w:dstrike w:val="0"/>
                <w:color w:val="000000" w:themeColor="text1" w:themeTint="FF" w:themeShade="FF"/>
                <w:sz w:val="20"/>
                <w:szCs w:val="20"/>
                <w:u w:val="none"/>
                <w:lang w:val="es-ES"/>
              </w:rPr>
              <w:t>$ 1.318.710.351</w:t>
            </w:r>
          </w:p>
        </w:tc>
        <w:tc>
          <w:tcPr>
            <w:tcW w:w="1350" w:type="dxa"/>
            <w:tcBorders>
              <w:top w:val="single" w:sz="4"/>
              <w:left w:val="single" w:sz="4"/>
              <w:bottom w:val="single" w:sz="4"/>
              <w:right w:val="single" w:sz="4"/>
            </w:tcBorders>
            <w:tcMar>
              <w:top w:w="15" w:type="dxa"/>
              <w:left w:w="15" w:type="dxa"/>
              <w:right w:w="15" w:type="dxa"/>
            </w:tcMar>
            <w:vAlign w:val="center"/>
          </w:tcPr>
          <w:p w:rsidR="7F8B4AC1" w:rsidP="7343775E" w:rsidRDefault="7F8B4AC1" w14:paraId="26DF52D6" w14:textId="4708881E">
            <w:pPr>
              <w:pStyle w:val="Normal"/>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343775E" w:rsidR="4E8F7322">
              <w:rPr>
                <w:rFonts w:ascii="Arial" w:hAnsi="Arial" w:eastAsia="Arial" w:cs="Arial"/>
                <w:b w:val="0"/>
                <w:bCs w:val="0"/>
                <w:i w:val="0"/>
                <w:iCs w:val="0"/>
                <w:strike w:val="0"/>
                <w:dstrike w:val="0"/>
                <w:color w:val="000000" w:themeColor="text1" w:themeTint="FF" w:themeShade="FF"/>
                <w:sz w:val="20"/>
                <w:szCs w:val="20"/>
                <w:u w:val="none"/>
                <w:lang w:val="es-ES"/>
              </w:rPr>
              <w:t>$ 158.245.242</w:t>
            </w:r>
          </w:p>
        </w:tc>
        <w:tc>
          <w:tcPr>
            <w:tcW w:w="1590" w:type="dxa"/>
            <w:tcBorders>
              <w:top w:val="nil" w:sz="4"/>
              <w:left w:val="single" w:sz="4"/>
              <w:bottom w:val="single" w:sz="4"/>
              <w:right w:val="single" w:sz="4"/>
            </w:tcBorders>
            <w:tcMar>
              <w:top w:w="15" w:type="dxa"/>
              <w:left w:w="15" w:type="dxa"/>
              <w:right w:w="15" w:type="dxa"/>
            </w:tcMar>
            <w:vAlign w:val="center"/>
          </w:tcPr>
          <w:p w:rsidR="7F8B4AC1" w:rsidP="7343775E" w:rsidRDefault="7F8B4AC1" w14:paraId="173343B8" w14:textId="2440076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343775E" w:rsidR="4E8F7322">
              <w:rPr>
                <w:rFonts w:ascii="Arial" w:hAnsi="Arial" w:eastAsia="Arial" w:cs="Arial"/>
                <w:b w:val="0"/>
                <w:bCs w:val="0"/>
                <w:i w:val="0"/>
                <w:iCs w:val="0"/>
                <w:strike w:val="0"/>
                <w:dstrike w:val="0"/>
                <w:color w:val="000000" w:themeColor="text1" w:themeTint="FF" w:themeShade="FF"/>
                <w:sz w:val="20"/>
                <w:szCs w:val="20"/>
                <w:u w:val="none"/>
                <w:lang w:val="es-ES"/>
              </w:rPr>
              <w:t>$ 1.160.465.109</w:t>
            </w:r>
          </w:p>
        </w:tc>
        <w:tc>
          <w:tcPr>
            <w:tcW w:w="1515" w:type="dxa"/>
            <w:tcBorders>
              <w:top w:val="nil" w:sz="4"/>
              <w:left w:val="single" w:sz="4"/>
              <w:bottom w:val="single" w:sz="4"/>
              <w:right w:val="single" w:sz="4"/>
            </w:tcBorders>
            <w:tcMar>
              <w:top w:w="15" w:type="dxa"/>
              <w:left w:w="15" w:type="dxa"/>
              <w:right w:w="15" w:type="dxa"/>
            </w:tcMar>
            <w:vAlign w:val="center"/>
          </w:tcPr>
          <w:p w:rsidR="7F8B4AC1" w:rsidP="7343775E" w:rsidRDefault="7F8B4AC1" w14:paraId="0656A722" w14:textId="263BB77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343775E" w:rsidR="4E8F7322">
              <w:rPr>
                <w:rFonts w:ascii="Arial" w:hAnsi="Arial" w:eastAsia="Arial" w:cs="Arial"/>
                <w:b w:val="0"/>
                <w:bCs w:val="0"/>
                <w:i w:val="0"/>
                <w:iCs w:val="0"/>
                <w:strike w:val="0"/>
                <w:dstrike w:val="0"/>
                <w:color w:val="000000" w:themeColor="text1" w:themeTint="FF" w:themeShade="FF"/>
                <w:sz w:val="20"/>
                <w:szCs w:val="20"/>
                <w:u w:val="none"/>
                <w:lang w:val="es-ES"/>
              </w:rPr>
              <w:t>88%</w:t>
            </w:r>
          </w:p>
        </w:tc>
      </w:tr>
    </w:tbl>
    <w:p w:rsidR="7F8B4AC1" w:rsidP="7F8B4AC1" w:rsidRDefault="7F8B4AC1" w14:paraId="2B3C385F" w14:textId="0EE386D3">
      <w:pPr>
        <w:jc w:val="both"/>
        <w:rPr>
          <w:rFonts w:ascii="Arial" w:hAnsi="Arial" w:cs="Arial"/>
          <w:b w:val="1"/>
          <w:bCs w:val="1"/>
          <w:sz w:val="22"/>
          <w:szCs w:val="22"/>
          <w:lang w:val="es-MX"/>
        </w:rPr>
      </w:pPr>
    </w:p>
    <w:p w:rsidR="7F8B4AC1" w:rsidP="38014A6D" w:rsidRDefault="7F8B4AC1" w14:paraId="5787F48D" w14:textId="3E1B38DE">
      <w:pPr>
        <w:jc w:val="both"/>
        <w:rPr>
          <w:rFonts w:ascii="Arial" w:hAnsi="Arial" w:eastAsia="Arial" w:cs="Arial"/>
          <w:noProof w:val="0"/>
          <w:sz w:val="22"/>
          <w:szCs w:val="22"/>
          <w:lang w:val="es-MX"/>
        </w:rPr>
      </w:pPr>
      <w:r w:rsidRPr="38014A6D" w:rsidR="1CFD16EF">
        <w:rPr>
          <w:rFonts w:ascii="Arial" w:hAnsi="Arial" w:eastAsia="Arial" w:cs="Arial"/>
          <w:b w:val="0"/>
          <w:bCs w:val="0"/>
          <w:i w:val="0"/>
          <w:iCs w:val="0"/>
          <w:caps w:val="0"/>
          <w:smallCaps w:val="0"/>
          <w:noProof w:val="0"/>
          <w:color w:val="000000" w:themeColor="text1" w:themeTint="FF" w:themeShade="FF"/>
          <w:sz w:val="22"/>
          <w:szCs w:val="22"/>
          <w:lang w:val="es-MX"/>
        </w:rPr>
        <w:t>El valor del pago del tercer desembolso por $</w:t>
      </w:r>
      <w:r w:rsidRPr="38014A6D" w:rsidR="672490BF">
        <w:rPr>
          <w:rFonts w:ascii="Arial" w:hAnsi="Arial" w:eastAsia="Arial" w:cs="Arial"/>
          <w:b w:val="0"/>
          <w:bCs w:val="0"/>
          <w:i w:val="0"/>
          <w:iCs w:val="0"/>
          <w:caps w:val="0"/>
          <w:smallCaps w:val="0"/>
          <w:noProof w:val="0"/>
          <w:color w:val="000000" w:themeColor="text1" w:themeTint="FF" w:themeShade="FF"/>
          <w:sz w:val="22"/>
          <w:szCs w:val="22"/>
          <w:lang w:val="es-MX"/>
        </w:rPr>
        <w:t xml:space="preserve"> 1.318.710.351 </w:t>
      </w:r>
      <w:r w:rsidRPr="38014A6D" w:rsidR="1CFD16EF">
        <w:rPr>
          <w:rFonts w:ascii="Arial" w:hAnsi="Arial" w:eastAsia="Arial" w:cs="Arial"/>
          <w:b w:val="0"/>
          <w:bCs w:val="0"/>
          <w:i w:val="0"/>
          <w:iCs w:val="0"/>
          <w:caps w:val="0"/>
          <w:smallCaps w:val="0"/>
          <w:noProof w:val="0"/>
          <w:color w:val="000000" w:themeColor="text1" w:themeTint="FF" w:themeShade="FF"/>
          <w:sz w:val="22"/>
          <w:szCs w:val="22"/>
          <w:lang w:val="es-MX"/>
        </w:rPr>
        <w:t xml:space="preserve">se realizó por el 88% del valor programado de conformidad con los requisitos establecidos en el convenio, </w:t>
      </w:r>
      <w:r w:rsidRPr="38014A6D" w:rsidR="2F970FCB">
        <w:rPr>
          <w:rFonts w:ascii="Arial" w:hAnsi="Arial" w:eastAsia="Arial" w:cs="Arial"/>
          <w:b w:val="0"/>
          <w:bCs w:val="0"/>
          <w:i w:val="0"/>
          <w:iCs w:val="0"/>
          <w:caps w:val="0"/>
          <w:smallCaps w:val="0"/>
          <w:noProof w:val="0"/>
          <w:sz w:val="22"/>
          <w:szCs w:val="22"/>
          <w:lang w:val="es-MX"/>
        </w:rPr>
        <w:t xml:space="preserve">el 12% restante corresponde a la reserva de glosa.    </w:t>
      </w:r>
    </w:p>
    <w:p w:rsidR="7F8B4AC1" w:rsidP="0A9446D7" w:rsidRDefault="7F8B4AC1" w14:paraId="1E338EF0" w14:textId="1BE55FEE">
      <w:pPr>
        <w:pStyle w:val="Normal"/>
        <w:jc w:val="both"/>
        <w:rPr>
          <w:rFonts w:ascii="Arial" w:hAnsi="Arial" w:eastAsia="Arial" w:cs="Arial"/>
          <w:b w:val="0"/>
          <w:bCs w:val="0"/>
          <w:i w:val="0"/>
          <w:iCs w:val="0"/>
          <w:caps w:val="0"/>
          <w:smallCaps w:val="0"/>
          <w:noProof w:val="0"/>
          <w:color w:val="000000" w:themeColor="text1" w:themeTint="FF" w:themeShade="FF"/>
          <w:sz w:val="22"/>
          <w:szCs w:val="22"/>
          <w:lang w:val="es-MX"/>
        </w:rPr>
      </w:pPr>
    </w:p>
    <w:tbl>
      <w:tblPr>
        <w:tblStyle w:val="Tablanormal"/>
        <w:tblW w:w="0" w:type="auto"/>
        <w:tblLook w:val="06A0" w:firstRow="1" w:lastRow="0" w:firstColumn="1" w:lastColumn="0" w:noHBand="1" w:noVBand="1"/>
      </w:tblPr>
      <w:tblGrid>
        <w:gridCol w:w="956"/>
        <w:gridCol w:w="1605"/>
        <w:gridCol w:w="1653"/>
        <w:gridCol w:w="1350"/>
        <w:gridCol w:w="1590"/>
        <w:gridCol w:w="1515"/>
      </w:tblGrid>
      <w:tr w:rsidR="0A9446D7" w:rsidTr="08705547" w14:paraId="5ADC747F">
        <w:trPr>
          <w:trHeight w:val="300"/>
        </w:trPr>
        <w:tc>
          <w:tcPr>
            <w:tcW w:w="956" w:type="dxa"/>
            <w:tcBorders>
              <w:top w:val="single" w:sz="4"/>
              <w:left w:val="single" w:sz="4"/>
              <w:bottom w:val="single" w:sz="4"/>
              <w:right w:val="single" w:sz="4"/>
            </w:tcBorders>
            <w:tcMar>
              <w:top w:w="15" w:type="dxa"/>
              <w:left w:w="15" w:type="dxa"/>
              <w:right w:w="15" w:type="dxa"/>
            </w:tcMar>
            <w:vAlign w:val="center"/>
          </w:tcPr>
          <w:p w:rsidR="0A9446D7" w:rsidP="0A9446D7" w:rsidRDefault="0A9446D7" w14:paraId="37D83C78" w14:textId="3678203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A9446D7" w:rsidR="0A9446D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SUBRED</w:t>
            </w:r>
            <w:r w:rsidRPr="0A9446D7" w:rsidR="0A9446D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05" w:type="dxa"/>
            <w:tcBorders>
              <w:top w:val="single" w:sz="4"/>
              <w:left w:val="single" w:sz="4"/>
              <w:bottom w:val="single" w:sz="4"/>
              <w:right w:val="single" w:sz="4"/>
            </w:tcBorders>
            <w:tcMar>
              <w:top w:w="15" w:type="dxa"/>
              <w:left w:w="15" w:type="dxa"/>
              <w:right w:w="15" w:type="dxa"/>
            </w:tcMar>
            <w:vAlign w:val="center"/>
          </w:tcPr>
          <w:p w:rsidR="0A9446D7" w:rsidP="0A9446D7" w:rsidRDefault="0A9446D7" w14:paraId="35D76A21" w14:textId="3A676B97">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A9446D7" w:rsidR="0A9446D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PRESUPUESTO ASIGNADO</w:t>
            </w:r>
            <w:r w:rsidRPr="0A9446D7" w:rsidR="0A9446D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53" w:type="dxa"/>
            <w:tcBorders>
              <w:top w:val="single" w:sz="4"/>
              <w:left w:val="single" w:sz="4"/>
              <w:bottom w:val="single" w:sz="4"/>
              <w:right w:val="single" w:sz="4"/>
            </w:tcBorders>
            <w:tcMar>
              <w:top w:w="15" w:type="dxa"/>
              <w:left w:w="15" w:type="dxa"/>
              <w:right w:w="15" w:type="dxa"/>
            </w:tcMar>
            <w:vAlign w:val="center"/>
          </w:tcPr>
          <w:p w:rsidR="3F975028" w:rsidP="0A9446D7" w:rsidRDefault="3F975028" w14:paraId="26FF09B7" w14:textId="04296DF4">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0A9446D7" w:rsidR="3F975028">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CUARTO</w:t>
            </w:r>
            <w:r w:rsidRPr="0A9446D7" w:rsidR="0A9446D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PROGRAMADO</w:t>
            </w:r>
          </w:p>
        </w:tc>
        <w:tc>
          <w:tcPr>
            <w:tcW w:w="1350" w:type="dxa"/>
            <w:tcBorders>
              <w:top w:val="single" w:sz="4"/>
              <w:left w:val="single" w:sz="4"/>
              <w:bottom w:val="single" w:sz="4"/>
              <w:right w:val="single" w:sz="4"/>
            </w:tcBorders>
            <w:tcMar>
              <w:top w:w="15" w:type="dxa"/>
              <w:left w:w="15" w:type="dxa"/>
              <w:right w:w="15" w:type="dxa"/>
            </w:tcMar>
            <w:vAlign w:val="center"/>
          </w:tcPr>
          <w:p w:rsidR="0A9446D7" w:rsidP="0A9446D7" w:rsidRDefault="0A9446D7" w14:paraId="7FA9A5A5" w14:textId="3DBFD32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A9446D7" w:rsidR="0A9446D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RESERVA DE GLOSA</w:t>
            </w:r>
            <w:r w:rsidRPr="0A9446D7" w:rsidR="0A9446D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0A9446D7" w:rsidP="0A9446D7" w:rsidRDefault="0A9446D7" w14:paraId="6F31649A" w14:textId="6751FAA7">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0A9446D7" w:rsidR="0A9446D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EJECUCIÓN </w:t>
            </w:r>
            <w:r w:rsidRPr="0A9446D7" w:rsidR="60460290">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CUARTO</w:t>
            </w:r>
            <w:r w:rsidRPr="0A9446D7" w:rsidR="0A9446D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w:t>
            </w:r>
          </w:p>
        </w:tc>
        <w:tc>
          <w:tcPr>
            <w:tcW w:w="1515" w:type="dxa"/>
            <w:tcBorders>
              <w:top w:val="single" w:sz="4"/>
              <w:left w:val="single" w:sz="4"/>
              <w:bottom w:val="single" w:sz="4"/>
              <w:right w:val="single" w:sz="4"/>
            </w:tcBorders>
            <w:tcMar>
              <w:top w:w="15" w:type="dxa"/>
              <w:left w:w="15" w:type="dxa"/>
              <w:right w:w="15" w:type="dxa"/>
            </w:tcMar>
            <w:vAlign w:val="center"/>
          </w:tcPr>
          <w:p w:rsidR="0A9446D7" w:rsidP="0A9446D7" w:rsidRDefault="0A9446D7" w14:paraId="3EAB7169" w14:textId="3530748D">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A9446D7" w:rsidR="0A9446D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w:t>
            </w:r>
            <w:r w:rsidRPr="0A9446D7" w:rsidR="0A9446D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r w:rsidRPr="0A9446D7" w:rsidR="0A9446D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w:t>
            </w:r>
            <w:r w:rsidRPr="0A9446D7" w:rsidR="0A9446D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r>
      <w:tr w:rsidR="0A9446D7" w:rsidTr="08705547" w14:paraId="2AC78478">
        <w:trPr>
          <w:trHeight w:val="300"/>
        </w:trPr>
        <w:tc>
          <w:tcPr>
            <w:tcW w:w="956" w:type="dxa"/>
            <w:tcBorders>
              <w:top w:val="nil" w:sz="4"/>
              <w:left w:val="single" w:sz="4"/>
              <w:bottom w:val="single" w:sz="4"/>
              <w:right w:val="single" w:sz="4"/>
            </w:tcBorders>
            <w:tcMar>
              <w:top w:w="15" w:type="dxa"/>
              <w:left w:w="15" w:type="dxa"/>
              <w:right w:w="15" w:type="dxa"/>
            </w:tcMar>
            <w:vAlign w:val="center"/>
          </w:tcPr>
          <w:p w:rsidR="0A9446D7" w:rsidP="0A9446D7" w:rsidRDefault="0A9446D7" w14:paraId="04B35138" w14:textId="24E7CFD9">
            <w:pPr>
              <w:spacing w:before="0" w:beforeAutospacing="off" w:after="0" w:afterAutospacing="off"/>
              <w:jc w:val="center"/>
            </w:pPr>
            <w:r w:rsidRPr="0A9446D7" w:rsidR="0A9446D7">
              <w:rPr>
                <w:rFonts w:ascii="Arial" w:hAnsi="Arial" w:eastAsia="Arial" w:cs="Arial"/>
                <w:b w:val="0"/>
                <w:bCs w:val="0"/>
                <w:i w:val="0"/>
                <w:iCs w:val="0"/>
                <w:strike w:val="0"/>
                <w:dstrike w:val="0"/>
                <w:color w:val="000000" w:themeColor="text1" w:themeTint="FF" w:themeShade="FF"/>
                <w:sz w:val="20"/>
                <w:szCs w:val="20"/>
                <w:u w:val="none"/>
                <w:lang w:val="es-ES"/>
              </w:rPr>
              <w:t xml:space="preserve">SUR </w:t>
            </w:r>
          </w:p>
        </w:tc>
        <w:tc>
          <w:tcPr>
            <w:tcW w:w="1605" w:type="dxa"/>
            <w:tcBorders>
              <w:top w:val="nil" w:sz="4"/>
              <w:left w:val="single" w:sz="4"/>
              <w:bottom w:val="single" w:sz="4"/>
              <w:right w:val="single" w:sz="4"/>
            </w:tcBorders>
            <w:tcMar>
              <w:top w:w="15" w:type="dxa"/>
              <w:left w:w="15" w:type="dxa"/>
              <w:right w:w="15" w:type="dxa"/>
            </w:tcMar>
            <w:vAlign w:val="center"/>
          </w:tcPr>
          <w:p w:rsidR="0A9446D7" w:rsidP="08705547" w:rsidRDefault="0A9446D7" w14:paraId="159C589D" w14:textId="0C49ECA3">
            <w:pPr>
              <w:spacing w:before="240" w:beforeAutospacing="off" w:after="240" w:afterAutospacing="off"/>
              <w:jc w:val="center"/>
            </w:pPr>
            <w:r w:rsidRPr="08705547" w:rsidR="0A9446D7">
              <w:rPr>
                <w:rFonts w:ascii="Arial" w:hAnsi="Arial" w:eastAsia="Arial" w:cs="Arial"/>
                <w:b w:val="0"/>
                <w:bCs w:val="0"/>
                <w:i w:val="0"/>
                <w:iCs w:val="0"/>
                <w:strike w:val="0"/>
                <w:dstrike w:val="0"/>
                <w:color w:val="000000" w:themeColor="text1" w:themeTint="FF" w:themeShade="FF"/>
                <w:sz w:val="20"/>
                <w:szCs w:val="20"/>
                <w:u w:val="none"/>
                <w:lang w:val="es-ES"/>
              </w:rPr>
              <w:t>$</w:t>
            </w:r>
            <w:r w:rsidRPr="08705547" w:rsidR="420B24F8">
              <w:rPr>
                <w:rFonts w:ascii="Arial" w:hAnsi="Arial" w:eastAsia="Arial" w:cs="Arial"/>
                <w:noProof w:val="0"/>
                <w:sz w:val="20"/>
                <w:szCs w:val="20"/>
                <w:lang w:val="es-ES"/>
              </w:rPr>
              <w:t>11.948.352.000</w:t>
            </w:r>
          </w:p>
        </w:tc>
        <w:tc>
          <w:tcPr>
            <w:tcW w:w="1653" w:type="dxa"/>
            <w:tcBorders>
              <w:top w:val="single" w:sz="4"/>
              <w:left w:val="single" w:sz="4"/>
              <w:bottom w:val="single" w:sz="4"/>
              <w:right w:val="single" w:sz="4"/>
            </w:tcBorders>
            <w:tcMar>
              <w:top w:w="15" w:type="dxa"/>
              <w:left w:w="15" w:type="dxa"/>
              <w:right w:w="15" w:type="dxa"/>
            </w:tcMar>
            <w:vAlign w:val="center"/>
          </w:tcPr>
          <w:p w:rsidR="0A9446D7" w:rsidP="0A9446D7" w:rsidRDefault="0A9446D7" w14:paraId="52235660" w14:textId="2FC4AAF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A9446D7" w:rsidR="0A9446D7">
              <w:rPr>
                <w:rFonts w:ascii="Arial" w:hAnsi="Arial" w:eastAsia="Arial" w:cs="Arial"/>
                <w:b w:val="0"/>
                <w:bCs w:val="0"/>
                <w:i w:val="0"/>
                <w:iCs w:val="0"/>
                <w:strike w:val="0"/>
                <w:dstrike w:val="0"/>
                <w:color w:val="000000" w:themeColor="text1" w:themeTint="FF" w:themeShade="FF"/>
                <w:sz w:val="20"/>
                <w:szCs w:val="20"/>
                <w:u w:val="none"/>
                <w:lang w:val="es-ES"/>
              </w:rPr>
              <w:t>$ 1.318.710.351</w:t>
            </w:r>
          </w:p>
        </w:tc>
        <w:tc>
          <w:tcPr>
            <w:tcW w:w="1350" w:type="dxa"/>
            <w:tcBorders>
              <w:top w:val="single" w:sz="4"/>
              <w:left w:val="single" w:sz="4"/>
              <w:bottom w:val="single" w:sz="4"/>
              <w:right w:val="single" w:sz="4"/>
            </w:tcBorders>
            <w:tcMar>
              <w:top w:w="15" w:type="dxa"/>
              <w:left w:w="15" w:type="dxa"/>
              <w:right w:w="15" w:type="dxa"/>
            </w:tcMar>
            <w:vAlign w:val="center"/>
          </w:tcPr>
          <w:p w:rsidR="0A9446D7" w:rsidP="0A9446D7" w:rsidRDefault="0A9446D7" w14:paraId="78BCB2FB" w14:textId="4708881E">
            <w:pPr>
              <w:pStyle w:val="Normal"/>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A9446D7" w:rsidR="0A9446D7">
              <w:rPr>
                <w:rFonts w:ascii="Arial" w:hAnsi="Arial" w:eastAsia="Arial" w:cs="Arial"/>
                <w:b w:val="0"/>
                <w:bCs w:val="0"/>
                <w:i w:val="0"/>
                <w:iCs w:val="0"/>
                <w:strike w:val="0"/>
                <w:dstrike w:val="0"/>
                <w:color w:val="000000" w:themeColor="text1" w:themeTint="FF" w:themeShade="FF"/>
                <w:sz w:val="20"/>
                <w:szCs w:val="20"/>
                <w:u w:val="none"/>
                <w:lang w:val="es-ES"/>
              </w:rPr>
              <w:t>$ 158.245.242</w:t>
            </w:r>
          </w:p>
        </w:tc>
        <w:tc>
          <w:tcPr>
            <w:tcW w:w="1590" w:type="dxa"/>
            <w:tcBorders>
              <w:top w:val="nil" w:sz="4"/>
              <w:left w:val="single" w:sz="4"/>
              <w:bottom w:val="single" w:sz="4"/>
              <w:right w:val="single" w:sz="4"/>
            </w:tcBorders>
            <w:tcMar>
              <w:top w:w="15" w:type="dxa"/>
              <w:left w:w="15" w:type="dxa"/>
              <w:right w:w="15" w:type="dxa"/>
            </w:tcMar>
            <w:vAlign w:val="center"/>
          </w:tcPr>
          <w:p w:rsidR="0A9446D7" w:rsidP="0A9446D7" w:rsidRDefault="0A9446D7" w14:paraId="180E35B0" w14:textId="2440076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A9446D7" w:rsidR="0A9446D7">
              <w:rPr>
                <w:rFonts w:ascii="Arial" w:hAnsi="Arial" w:eastAsia="Arial" w:cs="Arial"/>
                <w:b w:val="0"/>
                <w:bCs w:val="0"/>
                <w:i w:val="0"/>
                <w:iCs w:val="0"/>
                <w:strike w:val="0"/>
                <w:dstrike w:val="0"/>
                <w:color w:val="000000" w:themeColor="text1" w:themeTint="FF" w:themeShade="FF"/>
                <w:sz w:val="20"/>
                <w:szCs w:val="20"/>
                <w:u w:val="none"/>
                <w:lang w:val="es-ES"/>
              </w:rPr>
              <w:t>$ 1.160.465.109</w:t>
            </w:r>
          </w:p>
        </w:tc>
        <w:tc>
          <w:tcPr>
            <w:tcW w:w="1515" w:type="dxa"/>
            <w:tcBorders>
              <w:top w:val="nil" w:sz="4"/>
              <w:left w:val="single" w:sz="4"/>
              <w:bottom w:val="single" w:sz="4"/>
              <w:right w:val="single" w:sz="4"/>
            </w:tcBorders>
            <w:tcMar>
              <w:top w:w="15" w:type="dxa"/>
              <w:left w:w="15" w:type="dxa"/>
              <w:right w:w="15" w:type="dxa"/>
            </w:tcMar>
            <w:vAlign w:val="center"/>
          </w:tcPr>
          <w:p w:rsidR="0A9446D7" w:rsidP="0A9446D7" w:rsidRDefault="0A9446D7" w14:paraId="17895022" w14:textId="263BB77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A9446D7" w:rsidR="0A9446D7">
              <w:rPr>
                <w:rFonts w:ascii="Arial" w:hAnsi="Arial" w:eastAsia="Arial" w:cs="Arial"/>
                <w:b w:val="0"/>
                <w:bCs w:val="0"/>
                <w:i w:val="0"/>
                <w:iCs w:val="0"/>
                <w:strike w:val="0"/>
                <w:dstrike w:val="0"/>
                <w:color w:val="000000" w:themeColor="text1" w:themeTint="FF" w:themeShade="FF"/>
                <w:sz w:val="20"/>
                <w:szCs w:val="20"/>
                <w:u w:val="none"/>
                <w:lang w:val="es-ES"/>
              </w:rPr>
              <w:t>88%</w:t>
            </w:r>
          </w:p>
        </w:tc>
      </w:tr>
    </w:tbl>
    <w:p w:rsidR="0A9446D7" w:rsidP="0A9446D7" w:rsidRDefault="0A9446D7" w14:paraId="124D85FD" w14:textId="0EE386D3">
      <w:pPr>
        <w:jc w:val="both"/>
        <w:rPr>
          <w:rFonts w:ascii="Arial" w:hAnsi="Arial" w:cs="Arial"/>
          <w:b w:val="1"/>
          <w:bCs w:val="1"/>
          <w:sz w:val="22"/>
          <w:szCs w:val="22"/>
          <w:lang w:val="es-MX"/>
        </w:rPr>
      </w:pPr>
    </w:p>
    <w:p w:rsidR="6C4C12D6" w:rsidP="0A9446D7" w:rsidRDefault="6C4C12D6" w14:paraId="23A96D17" w14:textId="21D25BBE">
      <w:pPr>
        <w:jc w:val="both"/>
        <w:rPr>
          <w:rFonts w:ascii="Arial" w:hAnsi="Arial" w:eastAsia="Arial" w:cs="Arial"/>
          <w:noProof w:val="0"/>
          <w:sz w:val="22"/>
          <w:szCs w:val="22"/>
          <w:lang w:val="es-MX"/>
        </w:rPr>
      </w:pPr>
      <w:r w:rsidRPr="0A9446D7" w:rsidR="6C4C12D6">
        <w:rPr>
          <w:rFonts w:ascii="Arial" w:hAnsi="Arial" w:eastAsia="Arial" w:cs="Arial"/>
          <w:b w:val="0"/>
          <w:bCs w:val="0"/>
          <w:i w:val="0"/>
          <w:iCs w:val="0"/>
          <w:caps w:val="0"/>
          <w:smallCaps w:val="0"/>
          <w:noProof w:val="0"/>
          <w:color w:val="000000" w:themeColor="text1" w:themeTint="FF" w:themeShade="FF"/>
          <w:sz w:val="22"/>
          <w:szCs w:val="22"/>
          <w:lang w:val="es-MX"/>
        </w:rPr>
        <w:t xml:space="preserve">El valor del pago del </w:t>
      </w:r>
      <w:r w:rsidRPr="0A9446D7" w:rsidR="10E48896">
        <w:rPr>
          <w:rFonts w:ascii="Arial" w:hAnsi="Arial" w:eastAsia="Arial" w:cs="Arial"/>
          <w:b w:val="0"/>
          <w:bCs w:val="0"/>
          <w:i w:val="0"/>
          <w:iCs w:val="0"/>
          <w:caps w:val="0"/>
          <w:smallCaps w:val="0"/>
          <w:noProof w:val="0"/>
          <w:color w:val="000000" w:themeColor="text1" w:themeTint="FF" w:themeShade="FF"/>
          <w:sz w:val="22"/>
          <w:szCs w:val="22"/>
          <w:lang w:val="es-MX"/>
        </w:rPr>
        <w:t>cuarto</w:t>
      </w:r>
      <w:r w:rsidRPr="0A9446D7" w:rsidR="6C4C12D6">
        <w:rPr>
          <w:rFonts w:ascii="Arial" w:hAnsi="Arial" w:eastAsia="Arial" w:cs="Arial"/>
          <w:b w:val="0"/>
          <w:bCs w:val="0"/>
          <w:i w:val="0"/>
          <w:iCs w:val="0"/>
          <w:caps w:val="0"/>
          <w:smallCaps w:val="0"/>
          <w:noProof w:val="0"/>
          <w:color w:val="000000" w:themeColor="text1" w:themeTint="FF" w:themeShade="FF"/>
          <w:sz w:val="22"/>
          <w:szCs w:val="22"/>
          <w:lang w:val="es-MX"/>
        </w:rPr>
        <w:t xml:space="preserve"> desembolso por $ 1.318.710.351 se realizó por el 88% del valor programado de conformidad con los requisitos establecidos en el convenio, </w:t>
      </w:r>
      <w:r w:rsidRPr="0A9446D7" w:rsidR="6C4C12D6">
        <w:rPr>
          <w:rFonts w:ascii="Arial" w:hAnsi="Arial" w:eastAsia="Arial" w:cs="Arial"/>
          <w:b w:val="0"/>
          <w:bCs w:val="0"/>
          <w:i w:val="0"/>
          <w:iCs w:val="0"/>
          <w:caps w:val="0"/>
          <w:smallCaps w:val="0"/>
          <w:noProof w:val="0"/>
          <w:sz w:val="22"/>
          <w:szCs w:val="22"/>
          <w:lang w:val="es-MX"/>
        </w:rPr>
        <w:t xml:space="preserve">el 12% restante corresponde a la reserva de glosa.   </w:t>
      </w:r>
    </w:p>
    <w:p w:rsidR="0A9446D7" w:rsidP="0013477A" w:rsidRDefault="0A9446D7" w14:paraId="0E475EE5" w14:textId="33902F87">
      <w:pPr>
        <w:jc w:val="both"/>
        <w:rPr>
          <w:rFonts w:ascii="Arial" w:hAnsi="Arial" w:eastAsia="Arial" w:cs="Arial"/>
          <w:b w:val="0"/>
          <w:bCs w:val="0"/>
          <w:i w:val="0"/>
          <w:iCs w:val="0"/>
          <w:caps w:val="0"/>
          <w:smallCaps w:val="0"/>
          <w:noProof w:val="0"/>
          <w:sz w:val="22"/>
          <w:szCs w:val="22"/>
          <w:lang w:val="es-MX"/>
        </w:rPr>
      </w:pPr>
    </w:p>
    <w:tbl>
      <w:tblPr>
        <w:tblStyle w:val="Tablanormal"/>
        <w:tblW w:w="0" w:type="auto"/>
        <w:tblLook w:val="06A0" w:firstRow="1" w:lastRow="0" w:firstColumn="1" w:lastColumn="0" w:noHBand="1" w:noVBand="1"/>
      </w:tblPr>
      <w:tblGrid>
        <w:gridCol w:w="956"/>
        <w:gridCol w:w="1605"/>
        <w:gridCol w:w="1653"/>
        <w:gridCol w:w="1350"/>
        <w:gridCol w:w="1590"/>
        <w:gridCol w:w="1515"/>
      </w:tblGrid>
      <w:tr w:rsidR="0013477A" w:rsidTr="4B5FF153" w14:paraId="3ACB9EAA">
        <w:trPr>
          <w:trHeight w:val="300"/>
        </w:trPr>
        <w:tc>
          <w:tcPr>
            <w:tcW w:w="956" w:type="dxa"/>
            <w:tcBorders>
              <w:top w:val="single" w:sz="4"/>
              <w:left w:val="single" w:sz="4"/>
              <w:bottom w:val="single" w:sz="4"/>
              <w:right w:val="single" w:sz="4"/>
            </w:tcBorders>
            <w:tcMar>
              <w:top w:w="15" w:type="dxa"/>
              <w:left w:w="15" w:type="dxa"/>
              <w:right w:w="15" w:type="dxa"/>
            </w:tcMar>
            <w:vAlign w:val="center"/>
          </w:tcPr>
          <w:p w:rsidR="0013477A" w:rsidP="0013477A" w:rsidRDefault="0013477A" w14:paraId="498DC898" w14:textId="3678203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013477A" w:rsidR="0013477A">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SUBRED</w:t>
            </w:r>
            <w:r w:rsidRPr="0013477A" w:rsidR="0013477A">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05" w:type="dxa"/>
            <w:tcBorders>
              <w:top w:val="single" w:sz="4"/>
              <w:left w:val="single" w:sz="4"/>
              <w:bottom w:val="single" w:sz="4"/>
              <w:right w:val="single" w:sz="4"/>
            </w:tcBorders>
            <w:tcMar>
              <w:top w:w="15" w:type="dxa"/>
              <w:left w:w="15" w:type="dxa"/>
              <w:right w:w="15" w:type="dxa"/>
            </w:tcMar>
            <w:vAlign w:val="center"/>
          </w:tcPr>
          <w:p w:rsidR="0013477A" w:rsidP="0013477A" w:rsidRDefault="0013477A" w14:paraId="6BC110CA" w14:textId="3A676B97">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013477A" w:rsidR="0013477A">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PRESUPUESTO ASIGNADO</w:t>
            </w:r>
            <w:r w:rsidRPr="0013477A" w:rsidR="0013477A">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53" w:type="dxa"/>
            <w:tcBorders>
              <w:top w:val="single" w:sz="4"/>
              <w:left w:val="single" w:sz="4"/>
              <w:bottom w:val="single" w:sz="4"/>
              <w:right w:val="single" w:sz="4"/>
            </w:tcBorders>
            <w:tcMar>
              <w:top w:w="15" w:type="dxa"/>
              <w:left w:w="15" w:type="dxa"/>
              <w:right w:w="15" w:type="dxa"/>
            </w:tcMar>
            <w:vAlign w:val="center"/>
          </w:tcPr>
          <w:p w:rsidR="7C417FFB" w:rsidP="0013477A" w:rsidRDefault="7C417FFB" w14:paraId="46CC9B32" w14:textId="64CE173E">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0013477A" w:rsidR="7C417FFB">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QUINTO</w:t>
            </w:r>
            <w:r w:rsidRPr="0013477A" w:rsidR="0013477A">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PROGRAMADO</w:t>
            </w:r>
          </w:p>
        </w:tc>
        <w:tc>
          <w:tcPr>
            <w:tcW w:w="1350" w:type="dxa"/>
            <w:tcBorders>
              <w:top w:val="single" w:sz="4"/>
              <w:left w:val="single" w:sz="4"/>
              <w:bottom w:val="single" w:sz="4"/>
              <w:right w:val="single" w:sz="4"/>
            </w:tcBorders>
            <w:tcMar>
              <w:top w:w="15" w:type="dxa"/>
              <w:left w:w="15" w:type="dxa"/>
              <w:right w:w="15" w:type="dxa"/>
            </w:tcMar>
            <w:vAlign w:val="center"/>
          </w:tcPr>
          <w:p w:rsidR="0013477A" w:rsidP="0013477A" w:rsidRDefault="0013477A" w14:paraId="6A7D36FB" w14:textId="3DBFD32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013477A" w:rsidR="0013477A">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RESERVA DE GLOSA</w:t>
            </w:r>
            <w:r w:rsidRPr="0013477A" w:rsidR="0013477A">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0013477A" w:rsidP="0013477A" w:rsidRDefault="0013477A" w14:paraId="42082DD8" w14:textId="77484EC8">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0013477A" w:rsidR="0013477A">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EJECUCIÓN </w:t>
            </w:r>
            <w:r w:rsidRPr="0013477A" w:rsidR="37FDAB6F">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QUINTO</w:t>
            </w:r>
            <w:r w:rsidRPr="0013477A" w:rsidR="0013477A">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w:t>
            </w:r>
          </w:p>
        </w:tc>
        <w:tc>
          <w:tcPr>
            <w:tcW w:w="1515" w:type="dxa"/>
            <w:tcBorders>
              <w:top w:val="single" w:sz="4"/>
              <w:left w:val="single" w:sz="4"/>
              <w:bottom w:val="single" w:sz="4"/>
              <w:right w:val="single" w:sz="4"/>
            </w:tcBorders>
            <w:tcMar>
              <w:top w:w="15" w:type="dxa"/>
              <w:left w:w="15" w:type="dxa"/>
              <w:right w:w="15" w:type="dxa"/>
            </w:tcMar>
            <w:vAlign w:val="center"/>
          </w:tcPr>
          <w:p w:rsidR="0013477A" w:rsidP="0013477A" w:rsidRDefault="0013477A" w14:paraId="39DA5359" w14:textId="3530748D">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013477A" w:rsidR="0013477A">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w:t>
            </w:r>
            <w:r w:rsidRPr="0013477A" w:rsidR="0013477A">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r w:rsidRPr="0013477A" w:rsidR="0013477A">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w:t>
            </w:r>
            <w:r w:rsidRPr="0013477A" w:rsidR="0013477A">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r>
      <w:tr w:rsidR="0013477A" w:rsidTr="4B5FF153" w14:paraId="253DA28B">
        <w:trPr>
          <w:trHeight w:val="690"/>
        </w:trPr>
        <w:tc>
          <w:tcPr>
            <w:tcW w:w="956" w:type="dxa"/>
            <w:tcBorders>
              <w:top w:val="nil" w:sz="4"/>
              <w:left w:val="single" w:sz="4"/>
              <w:bottom w:val="single" w:sz="4"/>
              <w:right w:val="single" w:sz="4"/>
            </w:tcBorders>
            <w:tcMar>
              <w:top w:w="15" w:type="dxa"/>
              <w:left w:w="15" w:type="dxa"/>
              <w:right w:w="15" w:type="dxa"/>
            </w:tcMar>
            <w:vAlign w:val="center"/>
          </w:tcPr>
          <w:p w:rsidR="0013477A" w:rsidP="0013477A" w:rsidRDefault="0013477A" w14:paraId="6BDDD337" w14:textId="24E7CFD9">
            <w:pPr>
              <w:spacing w:before="0" w:beforeAutospacing="off" w:after="0" w:afterAutospacing="off"/>
              <w:jc w:val="center"/>
            </w:pPr>
            <w:r w:rsidRPr="0013477A" w:rsidR="0013477A">
              <w:rPr>
                <w:rFonts w:ascii="Arial" w:hAnsi="Arial" w:eastAsia="Arial" w:cs="Arial"/>
                <w:b w:val="0"/>
                <w:bCs w:val="0"/>
                <w:i w:val="0"/>
                <w:iCs w:val="0"/>
                <w:strike w:val="0"/>
                <w:dstrike w:val="0"/>
                <w:color w:val="000000" w:themeColor="text1" w:themeTint="FF" w:themeShade="FF"/>
                <w:sz w:val="20"/>
                <w:szCs w:val="20"/>
                <w:u w:val="none"/>
                <w:lang w:val="es-ES"/>
              </w:rPr>
              <w:t xml:space="preserve">SUR </w:t>
            </w:r>
          </w:p>
        </w:tc>
        <w:tc>
          <w:tcPr>
            <w:tcW w:w="1605" w:type="dxa"/>
            <w:tcBorders>
              <w:top w:val="nil" w:sz="4"/>
              <w:left w:val="single" w:sz="4"/>
              <w:bottom w:val="single" w:sz="4"/>
              <w:right w:val="single" w:sz="4"/>
            </w:tcBorders>
            <w:tcMar>
              <w:top w:w="15" w:type="dxa"/>
              <w:left w:w="15" w:type="dxa"/>
              <w:right w:w="15" w:type="dxa"/>
            </w:tcMar>
            <w:vAlign w:val="center"/>
          </w:tcPr>
          <w:p w:rsidR="0013477A" w:rsidP="4B5FF153" w:rsidRDefault="0013477A" w14:paraId="304A6B54" w14:textId="1A443BBF">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5FF153" w:rsidR="50A0D09B">
              <w:rPr>
                <w:rFonts w:ascii="Arial" w:hAnsi="Arial" w:eastAsia="Arial" w:cs="Arial"/>
                <w:b w:val="0"/>
                <w:bCs w:val="0"/>
                <w:i w:val="0"/>
                <w:iCs w:val="0"/>
                <w:strike w:val="0"/>
                <w:dstrike w:val="0"/>
                <w:color w:val="000000" w:themeColor="text1" w:themeTint="FF" w:themeShade="FF"/>
                <w:sz w:val="20"/>
                <w:szCs w:val="20"/>
                <w:u w:val="none"/>
                <w:lang w:val="es-ES"/>
              </w:rPr>
              <w:t>$14.223.704.004</w:t>
            </w:r>
          </w:p>
        </w:tc>
        <w:tc>
          <w:tcPr>
            <w:tcW w:w="1653" w:type="dxa"/>
            <w:tcBorders>
              <w:top w:val="single" w:sz="4"/>
              <w:left w:val="single" w:sz="4"/>
              <w:bottom w:val="single" w:sz="4"/>
              <w:right w:val="single" w:sz="4"/>
            </w:tcBorders>
            <w:tcMar>
              <w:top w:w="15" w:type="dxa"/>
              <w:left w:w="15" w:type="dxa"/>
              <w:right w:w="15" w:type="dxa"/>
            </w:tcMar>
            <w:vAlign w:val="center"/>
          </w:tcPr>
          <w:p w:rsidR="0013477A" w:rsidP="0013477A" w:rsidRDefault="0013477A" w14:paraId="3101A59F" w14:textId="2FC4AAF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013477A" w:rsidR="0013477A">
              <w:rPr>
                <w:rFonts w:ascii="Arial" w:hAnsi="Arial" w:eastAsia="Arial" w:cs="Arial"/>
                <w:b w:val="0"/>
                <w:bCs w:val="0"/>
                <w:i w:val="0"/>
                <w:iCs w:val="0"/>
                <w:strike w:val="0"/>
                <w:dstrike w:val="0"/>
                <w:color w:val="000000" w:themeColor="text1" w:themeTint="FF" w:themeShade="FF"/>
                <w:sz w:val="20"/>
                <w:szCs w:val="20"/>
                <w:u w:val="none"/>
                <w:lang w:val="es-ES"/>
              </w:rPr>
              <w:t>$ 1.318.710.351</w:t>
            </w:r>
          </w:p>
        </w:tc>
        <w:tc>
          <w:tcPr>
            <w:tcW w:w="1350" w:type="dxa"/>
            <w:tcBorders>
              <w:top w:val="single" w:sz="4"/>
              <w:left w:val="single" w:sz="4"/>
              <w:bottom w:val="single" w:sz="4"/>
              <w:right w:val="single" w:sz="4"/>
            </w:tcBorders>
            <w:tcMar>
              <w:top w:w="15" w:type="dxa"/>
              <w:left w:w="15" w:type="dxa"/>
              <w:right w:w="15" w:type="dxa"/>
            </w:tcMar>
            <w:vAlign w:val="center"/>
          </w:tcPr>
          <w:p w:rsidR="0013477A" w:rsidP="0013477A" w:rsidRDefault="0013477A" w14:paraId="5E945B8B" w14:textId="4708881E">
            <w:pPr>
              <w:pStyle w:val="Normal"/>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013477A" w:rsidR="0013477A">
              <w:rPr>
                <w:rFonts w:ascii="Arial" w:hAnsi="Arial" w:eastAsia="Arial" w:cs="Arial"/>
                <w:b w:val="0"/>
                <w:bCs w:val="0"/>
                <w:i w:val="0"/>
                <w:iCs w:val="0"/>
                <w:strike w:val="0"/>
                <w:dstrike w:val="0"/>
                <w:color w:val="000000" w:themeColor="text1" w:themeTint="FF" w:themeShade="FF"/>
                <w:sz w:val="20"/>
                <w:szCs w:val="20"/>
                <w:u w:val="none"/>
                <w:lang w:val="es-ES"/>
              </w:rPr>
              <w:t>$ 158.245.242</w:t>
            </w:r>
          </w:p>
        </w:tc>
        <w:tc>
          <w:tcPr>
            <w:tcW w:w="1590" w:type="dxa"/>
            <w:tcBorders>
              <w:top w:val="nil" w:sz="4"/>
              <w:left w:val="single" w:sz="4"/>
              <w:bottom w:val="single" w:sz="4"/>
              <w:right w:val="single" w:sz="4"/>
            </w:tcBorders>
            <w:tcMar>
              <w:top w:w="15" w:type="dxa"/>
              <w:left w:w="15" w:type="dxa"/>
              <w:right w:w="15" w:type="dxa"/>
            </w:tcMar>
            <w:vAlign w:val="center"/>
          </w:tcPr>
          <w:p w:rsidR="0013477A" w:rsidP="0013477A" w:rsidRDefault="0013477A" w14:paraId="36BCB6D5" w14:textId="24400761">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013477A" w:rsidR="0013477A">
              <w:rPr>
                <w:rFonts w:ascii="Arial" w:hAnsi="Arial" w:eastAsia="Arial" w:cs="Arial"/>
                <w:b w:val="0"/>
                <w:bCs w:val="0"/>
                <w:i w:val="0"/>
                <w:iCs w:val="0"/>
                <w:strike w:val="0"/>
                <w:dstrike w:val="0"/>
                <w:color w:val="000000" w:themeColor="text1" w:themeTint="FF" w:themeShade="FF"/>
                <w:sz w:val="20"/>
                <w:szCs w:val="20"/>
                <w:u w:val="none"/>
                <w:lang w:val="es-ES"/>
              </w:rPr>
              <w:t>$ 1.160.465.109</w:t>
            </w:r>
          </w:p>
        </w:tc>
        <w:tc>
          <w:tcPr>
            <w:tcW w:w="1515" w:type="dxa"/>
            <w:tcBorders>
              <w:top w:val="nil" w:sz="4"/>
              <w:left w:val="single" w:sz="4"/>
              <w:bottom w:val="single" w:sz="4"/>
              <w:right w:val="single" w:sz="4"/>
            </w:tcBorders>
            <w:tcMar>
              <w:top w:w="15" w:type="dxa"/>
              <w:left w:w="15" w:type="dxa"/>
              <w:right w:w="15" w:type="dxa"/>
            </w:tcMar>
            <w:vAlign w:val="center"/>
          </w:tcPr>
          <w:p w:rsidR="0013477A" w:rsidP="0013477A" w:rsidRDefault="0013477A" w14:paraId="4FC42D1B" w14:textId="263BB77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013477A" w:rsidR="0013477A">
              <w:rPr>
                <w:rFonts w:ascii="Arial" w:hAnsi="Arial" w:eastAsia="Arial" w:cs="Arial"/>
                <w:b w:val="0"/>
                <w:bCs w:val="0"/>
                <w:i w:val="0"/>
                <w:iCs w:val="0"/>
                <w:strike w:val="0"/>
                <w:dstrike w:val="0"/>
                <w:color w:val="000000" w:themeColor="text1" w:themeTint="FF" w:themeShade="FF"/>
                <w:sz w:val="20"/>
                <w:szCs w:val="20"/>
                <w:u w:val="none"/>
                <w:lang w:val="es-ES"/>
              </w:rPr>
              <w:t>88%</w:t>
            </w:r>
          </w:p>
        </w:tc>
      </w:tr>
    </w:tbl>
    <w:p w:rsidR="0013477A" w:rsidP="0013477A" w:rsidRDefault="0013477A" w14:paraId="245F7C58" w14:textId="0EE386D3">
      <w:pPr>
        <w:jc w:val="both"/>
        <w:rPr>
          <w:rFonts w:ascii="Arial" w:hAnsi="Arial" w:cs="Arial"/>
          <w:b w:val="1"/>
          <w:bCs w:val="1"/>
          <w:sz w:val="22"/>
          <w:szCs w:val="22"/>
          <w:lang w:val="es-MX"/>
        </w:rPr>
      </w:pPr>
    </w:p>
    <w:p w:rsidR="2B5978C1" w:rsidP="0013477A" w:rsidRDefault="2B5978C1" w14:paraId="6FAB6025" w14:textId="12096DDD">
      <w:pPr>
        <w:jc w:val="both"/>
        <w:rPr>
          <w:rFonts w:ascii="Arial" w:hAnsi="Arial" w:eastAsia="Arial" w:cs="Arial"/>
          <w:noProof w:val="0"/>
          <w:sz w:val="22"/>
          <w:szCs w:val="22"/>
          <w:lang w:val="es-MX"/>
        </w:rPr>
      </w:pPr>
      <w:r w:rsidRPr="08705547" w:rsidR="2B5978C1">
        <w:rPr>
          <w:rFonts w:ascii="Arial" w:hAnsi="Arial" w:eastAsia="Arial" w:cs="Arial"/>
          <w:b w:val="0"/>
          <w:bCs w:val="0"/>
          <w:i w:val="0"/>
          <w:iCs w:val="0"/>
          <w:caps w:val="0"/>
          <w:smallCaps w:val="0"/>
          <w:noProof w:val="0"/>
          <w:color w:val="000000" w:themeColor="text1" w:themeTint="FF" w:themeShade="FF"/>
          <w:sz w:val="22"/>
          <w:szCs w:val="22"/>
          <w:lang w:val="es-MX"/>
        </w:rPr>
        <w:t xml:space="preserve">El valor del pago del </w:t>
      </w:r>
      <w:r w:rsidRPr="08705547" w:rsidR="2FF0D4E5">
        <w:rPr>
          <w:rFonts w:ascii="Arial" w:hAnsi="Arial" w:eastAsia="Arial" w:cs="Arial"/>
          <w:b w:val="0"/>
          <w:bCs w:val="0"/>
          <w:i w:val="0"/>
          <w:iCs w:val="0"/>
          <w:caps w:val="0"/>
          <w:smallCaps w:val="0"/>
          <w:noProof w:val="0"/>
          <w:color w:val="000000" w:themeColor="text1" w:themeTint="FF" w:themeShade="FF"/>
          <w:sz w:val="22"/>
          <w:szCs w:val="22"/>
          <w:lang w:val="es-MX"/>
        </w:rPr>
        <w:t>quinto</w:t>
      </w:r>
      <w:r w:rsidRPr="08705547" w:rsidR="2B5978C1">
        <w:rPr>
          <w:rFonts w:ascii="Arial" w:hAnsi="Arial" w:eastAsia="Arial" w:cs="Arial"/>
          <w:b w:val="0"/>
          <w:bCs w:val="0"/>
          <w:i w:val="0"/>
          <w:iCs w:val="0"/>
          <w:caps w:val="0"/>
          <w:smallCaps w:val="0"/>
          <w:noProof w:val="0"/>
          <w:color w:val="000000" w:themeColor="text1" w:themeTint="FF" w:themeShade="FF"/>
          <w:sz w:val="22"/>
          <w:szCs w:val="22"/>
          <w:lang w:val="es-MX"/>
        </w:rPr>
        <w:t xml:space="preserve"> desembolso por $ 1.318.710.351 se realizó por el 88% del valor programado de conformidad con los requisitos establecidos en el convenio, </w:t>
      </w:r>
      <w:r w:rsidRPr="08705547" w:rsidR="2B5978C1">
        <w:rPr>
          <w:rFonts w:ascii="Arial" w:hAnsi="Arial" w:eastAsia="Arial" w:cs="Arial"/>
          <w:b w:val="0"/>
          <w:bCs w:val="0"/>
          <w:i w:val="0"/>
          <w:iCs w:val="0"/>
          <w:caps w:val="0"/>
          <w:smallCaps w:val="0"/>
          <w:noProof w:val="0"/>
          <w:sz w:val="22"/>
          <w:szCs w:val="22"/>
          <w:lang w:val="es-MX"/>
        </w:rPr>
        <w:t>el 12% restante corresponde a la reserva de glosa.</w:t>
      </w:r>
    </w:p>
    <w:p w:rsidRPr="000A5E21" w:rsidR="00B2063E" w:rsidP="08705547" w:rsidRDefault="00B2063E" w14:paraId="28B15B73" w14:textId="6445F0E3">
      <w:pPr>
        <w:jc w:val="both"/>
        <w:rPr>
          <w:rFonts w:ascii="Arial" w:hAnsi="Arial" w:eastAsia="Arial" w:cs="Arial"/>
          <w:b w:val="0"/>
          <w:bCs w:val="0"/>
          <w:i w:val="0"/>
          <w:iCs w:val="0"/>
          <w:caps w:val="0"/>
          <w:smallCaps w:val="0"/>
          <w:noProof w:val="0"/>
          <w:sz w:val="22"/>
          <w:szCs w:val="22"/>
          <w:lang w:val="es-MX"/>
        </w:rPr>
      </w:pPr>
    </w:p>
    <w:tbl>
      <w:tblPr>
        <w:tblStyle w:val="Tablanormal"/>
        <w:tblW w:w="0" w:type="auto"/>
        <w:tblLook w:val="06A0" w:firstRow="1" w:lastRow="0" w:firstColumn="1" w:lastColumn="0" w:noHBand="1" w:noVBand="1"/>
      </w:tblPr>
      <w:tblGrid>
        <w:gridCol w:w="956"/>
        <w:gridCol w:w="1605"/>
        <w:gridCol w:w="1653"/>
        <w:gridCol w:w="1350"/>
        <w:gridCol w:w="1590"/>
        <w:gridCol w:w="1515"/>
      </w:tblGrid>
      <w:tr w:rsidR="08705547" w:rsidTr="4B5FF153" w14:paraId="147753F9">
        <w:trPr>
          <w:trHeight w:val="300"/>
        </w:trPr>
        <w:tc>
          <w:tcPr>
            <w:tcW w:w="956" w:type="dxa"/>
            <w:tcBorders>
              <w:top w:val="single" w:sz="4"/>
              <w:left w:val="single" w:sz="4"/>
              <w:bottom w:val="single" w:sz="4"/>
              <w:right w:val="single" w:sz="4"/>
            </w:tcBorders>
            <w:tcMar>
              <w:top w:w="15" w:type="dxa"/>
              <w:left w:w="15" w:type="dxa"/>
              <w:right w:w="15" w:type="dxa"/>
            </w:tcMar>
            <w:vAlign w:val="center"/>
          </w:tcPr>
          <w:p w:rsidR="08705547" w:rsidP="08705547" w:rsidRDefault="08705547" w14:paraId="46A18EE3" w14:textId="3678203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8705547" w:rsidR="0870554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SUBRED</w:t>
            </w:r>
            <w:r w:rsidRPr="08705547" w:rsidR="0870554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05" w:type="dxa"/>
            <w:tcBorders>
              <w:top w:val="single" w:sz="4"/>
              <w:left w:val="single" w:sz="4"/>
              <w:bottom w:val="single" w:sz="4"/>
              <w:right w:val="single" w:sz="4"/>
            </w:tcBorders>
            <w:tcMar>
              <w:top w:w="15" w:type="dxa"/>
              <w:left w:w="15" w:type="dxa"/>
              <w:right w:w="15" w:type="dxa"/>
            </w:tcMar>
            <w:vAlign w:val="center"/>
          </w:tcPr>
          <w:p w:rsidR="08705547" w:rsidP="08705547" w:rsidRDefault="08705547" w14:paraId="4FCF855D" w14:textId="3A676B97">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8705547" w:rsidR="0870554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PRESUPUESTO ASIGNADO</w:t>
            </w:r>
            <w:r w:rsidRPr="08705547" w:rsidR="0870554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53" w:type="dxa"/>
            <w:tcBorders>
              <w:top w:val="single" w:sz="4"/>
              <w:left w:val="single" w:sz="4"/>
              <w:bottom w:val="single" w:sz="4"/>
              <w:right w:val="single" w:sz="4"/>
            </w:tcBorders>
            <w:tcMar>
              <w:top w:w="15" w:type="dxa"/>
              <w:left w:w="15" w:type="dxa"/>
              <w:right w:w="15" w:type="dxa"/>
            </w:tcMar>
            <w:vAlign w:val="center"/>
          </w:tcPr>
          <w:p w:rsidR="032E1598" w:rsidP="08705547" w:rsidRDefault="032E1598" w14:paraId="496A66F5" w14:textId="661C587C">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08705547" w:rsidR="032E1598">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SEXTO </w:t>
            </w:r>
            <w:r w:rsidRPr="08705547" w:rsidR="0870554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DESEMBOLSO PROGRAMADO</w:t>
            </w:r>
          </w:p>
        </w:tc>
        <w:tc>
          <w:tcPr>
            <w:tcW w:w="1350" w:type="dxa"/>
            <w:tcBorders>
              <w:top w:val="single" w:sz="4"/>
              <w:left w:val="single" w:sz="4"/>
              <w:bottom w:val="single" w:sz="4"/>
              <w:right w:val="single" w:sz="4"/>
            </w:tcBorders>
            <w:tcMar>
              <w:top w:w="15" w:type="dxa"/>
              <w:left w:w="15" w:type="dxa"/>
              <w:right w:w="15" w:type="dxa"/>
            </w:tcMar>
            <w:vAlign w:val="center"/>
          </w:tcPr>
          <w:p w:rsidR="08705547" w:rsidP="08705547" w:rsidRDefault="08705547" w14:paraId="5A138270" w14:textId="3DBFD32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8705547" w:rsidR="0870554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RESERVA DE GLOSA</w:t>
            </w:r>
            <w:r w:rsidRPr="08705547" w:rsidR="0870554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08705547" w:rsidP="08705547" w:rsidRDefault="08705547" w14:paraId="7DE2F428" w14:textId="47228399">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08705547" w:rsidR="0870554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EJECUCIÓN </w:t>
            </w:r>
            <w:r w:rsidRPr="08705547" w:rsidR="73EA8CFC">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SEXTO </w:t>
            </w:r>
            <w:r w:rsidRPr="08705547" w:rsidR="0870554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DESEMBOLSO</w:t>
            </w:r>
          </w:p>
        </w:tc>
        <w:tc>
          <w:tcPr>
            <w:tcW w:w="1515" w:type="dxa"/>
            <w:tcBorders>
              <w:top w:val="single" w:sz="4"/>
              <w:left w:val="single" w:sz="4"/>
              <w:bottom w:val="single" w:sz="4"/>
              <w:right w:val="single" w:sz="4"/>
            </w:tcBorders>
            <w:tcMar>
              <w:top w:w="15" w:type="dxa"/>
              <w:left w:w="15" w:type="dxa"/>
              <w:right w:w="15" w:type="dxa"/>
            </w:tcMar>
            <w:vAlign w:val="center"/>
          </w:tcPr>
          <w:p w:rsidR="08705547" w:rsidP="08705547" w:rsidRDefault="08705547" w14:paraId="08F820FE" w14:textId="3530748D">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08705547" w:rsidR="0870554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w:t>
            </w:r>
            <w:r w:rsidRPr="08705547" w:rsidR="0870554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r w:rsidRPr="08705547" w:rsidR="0870554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w:t>
            </w:r>
            <w:r w:rsidRPr="08705547" w:rsidR="08705547">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r>
      <w:tr w:rsidR="08705547" w:rsidTr="4B5FF153" w14:paraId="29E0FB1A">
        <w:trPr>
          <w:trHeight w:val="300"/>
        </w:trPr>
        <w:tc>
          <w:tcPr>
            <w:tcW w:w="956" w:type="dxa"/>
            <w:tcBorders>
              <w:top w:val="nil" w:sz="4"/>
              <w:left w:val="single" w:sz="4"/>
              <w:bottom w:val="single" w:sz="4"/>
              <w:right w:val="single" w:sz="4"/>
            </w:tcBorders>
            <w:tcMar>
              <w:top w:w="15" w:type="dxa"/>
              <w:left w:w="15" w:type="dxa"/>
              <w:right w:w="15" w:type="dxa"/>
            </w:tcMar>
            <w:vAlign w:val="center"/>
          </w:tcPr>
          <w:p w:rsidR="08705547" w:rsidP="08705547" w:rsidRDefault="08705547" w14:paraId="379E6327" w14:textId="24E7CFD9">
            <w:pPr>
              <w:spacing w:before="0" w:beforeAutospacing="off" w:after="0" w:afterAutospacing="off"/>
              <w:jc w:val="center"/>
            </w:pPr>
            <w:r w:rsidRPr="08705547" w:rsidR="08705547">
              <w:rPr>
                <w:rFonts w:ascii="Arial" w:hAnsi="Arial" w:eastAsia="Arial" w:cs="Arial"/>
                <w:b w:val="0"/>
                <w:bCs w:val="0"/>
                <w:i w:val="0"/>
                <w:iCs w:val="0"/>
                <w:strike w:val="0"/>
                <w:dstrike w:val="0"/>
                <w:color w:val="000000" w:themeColor="text1" w:themeTint="FF" w:themeShade="FF"/>
                <w:sz w:val="20"/>
                <w:szCs w:val="20"/>
                <w:u w:val="none"/>
                <w:lang w:val="es-ES"/>
              </w:rPr>
              <w:t xml:space="preserve">SUR </w:t>
            </w:r>
          </w:p>
        </w:tc>
        <w:tc>
          <w:tcPr>
            <w:tcW w:w="1605" w:type="dxa"/>
            <w:tcBorders>
              <w:top w:val="nil" w:sz="4"/>
              <w:left w:val="single" w:sz="4"/>
              <w:bottom w:val="single" w:sz="4"/>
              <w:right w:val="single" w:sz="4"/>
            </w:tcBorders>
            <w:tcMar>
              <w:top w:w="15" w:type="dxa"/>
              <w:left w:w="15" w:type="dxa"/>
              <w:right w:w="15" w:type="dxa"/>
            </w:tcMar>
            <w:vAlign w:val="center"/>
          </w:tcPr>
          <w:p w:rsidR="08705547" w:rsidP="08705547" w:rsidRDefault="08705547" w14:paraId="43F13C80" w14:textId="460A1C78">
            <w:pPr>
              <w:spacing w:before="240" w:beforeAutospacing="off" w:after="240" w:afterAutospacing="off"/>
              <w:jc w:val="center"/>
            </w:pPr>
            <w:r w:rsidRPr="4B5FF153" w:rsidR="40391AB8">
              <w:rPr>
                <w:rFonts w:ascii="Arial" w:hAnsi="Arial" w:eastAsia="Arial" w:cs="Arial"/>
                <w:noProof w:val="0"/>
                <w:sz w:val="20"/>
                <w:szCs w:val="20"/>
                <w:lang w:val="es-ES"/>
              </w:rPr>
              <w:t>$14.223.704.004</w:t>
            </w:r>
          </w:p>
        </w:tc>
        <w:tc>
          <w:tcPr>
            <w:tcW w:w="1653" w:type="dxa"/>
            <w:tcBorders>
              <w:top w:val="single" w:sz="4"/>
              <w:left w:val="single" w:sz="4"/>
              <w:bottom w:val="single" w:sz="4"/>
              <w:right w:val="single" w:sz="4"/>
            </w:tcBorders>
            <w:tcMar>
              <w:top w:w="15" w:type="dxa"/>
              <w:left w:w="15" w:type="dxa"/>
              <w:right w:w="15" w:type="dxa"/>
            </w:tcMar>
            <w:vAlign w:val="center"/>
          </w:tcPr>
          <w:p w:rsidR="08705547" w:rsidP="08705547" w:rsidRDefault="08705547" w14:paraId="3E165D22" w14:textId="596739FE">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8705547" w:rsidR="08705547">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08705547" w:rsidR="13C39BE1">
              <w:rPr>
                <w:rFonts w:ascii="Arial" w:hAnsi="Arial" w:eastAsia="Arial" w:cs="Arial"/>
                <w:noProof w:val="0"/>
                <w:sz w:val="20"/>
                <w:szCs w:val="20"/>
                <w:lang w:val="es-ES"/>
              </w:rPr>
              <w:t>437.044.656</w:t>
            </w:r>
          </w:p>
        </w:tc>
        <w:tc>
          <w:tcPr>
            <w:tcW w:w="1350" w:type="dxa"/>
            <w:tcBorders>
              <w:top w:val="single" w:sz="4"/>
              <w:left w:val="single" w:sz="4"/>
              <w:bottom w:val="single" w:sz="4"/>
              <w:right w:val="single" w:sz="4"/>
            </w:tcBorders>
            <w:tcMar>
              <w:top w:w="15" w:type="dxa"/>
              <w:left w:w="15" w:type="dxa"/>
              <w:right w:w="15" w:type="dxa"/>
            </w:tcMar>
            <w:vAlign w:val="center"/>
          </w:tcPr>
          <w:p w:rsidR="08705547" w:rsidP="08705547" w:rsidRDefault="08705547" w14:paraId="377D83B8" w14:textId="3FD26637">
            <w:pPr>
              <w:pStyle w:val="Normal"/>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8705547" w:rsidR="08705547">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08705547" w:rsidR="081917CB">
              <w:rPr>
                <w:rFonts w:ascii="Arial" w:hAnsi="Arial" w:eastAsia="Arial" w:cs="Arial"/>
                <w:noProof w:val="0"/>
                <w:sz w:val="20"/>
                <w:szCs w:val="20"/>
                <w:lang w:val="es-ES"/>
              </w:rPr>
              <w:t>52.445.359</w:t>
            </w:r>
          </w:p>
        </w:tc>
        <w:tc>
          <w:tcPr>
            <w:tcW w:w="1590" w:type="dxa"/>
            <w:tcBorders>
              <w:top w:val="nil" w:sz="4"/>
              <w:left w:val="single" w:sz="4"/>
              <w:bottom w:val="single" w:sz="4"/>
              <w:right w:val="single" w:sz="4"/>
            </w:tcBorders>
            <w:tcMar>
              <w:top w:w="15" w:type="dxa"/>
              <w:left w:w="15" w:type="dxa"/>
              <w:right w:w="15" w:type="dxa"/>
            </w:tcMar>
            <w:vAlign w:val="center"/>
          </w:tcPr>
          <w:p w:rsidR="08705547" w:rsidP="08705547" w:rsidRDefault="08705547" w14:paraId="74DF9172" w14:textId="48DAFFC6">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8705547" w:rsidR="08705547">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08705547" w:rsidR="48A671FE">
              <w:rPr>
                <w:rFonts w:ascii="Arial" w:hAnsi="Arial" w:eastAsia="Arial" w:cs="Arial"/>
                <w:noProof w:val="0"/>
                <w:sz w:val="20"/>
                <w:szCs w:val="20"/>
                <w:lang w:val="es-ES"/>
              </w:rPr>
              <w:t>384.599.297</w:t>
            </w:r>
          </w:p>
        </w:tc>
        <w:tc>
          <w:tcPr>
            <w:tcW w:w="1515" w:type="dxa"/>
            <w:tcBorders>
              <w:top w:val="nil" w:sz="4"/>
              <w:left w:val="single" w:sz="4"/>
              <w:bottom w:val="single" w:sz="4"/>
              <w:right w:val="single" w:sz="4"/>
            </w:tcBorders>
            <w:tcMar>
              <w:top w:w="15" w:type="dxa"/>
              <w:left w:w="15" w:type="dxa"/>
              <w:right w:w="15" w:type="dxa"/>
            </w:tcMar>
            <w:vAlign w:val="center"/>
          </w:tcPr>
          <w:p w:rsidR="08705547" w:rsidP="08705547" w:rsidRDefault="08705547" w14:paraId="3A957F5B" w14:textId="263BB77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8705547" w:rsidR="08705547">
              <w:rPr>
                <w:rFonts w:ascii="Arial" w:hAnsi="Arial" w:eastAsia="Arial" w:cs="Arial"/>
                <w:b w:val="0"/>
                <w:bCs w:val="0"/>
                <w:i w:val="0"/>
                <w:iCs w:val="0"/>
                <w:strike w:val="0"/>
                <w:dstrike w:val="0"/>
                <w:color w:val="000000" w:themeColor="text1" w:themeTint="FF" w:themeShade="FF"/>
                <w:sz w:val="20"/>
                <w:szCs w:val="20"/>
                <w:u w:val="none"/>
                <w:lang w:val="es-ES"/>
              </w:rPr>
              <w:t>88%</w:t>
            </w:r>
          </w:p>
        </w:tc>
      </w:tr>
    </w:tbl>
    <w:p w:rsidRPr="000A5E21" w:rsidR="00B2063E" w:rsidP="08705547" w:rsidRDefault="00B2063E" w14:paraId="04365190" w14:textId="3A8A3293">
      <w:pPr>
        <w:jc w:val="both"/>
        <w:rPr>
          <w:rFonts w:ascii="Arial" w:hAnsi="Arial" w:eastAsia="Arial" w:cs="Arial"/>
          <w:b w:val="0"/>
          <w:bCs w:val="0"/>
          <w:i w:val="0"/>
          <w:iCs w:val="0"/>
          <w:caps w:val="0"/>
          <w:smallCaps w:val="0"/>
          <w:noProof w:val="0"/>
          <w:sz w:val="22"/>
          <w:szCs w:val="22"/>
          <w:lang w:val="es-MX"/>
        </w:rPr>
      </w:pPr>
    </w:p>
    <w:p w:rsidRPr="000A5E21" w:rsidR="00B2063E" w:rsidP="08705547" w:rsidRDefault="00B2063E" w14:paraId="2B320B02" w14:textId="7EF7C1C1">
      <w:pPr>
        <w:jc w:val="both"/>
        <w:rPr>
          <w:rFonts w:ascii="Arial" w:hAnsi="Arial" w:eastAsia="Arial" w:cs="Arial"/>
          <w:noProof w:val="0"/>
          <w:sz w:val="22"/>
          <w:szCs w:val="22"/>
          <w:lang w:val="es-MX"/>
        </w:rPr>
      </w:pPr>
      <w:r w:rsidRPr="608A1FC9" w:rsidR="7E373271">
        <w:rPr>
          <w:rFonts w:ascii="Arial" w:hAnsi="Arial" w:eastAsia="Arial" w:cs="Arial"/>
          <w:b w:val="0"/>
          <w:bCs w:val="0"/>
          <w:i w:val="0"/>
          <w:iCs w:val="0"/>
          <w:caps w:val="0"/>
          <w:smallCaps w:val="0"/>
          <w:noProof w:val="0"/>
          <w:color w:val="000000" w:themeColor="text1" w:themeTint="FF" w:themeShade="FF"/>
          <w:sz w:val="22"/>
          <w:szCs w:val="22"/>
          <w:lang w:val="es-MX"/>
        </w:rPr>
        <w:t xml:space="preserve">El valor del pago del sexto desembolso por $ </w:t>
      </w:r>
      <w:r w:rsidRPr="608A1FC9" w:rsidR="0CE26528">
        <w:rPr>
          <w:rFonts w:ascii="Arial" w:hAnsi="Arial" w:eastAsia="Arial" w:cs="Arial"/>
          <w:b w:val="0"/>
          <w:bCs w:val="0"/>
          <w:i w:val="0"/>
          <w:iCs w:val="0"/>
          <w:caps w:val="0"/>
          <w:smallCaps w:val="0"/>
          <w:noProof w:val="0"/>
          <w:color w:val="000000" w:themeColor="text1" w:themeTint="FF" w:themeShade="FF"/>
          <w:sz w:val="22"/>
          <w:szCs w:val="22"/>
          <w:lang w:val="es-MX"/>
        </w:rPr>
        <w:t>437.044.656</w:t>
      </w:r>
      <w:r w:rsidRPr="608A1FC9" w:rsidR="7E373271">
        <w:rPr>
          <w:rFonts w:ascii="Arial" w:hAnsi="Arial" w:eastAsia="Arial" w:cs="Arial"/>
          <w:b w:val="0"/>
          <w:bCs w:val="0"/>
          <w:i w:val="0"/>
          <w:iCs w:val="0"/>
          <w:caps w:val="0"/>
          <w:smallCaps w:val="0"/>
          <w:noProof w:val="0"/>
          <w:color w:val="000000" w:themeColor="text1" w:themeTint="FF" w:themeShade="FF"/>
          <w:sz w:val="22"/>
          <w:szCs w:val="22"/>
          <w:lang w:val="es-MX"/>
        </w:rPr>
        <w:t xml:space="preserve"> se realizó por el 88% del valor programado de conformidad con los requisitos establecidos en el convenio, </w:t>
      </w:r>
      <w:r w:rsidRPr="608A1FC9" w:rsidR="7E373271">
        <w:rPr>
          <w:rFonts w:ascii="Arial" w:hAnsi="Arial" w:eastAsia="Arial" w:cs="Arial"/>
          <w:b w:val="0"/>
          <w:bCs w:val="0"/>
          <w:i w:val="0"/>
          <w:iCs w:val="0"/>
          <w:caps w:val="0"/>
          <w:smallCaps w:val="0"/>
          <w:noProof w:val="0"/>
          <w:sz w:val="22"/>
          <w:szCs w:val="22"/>
          <w:lang w:val="es-MX"/>
        </w:rPr>
        <w:t>el 12% restante corresponde a la reserva de glosa.</w:t>
      </w:r>
    </w:p>
    <w:p w:rsidR="1A9F6871" w:rsidP="1A9F6871" w:rsidRDefault="1A9F6871" w14:paraId="48C41CF1" w14:textId="2CA644F2">
      <w:pPr>
        <w:jc w:val="both"/>
        <w:rPr>
          <w:rFonts w:ascii="Arial" w:hAnsi="Arial" w:eastAsia="Arial" w:cs="Arial"/>
          <w:b w:val="0"/>
          <w:bCs w:val="0"/>
          <w:i w:val="0"/>
          <w:iCs w:val="0"/>
          <w:caps w:val="0"/>
          <w:smallCaps w:val="0"/>
          <w:noProof w:val="0"/>
          <w:sz w:val="22"/>
          <w:szCs w:val="22"/>
          <w:lang w:val="es-MX"/>
        </w:rPr>
      </w:pPr>
    </w:p>
    <w:tbl>
      <w:tblPr>
        <w:tblStyle w:val="Tablanormal"/>
        <w:tblW w:w="0" w:type="auto"/>
        <w:jc w:val="center"/>
        <w:tblLook w:val="06A0" w:firstRow="1" w:lastRow="0" w:firstColumn="1" w:lastColumn="0" w:noHBand="1" w:noVBand="1"/>
      </w:tblPr>
      <w:tblGrid>
        <w:gridCol w:w="956"/>
        <w:gridCol w:w="1605"/>
        <w:gridCol w:w="1653"/>
        <w:gridCol w:w="1350"/>
        <w:gridCol w:w="1590"/>
        <w:gridCol w:w="1515"/>
      </w:tblGrid>
      <w:tr w:rsidR="1A9F6871" w:rsidTr="4B5FF153" w14:paraId="5863F24B">
        <w:trPr>
          <w:trHeight w:val="300"/>
        </w:trPr>
        <w:tc>
          <w:tcPr>
            <w:tcW w:w="956" w:type="dxa"/>
            <w:tcBorders>
              <w:top w:val="single" w:sz="4"/>
              <w:left w:val="single" w:sz="4"/>
              <w:bottom w:val="single" w:sz="4"/>
              <w:right w:val="single" w:sz="4"/>
            </w:tcBorders>
            <w:tcMar>
              <w:top w:w="15" w:type="dxa"/>
              <w:left w:w="15" w:type="dxa"/>
              <w:right w:w="15" w:type="dxa"/>
            </w:tcMar>
            <w:vAlign w:val="center"/>
          </w:tcPr>
          <w:p w:rsidR="1A9F6871" w:rsidP="1A9F6871" w:rsidRDefault="1A9F6871" w14:paraId="719E30B9" w14:textId="3678203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1A9F6871" w:rsidR="1A9F6871">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SUBRED</w:t>
            </w:r>
            <w:r w:rsidRPr="1A9F6871" w:rsidR="1A9F6871">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05" w:type="dxa"/>
            <w:tcBorders>
              <w:top w:val="single" w:sz="4"/>
              <w:left w:val="single" w:sz="4"/>
              <w:bottom w:val="single" w:sz="4"/>
              <w:right w:val="single" w:sz="4"/>
            </w:tcBorders>
            <w:tcMar>
              <w:top w:w="15" w:type="dxa"/>
              <w:left w:w="15" w:type="dxa"/>
              <w:right w:w="15" w:type="dxa"/>
            </w:tcMar>
            <w:vAlign w:val="center"/>
          </w:tcPr>
          <w:p w:rsidR="1A9F6871" w:rsidP="1A9F6871" w:rsidRDefault="1A9F6871" w14:paraId="22C51551" w14:textId="3A676B97">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1A9F6871" w:rsidR="1A9F6871">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PRESUPUESTO ASIGNADO</w:t>
            </w:r>
            <w:r w:rsidRPr="1A9F6871" w:rsidR="1A9F6871">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53" w:type="dxa"/>
            <w:tcBorders>
              <w:top w:val="single" w:sz="4"/>
              <w:left w:val="single" w:sz="4"/>
              <w:bottom w:val="single" w:sz="4"/>
              <w:right w:val="single" w:sz="4"/>
            </w:tcBorders>
            <w:tcMar>
              <w:top w:w="15" w:type="dxa"/>
              <w:left w:w="15" w:type="dxa"/>
              <w:right w:w="15" w:type="dxa"/>
            </w:tcMar>
            <w:vAlign w:val="center"/>
          </w:tcPr>
          <w:p w:rsidR="1A9F6871" w:rsidP="1A9F6871" w:rsidRDefault="1A9F6871" w14:paraId="24E5E387" w14:textId="27FEF313">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1A9F6871" w:rsidR="1A9F6871">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w:t>
            </w:r>
            <w:r w:rsidRPr="1A9F6871" w:rsidR="13E895CD">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ÉPTIMO </w:t>
            </w:r>
            <w:r w:rsidRPr="1A9F6871" w:rsidR="1A9F6871">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DESEMBOLSO PROGRAMADO</w:t>
            </w:r>
          </w:p>
        </w:tc>
        <w:tc>
          <w:tcPr>
            <w:tcW w:w="1350" w:type="dxa"/>
            <w:tcBorders>
              <w:top w:val="single" w:sz="4"/>
              <w:left w:val="single" w:sz="4"/>
              <w:bottom w:val="single" w:sz="4"/>
              <w:right w:val="single" w:sz="4"/>
            </w:tcBorders>
            <w:tcMar>
              <w:top w:w="15" w:type="dxa"/>
              <w:left w:w="15" w:type="dxa"/>
              <w:right w:w="15" w:type="dxa"/>
            </w:tcMar>
            <w:vAlign w:val="center"/>
          </w:tcPr>
          <w:p w:rsidR="1A9F6871" w:rsidP="1A9F6871" w:rsidRDefault="1A9F6871" w14:paraId="202549C8" w14:textId="3DBFD32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1A9F6871" w:rsidR="1A9F6871">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RESERVA DE GLOSA</w:t>
            </w:r>
            <w:r w:rsidRPr="1A9F6871" w:rsidR="1A9F6871">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1A9F6871" w:rsidP="1A9F6871" w:rsidRDefault="1A9F6871" w14:paraId="257F1564" w14:textId="6B1291ED">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1A9F6871" w:rsidR="1A9F6871">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EJECUCIÓN S</w:t>
            </w:r>
            <w:r w:rsidRPr="1A9F6871" w:rsidR="70279B54">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ÉPTIMO </w:t>
            </w:r>
            <w:r w:rsidRPr="1A9F6871" w:rsidR="1A9F6871">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DESEMBOLSO</w:t>
            </w:r>
          </w:p>
        </w:tc>
        <w:tc>
          <w:tcPr>
            <w:tcW w:w="1515" w:type="dxa"/>
            <w:tcBorders>
              <w:top w:val="single" w:sz="4"/>
              <w:left w:val="single" w:sz="4"/>
              <w:bottom w:val="single" w:sz="4"/>
              <w:right w:val="single" w:sz="4"/>
            </w:tcBorders>
            <w:tcMar>
              <w:top w:w="15" w:type="dxa"/>
              <w:left w:w="15" w:type="dxa"/>
              <w:right w:w="15" w:type="dxa"/>
            </w:tcMar>
            <w:vAlign w:val="center"/>
          </w:tcPr>
          <w:p w:rsidR="1A9F6871" w:rsidP="1A9F6871" w:rsidRDefault="1A9F6871" w14:paraId="2E296014" w14:textId="3530748D">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1A9F6871" w:rsidR="1A9F6871">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w:t>
            </w:r>
            <w:r w:rsidRPr="1A9F6871" w:rsidR="1A9F6871">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r w:rsidRPr="1A9F6871" w:rsidR="1A9F6871">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w:t>
            </w:r>
            <w:r w:rsidRPr="1A9F6871" w:rsidR="1A9F6871">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r>
      <w:tr w:rsidR="1A9F6871" w:rsidTr="4B5FF153" w14:paraId="5BED6CC4">
        <w:trPr>
          <w:trHeight w:val="300"/>
        </w:trPr>
        <w:tc>
          <w:tcPr>
            <w:tcW w:w="956" w:type="dxa"/>
            <w:tcBorders>
              <w:top w:val="nil" w:sz="4"/>
              <w:left w:val="single" w:sz="4"/>
              <w:bottom w:val="single" w:sz="4"/>
              <w:right w:val="single" w:sz="4"/>
            </w:tcBorders>
            <w:tcMar>
              <w:top w:w="15" w:type="dxa"/>
              <w:left w:w="15" w:type="dxa"/>
              <w:right w:w="15" w:type="dxa"/>
            </w:tcMar>
            <w:vAlign w:val="center"/>
          </w:tcPr>
          <w:p w:rsidR="1A9F6871" w:rsidP="1A9F6871" w:rsidRDefault="1A9F6871" w14:paraId="22794318" w14:textId="24E7CFD9">
            <w:pPr>
              <w:spacing w:before="0" w:beforeAutospacing="off" w:after="0" w:afterAutospacing="off"/>
              <w:jc w:val="center"/>
            </w:pPr>
            <w:r w:rsidRPr="1A9F6871" w:rsidR="1A9F6871">
              <w:rPr>
                <w:rFonts w:ascii="Arial" w:hAnsi="Arial" w:eastAsia="Arial" w:cs="Arial"/>
                <w:b w:val="0"/>
                <w:bCs w:val="0"/>
                <w:i w:val="0"/>
                <w:iCs w:val="0"/>
                <w:strike w:val="0"/>
                <w:dstrike w:val="0"/>
                <w:color w:val="000000" w:themeColor="text1" w:themeTint="FF" w:themeShade="FF"/>
                <w:sz w:val="20"/>
                <w:szCs w:val="20"/>
                <w:u w:val="none"/>
                <w:lang w:val="es-ES"/>
              </w:rPr>
              <w:t xml:space="preserve">SUR </w:t>
            </w:r>
          </w:p>
        </w:tc>
        <w:tc>
          <w:tcPr>
            <w:tcW w:w="1605" w:type="dxa"/>
            <w:tcBorders>
              <w:top w:val="nil" w:sz="4"/>
              <w:left w:val="single" w:sz="4"/>
              <w:bottom w:val="single" w:sz="4"/>
              <w:right w:val="single" w:sz="4"/>
            </w:tcBorders>
            <w:tcMar>
              <w:top w:w="15" w:type="dxa"/>
              <w:left w:w="15" w:type="dxa"/>
              <w:right w:w="15" w:type="dxa"/>
            </w:tcMar>
            <w:vAlign w:val="center"/>
          </w:tcPr>
          <w:p w:rsidR="1A9F6871" w:rsidP="1A9F6871" w:rsidRDefault="1A9F6871" w14:paraId="740DDFE7" w14:textId="41155F81">
            <w:pPr>
              <w:spacing w:before="240" w:beforeAutospacing="off" w:after="240" w:afterAutospacing="off"/>
              <w:jc w:val="center"/>
            </w:pPr>
            <w:r w:rsidRPr="4B5FF153" w:rsidR="308238CF">
              <w:rPr>
                <w:rFonts w:ascii="Arial" w:hAnsi="Arial" w:eastAsia="Arial" w:cs="Arial"/>
                <w:noProof w:val="0"/>
                <w:sz w:val="20"/>
                <w:szCs w:val="20"/>
                <w:lang w:val="es-ES"/>
              </w:rPr>
              <w:t>$14.223.704.004</w:t>
            </w:r>
          </w:p>
        </w:tc>
        <w:tc>
          <w:tcPr>
            <w:tcW w:w="1653" w:type="dxa"/>
            <w:tcBorders>
              <w:top w:val="single" w:sz="4"/>
              <w:left w:val="single" w:sz="4"/>
              <w:bottom w:val="single" w:sz="4"/>
              <w:right w:val="single" w:sz="4"/>
            </w:tcBorders>
            <w:tcMar>
              <w:top w:w="15" w:type="dxa"/>
              <w:left w:w="15" w:type="dxa"/>
              <w:right w:w="15" w:type="dxa"/>
            </w:tcMar>
            <w:vAlign w:val="center"/>
          </w:tcPr>
          <w:p w:rsidR="1A9F6871" w:rsidP="1A9F6871" w:rsidRDefault="1A9F6871" w14:paraId="10B40DD1" w14:textId="01F065D9">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1A9F6871" w:rsidR="1A9F6871">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1A9F6871" w:rsidR="7BB39B61">
              <w:rPr>
                <w:rFonts w:ascii="Arial" w:hAnsi="Arial" w:eastAsia="Arial" w:cs="Arial"/>
                <w:b w:val="0"/>
                <w:bCs w:val="0"/>
                <w:i w:val="0"/>
                <w:iCs w:val="0"/>
                <w:strike w:val="0"/>
                <w:dstrike w:val="0"/>
                <w:color w:val="000000" w:themeColor="text1" w:themeTint="FF" w:themeShade="FF"/>
                <w:sz w:val="20"/>
                <w:szCs w:val="20"/>
                <w:u w:val="none"/>
                <w:lang w:val="es-ES"/>
              </w:rPr>
              <w:t>1.482.384.957</w:t>
            </w:r>
          </w:p>
        </w:tc>
        <w:tc>
          <w:tcPr>
            <w:tcW w:w="1350" w:type="dxa"/>
            <w:tcBorders>
              <w:top w:val="single" w:sz="4"/>
              <w:left w:val="single" w:sz="4"/>
              <w:bottom w:val="single" w:sz="4"/>
              <w:right w:val="single" w:sz="4"/>
            </w:tcBorders>
            <w:tcMar>
              <w:top w:w="15" w:type="dxa"/>
              <w:left w:w="15" w:type="dxa"/>
              <w:right w:w="15" w:type="dxa"/>
            </w:tcMar>
            <w:vAlign w:val="center"/>
          </w:tcPr>
          <w:p w:rsidR="1A9F6871" w:rsidP="1A9F6871" w:rsidRDefault="1A9F6871" w14:paraId="6150E21D" w14:textId="25E01C2B">
            <w:pPr>
              <w:pStyle w:val="Normal"/>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1A9F6871" w:rsidR="1A9F6871">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1A9F6871" w:rsidR="099FF7CE">
              <w:rPr>
                <w:rFonts w:ascii="Arial" w:hAnsi="Arial" w:eastAsia="Arial" w:cs="Arial"/>
                <w:b w:val="0"/>
                <w:bCs w:val="0"/>
                <w:i w:val="0"/>
                <w:iCs w:val="0"/>
                <w:strike w:val="0"/>
                <w:dstrike w:val="0"/>
                <w:color w:val="000000" w:themeColor="text1" w:themeTint="FF" w:themeShade="FF"/>
                <w:sz w:val="20"/>
                <w:szCs w:val="20"/>
                <w:u w:val="none"/>
                <w:lang w:val="es-ES"/>
              </w:rPr>
              <w:t>177.886.195</w:t>
            </w:r>
          </w:p>
        </w:tc>
        <w:tc>
          <w:tcPr>
            <w:tcW w:w="1590" w:type="dxa"/>
            <w:tcBorders>
              <w:top w:val="nil" w:sz="4"/>
              <w:left w:val="single" w:sz="4"/>
              <w:bottom w:val="single" w:sz="4"/>
              <w:right w:val="single" w:sz="4"/>
            </w:tcBorders>
            <w:tcMar>
              <w:top w:w="15" w:type="dxa"/>
              <w:left w:w="15" w:type="dxa"/>
              <w:right w:w="15" w:type="dxa"/>
            </w:tcMar>
            <w:vAlign w:val="center"/>
          </w:tcPr>
          <w:p w:rsidR="1A9F6871" w:rsidP="1A9F6871" w:rsidRDefault="1A9F6871" w14:paraId="0DE59FA8" w14:textId="3CAD4839">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1A9F6871" w:rsidR="1A9F6871">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1A9F6871" w:rsidR="51D96ABA">
              <w:rPr>
                <w:rFonts w:ascii="Arial" w:hAnsi="Arial" w:eastAsia="Arial" w:cs="Arial"/>
                <w:b w:val="0"/>
                <w:bCs w:val="0"/>
                <w:i w:val="0"/>
                <w:iCs w:val="0"/>
                <w:strike w:val="0"/>
                <w:dstrike w:val="0"/>
                <w:color w:val="000000" w:themeColor="text1" w:themeTint="FF" w:themeShade="FF"/>
                <w:sz w:val="20"/>
                <w:szCs w:val="20"/>
                <w:u w:val="none"/>
                <w:lang w:val="es-ES"/>
              </w:rPr>
              <w:t>1.304.498.762</w:t>
            </w:r>
          </w:p>
        </w:tc>
        <w:tc>
          <w:tcPr>
            <w:tcW w:w="1515" w:type="dxa"/>
            <w:tcBorders>
              <w:top w:val="nil" w:sz="4"/>
              <w:left w:val="single" w:sz="4"/>
              <w:bottom w:val="single" w:sz="4"/>
              <w:right w:val="single" w:sz="4"/>
            </w:tcBorders>
            <w:tcMar>
              <w:top w:w="15" w:type="dxa"/>
              <w:left w:w="15" w:type="dxa"/>
              <w:right w:w="15" w:type="dxa"/>
            </w:tcMar>
            <w:vAlign w:val="center"/>
          </w:tcPr>
          <w:p w:rsidR="1A9F6871" w:rsidP="1A9F6871" w:rsidRDefault="1A9F6871" w14:paraId="5E75A7E1" w14:textId="263BB77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1A9F6871" w:rsidR="1A9F6871">
              <w:rPr>
                <w:rFonts w:ascii="Arial" w:hAnsi="Arial" w:eastAsia="Arial" w:cs="Arial"/>
                <w:b w:val="0"/>
                <w:bCs w:val="0"/>
                <w:i w:val="0"/>
                <w:iCs w:val="0"/>
                <w:strike w:val="0"/>
                <w:dstrike w:val="0"/>
                <w:color w:val="000000" w:themeColor="text1" w:themeTint="FF" w:themeShade="FF"/>
                <w:sz w:val="20"/>
                <w:szCs w:val="20"/>
                <w:u w:val="none"/>
                <w:lang w:val="es-ES"/>
              </w:rPr>
              <w:t>88%</w:t>
            </w:r>
          </w:p>
        </w:tc>
      </w:tr>
    </w:tbl>
    <w:p w:rsidR="1A9F6871" w:rsidP="1A9F6871" w:rsidRDefault="1A9F6871" w14:paraId="41FE1B98" w14:textId="3A8A3293">
      <w:pPr>
        <w:jc w:val="both"/>
        <w:rPr>
          <w:rFonts w:ascii="Arial" w:hAnsi="Arial" w:eastAsia="Arial" w:cs="Arial"/>
          <w:b w:val="0"/>
          <w:bCs w:val="0"/>
          <w:i w:val="0"/>
          <w:iCs w:val="0"/>
          <w:caps w:val="0"/>
          <w:smallCaps w:val="0"/>
          <w:noProof w:val="0"/>
          <w:sz w:val="22"/>
          <w:szCs w:val="22"/>
          <w:lang w:val="es-MX"/>
        </w:rPr>
      </w:pPr>
    </w:p>
    <w:p w:rsidR="1DF45401" w:rsidP="1A9F6871" w:rsidRDefault="1DF45401" w14:paraId="373D3046" w14:textId="3D00670E">
      <w:pPr>
        <w:jc w:val="both"/>
        <w:rPr>
          <w:rFonts w:ascii="Arial" w:hAnsi="Arial" w:eastAsia="Arial" w:cs="Arial"/>
          <w:noProof w:val="0"/>
          <w:sz w:val="22"/>
          <w:szCs w:val="22"/>
          <w:lang w:val="es-MX"/>
        </w:rPr>
      </w:pPr>
      <w:r w:rsidRPr="608A1FC9" w:rsidR="1DF45401">
        <w:rPr>
          <w:rFonts w:ascii="Arial" w:hAnsi="Arial" w:eastAsia="Arial" w:cs="Arial"/>
          <w:b w:val="0"/>
          <w:bCs w:val="0"/>
          <w:i w:val="0"/>
          <w:iCs w:val="0"/>
          <w:caps w:val="0"/>
          <w:smallCaps w:val="0"/>
          <w:noProof w:val="0"/>
          <w:color w:val="000000" w:themeColor="text1" w:themeTint="FF" w:themeShade="FF"/>
          <w:sz w:val="22"/>
          <w:szCs w:val="22"/>
          <w:lang w:val="es-MX"/>
        </w:rPr>
        <w:t>El valor del pago del s</w:t>
      </w:r>
      <w:r w:rsidRPr="608A1FC9" w:rsidR="536598EF">
        <w:rPr>
          <w:rFonts w:ascii="Arial" w:hAnsi="Arial" w:eastAsia="Arial" w:cs="Arial"/>
          <w:b w:val="0"/>
          <w:bCs w:val="0"/>
          <w:i w:val="0"/>
          <w:iCs w:val="0"/>
          <w:caps w:val="0"/>
          <w:smallCaps w:val="0"/>
          <w:noProof w:val="0"/>
          <w:color w:val="000000" w:themeColor="text1" w:themeTint="FF" w:themeShade="FF"/>
          <w:sz w:val="22"/>
          <w:szCs w:val="22"/>
          <w:lang w:val="es-MX"/>
        </w:rPr>
        <w:t xml:space="preserve">éptimo </w:t>
      </w:r>
      <w:r w:rsidRPr="608A1FC9" w:rsidR="1DF45401">
        <w:rPr>
          <w:rFonts w:ascii="Arial" w:hAnsi="Arial" w:eastAsia="Arial" w:cs="Arial"/>
          <w:b w:val="0"/>
          <w:bCs w:val="0"/>
          <w:i w:val="0"/>
          <w:iCs w:val="0"/>
          <w:caps w:val="0"/>
          <w:smallCaps w:val="0"/>
          <w:noProof w:val="0"/>
          <w:color w:val="000000" w:themeColor="text1" w:themeTint="FF" w:themeShade="FF"/>
          <w:sz w:val="22"/>
          <w:szCs w:val="22"/>
          <w:lang w:val="es-MX"/>
        </w:rPr>
        <w:t>desembolso por $</w:t>
      </w:r>
      <w:r w:rsidRPr="608A1FC9" w:rsidR="53FB6043">
        <w:rPr>
          <w:rFonts w:ascii="Arial" w:hAnsi="Arial" w:eastAsia="Arial" w:cs="Arial"/>
          <w:b w:val="0"/>
          <w:bCs w:val="0"/>
          <w:i w:val="0"/>
          <w:iCs w:val="0"/>
          <w:caps w:val="0"/>
          <w:smallCaps w:val="0"/>
          <w:noProof w:val="0"/>
          <w:color w:val="000000" w:themeColor="text1" w:themeTint="FF" w:themeShade="FF"/>
          <w:sz w:val="22"/>
          <w:szCs w:val="22"/>
          <w:lang w:val="es-MX"/>
        </w:rPr>
        <w:t>1.482.384.957</w:t>
      </w:r>
      <w:r w:rsidRPr="608A1FC9" w:rsidR="1DF45401">
        <w:rPr>
          <w:rFonts w:ascii="Arial" w:hAnsi="Arial" w:eastAsia="Arial" w:cs="Arial"/>
          <w:b w:val="0"/>
          <w:bCs w:val="0"/>
          <w:i w:val="0"/>
          <w:iCs w:val="0"/>
          <w:caps w:val="0"/>
          <w:smallCaps w:val="0"/>
          <w:noProof w:val="0"/>
          <w:color w:val="000000" w:themeColor="text1" w:themeTint="FF" w:themeShade="FF"/>
          <w:sz w:val="22"/>
          <w:szCs w:val="22"/>
          <w:lang w:val="es-MX"/>
        </w:rPr>
        <w:t xml:space="preserve"> se realizó por el 88% del valor programado de conformidad con los requisitos establecidos en el convenio, </w:t>
      </w:r>
      <w:r w:rsidRPr="608A1FC9" w:rsidR="1DF45401">
        <w:rPr>
          <w:rFonts w:ascii="Arial" w:hAnsi="Arial" w:eastAsia="Arial" w:cs="Arial"/>
          <w:b w:val="0"/>
          <w:bCs w:val="0"/>
          <w:i w:val="0"/>
          <w:iCs w:val="0"/>
          <w:caps w:val="0"/>
          <w:smallCaps w:val="0"/>
          <w:noProof w:val="0"/>
          <w:sz w:val="22"/>
          <w:szCs w:val="22"/>
          <w:lang w:val="es-MX"/>
        </w:rPr>
        <w:t>el 12% restante corresponde a la reserva de glosa.</w:t>
      </w:r>
    </w:p>
    <w:p w:rsidR="1A9F6871" w:rsidP="279823BE" w:rsidRDefault="1A9F6871" w14:paraId="3740F0EB" w14:textId="6652F56D">
      <w:pPr>
        <w:jc w:val="both"/>
        <w:rPr>
          <w:rFonts w:ascii="Arial" w:hAnsi="Arial" w:eastAsia="Arial" w:cs="Arial"/>
          <w:b w:val="0"/>
          <w:bCs w:val="0"/>
          <w:i w:val="0"/>
          <w:iCs w:val="0"/>
          <w:caps w:val="0"/>
          <w:smallCaps w:val="0"/>
          <w:noProof w:val="0"/>
          <w:sz w:val="22"/>
          <w:szCs w:val="22"/>
          <w:lang w:val="es-MX"/>
        </w:rPr>
      </w:pPr>
    </w:p>
    <w:tbl>
      <w:tblPr>
        <w:tblStyle w:val="Tablanormal"/>
        <w:tblW w:w="0" w:type="auto"/>
        <w:jc w:val="center"/>
        <w:tblLook w:val="06A0" w:firstRow="1" w:lastRow="0" w:firstColumn="1" w:lastColumn="0" w:noHBand="1" w:noVBand="1"/>
      </w:tblPr>
      <w:tblGrid>
        <w:gridCol w:w="956"/>
        <w:gridCol w:w="1605"/>
        <w:gridCol w:w="1653"/>
        <w:gridCol w:w="1350"/>
        <w:gridCol w:w="1590"/>
        <w:gridCol w:w="1515"/>
      </w:tblGrid>
      <w:tr w:rsidR="279823BE" w:rsidTr="4B5FF153" w14:paraId="76B10DA9">
        <w:trPr>
          <w:trHeight w:val="300"/>
        </w:trPr>
        <w:tc>
          <w:tcPr>
            <w:tcW w:w="956" w:type="dxa"/>
            <w:tcBorders>
              <w:top w:val="single" w:sz="4"/>
              <w:left w:val="single" w:sz="4"/>
              <w:bottom w:val="single" w:sz="4"/>
              <w:right w:val="single" w:sz="4"/>
            </w:tcBorders>
            <w:tcMar>
              <w:top w:w="15" w:type="dxa"/>
              <w:left w:w="15" w:type="dxa"/>
              <w:right w:w="15" w:type="dxa"/>
            </w:tcMar>
            <w:vAlign w:val="center"/>
          </w:tcPr>
          <w:p w:rsidR="279823BE" w:rsidP="279823BE" w:rsidRDefault="279823BE" w14:paraId="504BCE91" w14:textId="3678203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279823BE" w:rsidR="279823B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SUBRED</w:t>
            </w:r>
            <w:r w:rsidRPr="279823BE" w:rsidR="279823B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05" w:type="dxa"/>
            <w:tcBorders>
              <w:top w:val="single" w:sz="4"/>
              <w:left w:val="single" w:sz="4"/>
              <w:bottom w:val="single" w:sz="4"/>
              <w:right w:val="single" w:sz="4"/>
            </w:tcBorders>
            <w:tcMar>
              <w:top w:w="15" w:type="dxa"/>
              <w:left w:w="15" w:type="dxa"/>
              <w:right w:w="15" w:type="dxa"/>
            </w:tcMar>
            <w:vAlign w:val="center"/>
          </w:tcPr>
          <w:p w:rsidR="279823BE" w:rsidP="279823BE" w:rsidRDefault="279823BE" w14:paraId="12D8BBC5" w14:textId="3A676B97">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279823BE" w:rsidR="279823B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PRESUPUESTO ASIGNADO</w:t>
            </w:r>
            <w:r w:rsidRPr="279823BE" w:rsidR="279823B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53" w:type="dxa"/>
            <w:tcBorders>
              <w:top w:val="single" w:sz="4"/>
              <w:left w:val="single" w:sz="4"/>
              <w:bottom w:val="single" w:sz="4"/>
              <w:right w:val="single" w:sz="4"/>
            </w:tcBorders>
            <w:tcMar>
              <w:top w:w="15" w:type="dxa"/>
              <w:left w:w="15" w:type="dxa"/>
              <w:right w:w="15" w:type="dxa"/>
            </w:tcMar>
            <w:vAlign w:val="center"/>
          </w:tcPr>
          <w:p w:rsidR="2892B7EC" w:rsidP="279823BE" w:rsidRDefault="2892B7EC" w14:paraId="6EEB7555" w14:textId="3282A64A">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279823BE" w:rsidR="2892B7EC">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OCTAVO </w:t>
            </w:r>
            <w:r w:rsidRPr="279823BE" w:rsidR="279823B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DESEMBOLSO PROGRAMADO</w:t>
            </w:r>
          </w:p>
        </w:tc>
        <w:tc>
          <w:tcPr>
            <w:tcW w:w="1350" w:type="dxa"/>
            <w:tcBorders>
              <w:top w:val="single" w:sz="4"/>
              <w:left w:val="single" w:sz="4"/>
              <w:bottom w:val="single" w:sz="4"/>
              <w:right w:val="single" w:sz="4"/>
            </w:tcBorders>
            <w:tcMar>
              <w:top w:w="15" w:type="dxa"/>
              <w:left w:w="15" w:type="dxa"/>
              <w:right w:w="15" w:type="dxa"/>
            </w:tcMar>
            <w:vAlign w:val="center"/>
          </w:tcPr>
          <w:p w:rsidR="279823BE" w:rsidP="279823BE" w:rsidRDefault="279823BE" w14:paraId="05238548" w14:textId="3DBFD32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279823BE" w:rsidR="279823B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RESERVA DE GLOSA</w:t>
            </w:r>
            <w:r w:rsidRPr="279823BE" w:rsidR="279823B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279823BE" w:rsidP="279823BE" w:rsidRDefault="279823BE" w14:paraId="20C9A129" w14:textId="6AC57D2D">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279823BE" w:rsidR="279823B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EJECUCIÓN </w:t>
            </w:r>
            <w:r w:rsidRPr="279823BE" w:rsidR="0C3FFE1F">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OCTAVO</w:t>
            </w:r>
          </w:p>
          <w:p w:rsidR="279823BE" w:rsidP="279823BE" w:rsidRDefault="279823BE" w14:paraId="289F7B93" w14:textId="5C83C112">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279823BE" w:rsidR="279823B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DESEMBOLSO</w:t>
            </w:r>
          </w:p>
        </w:tc>
        <w:tc>
          <w:tcPr>
            <w:tcW w:w="1515" w:type="dxa"/>
            <w:tcBorders>
              <w:top w:val="single" w:sz="4"/>
              <w:left w:val="single" w:sz="4"/>
              <w:bottom w:val="single" w:sz="4"/>
              <w:right w:val="single" w:sz="4"/>
            </w:tcBorders>
            <w:tcMar>
              <w:top w:w="15" w:type="dxa"/>
              <w:left w:w="15" w:type="dxa"/>
              <w:right w:w="15" w:type="dxa"/>
            </w:tcMar>
            <w:vAlign w:val="center"/>
          </w:tcPr>
          <w:p w:rsidR="279823BE" w:rsidP="279823BE" w:rsidRDefault="279823BE" w14:paraId="6E0529E5" w14:textId="3530748D">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279823BE" w:rsidR="279823B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w:t>
            </w:r>
            <w:r w:rsidRPr="279823BE" w:rsidR="279823B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r w:rsidRPr="279823BE" w:rsidR="279823BE">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w:t>
            </w:r>
            <w:r w:rsidRPr="279823BE" w:rsidR="279823BE">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r>
      <w:tr w:rsidR="279823BE" w:rsidTr="4B5FF153" w14:paraId="678C8158">
        <w:trPr>
          <w:trHeight w:val="300"/>
        </w:trPr>
        <w:tc>
          <w:tcPr>
            <w:tcW w:w="956" w:type="dxa"/>
            <w:tcBorders>
              <w:top w:val="nil" w:sz="4"/>
              <w:left w:val="single" w:sz="4"/>
              <w:bottom w:val="single" w:sz="4"/>
              <w:right w:val="single" w:sz="4"/>
            </w:tcBorders>
            <w:tcMar>
              <w:top w:w="15" w:type="dxa"/>
              <w:left w:w="15" w:type="dxa"/>
              <w:right w:w="15" w:type="dxa"/>
            </w:tcMar>
            <w:vAlign w:val="center"/>
          </w:tcPr>
          <w:p w:rsidR="279823BE" w:rsidP="279823BE" w:rsidRDefault="279823BE" w14:paraId="6BF4872F" w14:textId="24E7CFD9">
            <w:pPr>
              <w:spacing w:before="0" w:beforeAutospacing="off" w:after="0" w:afterAutospacing="off"/>
              <w:jc w:val="center"/>
            </w:pPr>
            <w:r w:rsidRPr="279823BE" w:rsidR="279823BE">
              <w:rPr>
                <w:rFonts w:ascii="Arial" w:hAnsi="Arial" w:eastAsia="Arial" w:cs="Arial"/>
                <w:b w:val="0"/>
                <w:bCs w:val="0"/>
                <w:i w:val="0"/>
                <w:iCs w:val="0"/>
                <w:strike w:val="0"/>
                <w:dstrike w:val="0"/>
                <w:color w:val="000000" w:themeColor="text1" w:themeTint="FF" w:themeShade="FF"/>
                <w:sz w:val="20"/>
                <w:szCs w:val="20"/>
                <w:u w:val="none"/>
                <w:lang w:val="es-ES"/>
              </w:rPr>
              <w:t xml:space="preserve">SUR </w:t>
            </w:r>
          </w:p>
        </w:tc>
        <w:tc>
          <w:tcPr>
            <w:tcW w:w="1605" w:type="dxa"/>
            <w:tcBorders>
              <w:top w:val="nil" w:sz="4"/>
              <w:left w:val="single" w:sz="4"/>
              <w:bottom w:val="single" w:sz="4"/>
              <w:right w:val="single" w:sz="4"/>
            </w:tcBorders>
            <w:tcMar>
              <w:top w:w="15" w:type="dxa"/>
              <w:left w:w="15" w:type="dxa"/>
              <w:right w:w="15" w:type="dxa"/>
            </w:tcMar>
            <w:vAlign w:val="center"/>
          </w:tcPr>
          <w:p w:rsidR="279823BE" w:rsidP="279823BE" w:rsidRDefault="279823BE" w14:paraId="745E2CC7" w14:textId="3F445643">
            <w:pPr>
              <w:spacing w:before="240" w:beforeAutospacing="off" w:after="240" w:afterAutospacing="off"/>
              <w:jc w:val="center"/>
            </w:pPr>
            <w:r w:rsidRPr="4B5FF153" w:rsidR="6F0CC473">
              <w:rPr>
                <w:rFonts w:ascii="Arial" w:hAnsi="Arial" w:eastAsia="Arial" w:cs="Arial"/>
                <w:noProof w:val="0"/>
                <w:sz w:val="20"/>
                <w:szCs w:val="20"/>
                <w:lang w:val="es-ES"/>
              </w:rPr>
              <w:t>$14.223.704.004</w:t>
            </w:r>
          </w:p>
        </w:tc>
        <w:tc>
          <w:tcPr>
            <w:tcW w:w="1653" w:type="dxa"/>
            <w:tcBorders>
              <w:top w:val="single" w:sz="4"/>
              <w:left w:val="single" w:sz="4"/>
              <w:bottom w:val="single" w:sz="4"/>
              <w:right w:val="single" w:sz="4"/>
            </w:tcBorders>
            <w:tcMar>
              <w:top w:w="15" w:type="dxa"/>
              <w:left w:w="15" w:type="dxa"/>
              <w:right w:w="15" w:type="dxa"/>
            </w:tcMar>
            <w:vAlign w:val="center"/>
          </w:tcPr>
          <w:p w:rsidR="7DF6AE8F" w:rsidP="7DF6AE8F" w:rsidRDefault="7DF6AE8F" w14:paraId="3E593069" w14:textId="01F065D9">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DF6AE8F" w:rsidR="7DF6AE8F">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7DF6AE8F" w:rsidR="7DF6AE8F">
              <w:rPr>
                <w:rFonts w:ascii="Arial" w:hAnsi="Arial" w:eastAsia="Arial" w:cs="Arial"/>
                <w:b w:val="0"/>
                <w:bCs w:val="0"/>
                <w:i w:val="0"/>
                <w:iCs w:val="0"/>
                <w:strike w:val="0"/>
                <w:dstrike w:val="0"/>
                <w:color w:val="000000" w:themeColor="text1" w:themeTint="FF" w:themeShade="FF"/>
                <w:sz w:val="20"/>
                <w:szCs w:val="20"/>
                <w:u w:val="none"/>
                <w:lang w:val="es-ES"/>
              </w:rPr>
              <w:t>1.482.384.957</w:t>
            </w:r>
          </w:p>
        </w:tc>
        <w:tc>
          <w:tcPr>
            <w:tcW w:w="1350" w:type="dxa"/>
            <w:tcBorders>
              <w:top w:val="single" w:sz="4"/>
              <w:left w:val="single" w:sz="4"/>
              <w:bottom w:val="single" w:sz="4"/>
              <w:right w:val="single" w:sz="4"/>
            </w:tcBorders>
            <w:tcMar>
              <w:top w:w="15" w:type="dxa"/>
              <w:left w:w="15" w:type="dxa"/>
              <w:right w:w="15" w:type="dxa"/>
            </w:tcMar>
            <w:vAlign w:val="center"/>
          </w:tcPr>
          <w:p w:rsidR="7DF6AE8F" w:rsidP="7DF6AE8F" w:rsidRDefault="7DF6AE8F" w14:paraId="52F6AFC0" w14:textId="25E01C2B">
            <w:pPr>
              <w:pStyle w:val="Normal"/>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DF6AE8F" w:rsidR="7DF6AE8F">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7DF6AE8F" w:rsidR="7DF6AE8F">
              <w:rPr>
                <w:rFonts w:ascii="Arial" w:hAnsi="Arial" w:eastAsia="Arial" w:cs="Arial"/>
                <w:b w:val="0"/>
                <w:bCs w:val="0"/>
                <w:i w:val="0"/>
                <w:iCs w:val="0"/>
                <w:strike w:val="0"/>
                <w:dstrike w:val="0"/>
                <w:color w:val="000000" w:themeColor="text1" w:themeTint="FF" w:themeShade="FF"/>
                <w:sz w:val="20"/>
                <w:szCs w:val="20"/>
                <w:u w:val="none"/>
                <w:lang w:val="es-ES"/>
              </w:rPr>
              <w:t>177.886.195</w:t>
            </w:r>
          </w:p>
        </w:tc>
        <w:tc>
          <w:tcPr>
            <w:tcW w:w="1590" w:type="dxa"/>
            <w:tcBorders>
              <w:top w:val="nil" w:sz="4"/>
              <w:left w:val="single" w:sz="4"/>
              <w:bottom w:val="single" w:sz="4"/>
              <w:right w:val="single" w:sz="4"/>
            </w:tcBorders>
            <w:tcMar>
              <w:top w:w="15" w:type="dxa"/>
              <w:left w:w="15" w:type="dxa"/>
              <w:right w:w="15" w:type="dxa"/>
            </w:tcMar>
            <w:vAlign w:val="center"/>
          </w:tcPr>
          <w:p w:rsidR="7DF6AE8F" w:rsidP="7DF6AE8F" w:rsidRDefault="7DF6AE8F" w14:paraId="6EE2B495" w14:textId="3CAD4839">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DF6AE8F" w:rsidR="7DF6AE8F">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7DF6AE8F" w:rsidR="7DF6AE8F">
              <w:rPr>
                <w:rFonts w:ascii="Arial" w:hAnsi="Arial" w:eastAsia="Arial" w:cs="Arial"/>
                <w:b w:val="0"/>
                <w:bCs w:val="0"/>
                <w:i w:val="0"/>
                <w:iCs w:val="0"/>
                <w:strike w:val="0"/>
                <w:dstrike w:val="0"/>
                <w:color w:val="000000" w:themeColor="text1" w:themeTint="FF" w:themeShade="FF"/>
                <w:sz w:val="20"/>
                <w:szCs w:val="20"/>
                <w:u w:val="none"/>
                <w:lang w:val="es-ES"/>
              </w:rPr>
              <w:t>1.304.498.762</w:t>
            </w:r>
          </w:p>
        </w:tc>
        <w:tc>
          <w:tcPr>
            <w:tcW w:w="1515" w:type="dxa"/>
            <w:tcBorders>
              <w:top w:val="nil" w:sz="4"/>
              <w:left w:val="single" w:sz="4"/>
              <w:bottom w:val="single" w:sz="4"/>
              <w:right w:val="single" w:sz="4"/>
            </w:tcBorders>
            <w:tcMar>
              <w:top w:w="15" w:type="dxa"/>
              <w:left w:w="15" w:type="dxa"/>
              <w:right w:w="15" w:type="dxa"/>
            </w:tcMar>
            <w:vAlign w:val="center"/>
          </w:tcPr>
          <w:p w:rsidR="279823BE" w:rsidP="279823BE" w:rsidRDefault="279823BE" w14:paraId="4974CE79" w14:textId="263BB77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279823BE" w:rsidR="279823BE">
              <w:rPr>
                <w:rFonts w:ascii="Arial" w:hAnsi="Arial" w:eastAsia="Arial" w:cs="Arial"/>
                <w:b w:val="0"/>
                <w:bCs w:val="0"/>
                <w:i w:val="0"/>
                <w:iCs w:val="0"/>
                <w:strike w:val="0"/>
                <w:dstrike w:val="0"/>
                <w:color w:val="000000" w:themeColor="text1" w:themeTint="FF" w:themeShade="FF"/>
                <w:sz w:val="20"/>
                <w:szCs w:val="20"/>
                <w:u w:val="none"/>
                <w:lang w:val="es-ES"/>
              </w:rPr>
              <w:t>88%</w:t>
            </w:r>
          </w:p>
        </w:tc>
      </w:tr>
    </w:tbl>
    <w:p w:rsidR="279823BE" w:rsidP="279823BE" w:rsidRDefault="279823BE" w14:paraId="03A799C7" w14:textId="3A8A3293">
      <w:pPr>
        <w:jc w:val="both"/>
        <w:rPr>
          <w:rFonts w:ascii="Arial" w:hAnsi="Arial" w:eastAsia="Arial" w:cs="Arial"/>
          <w:b w:val="0"/>
          <w:bCs w:val="0"/>
          <w:i w:val="0"/>
          <w:iCs w:val="0"/>
          <w:caps w:val="0"/>
          <w:smallCaps w:val="0"/>
          <w:noProof w:val="0"/>
          <w:sz w:val="22"/>
          <w:szCs w:val="22"/>
          <w:lang w:val="es-MX"/>
        </w:rPr>
      </w:pPr>
    </w:p>
    <w:p w:rsidR="1C973578" w:rsidP="279823BE" w:rsidRDefault="1C973578" w14:paraId="54DDB336" w14:textId="1F7B271D">
      <w:pPr>
        <w:jc w:val="both"/>
        <w:rPr>
          <w:rFonts w:ascii="Arial" w:hAnsi="Arial" w:eastAsia="Arial" w:cs="Arial"/>
          <w:noProof w:val="0"/>
          <w:sz w:val="22"/>
          <w:szCs w:val="22"/>
          <w:lang w:val="es-MX"/>
        </w:rPr>
      </w:pPr>
      <w:r w:rsidRPr="608A1FC9" w:rsidR="1C973578">
        <w:rPr>
          <w:rFonts w:ascii="Arial" w:hAnsi="Arial" w:eastAsia="Arial" w:cs="Arial"/>
          <w:b w:val="0"/>
          <w:bCs w:val="0"/>
          <w:i w:val="0"/>
          <w:iCs w:val="0"/>
          <w:caps w:val="0"/>
          <w:smallCaps w:val="0"/>
          <w:noProof w:val="0"/>
          <w:color w:val="000000" w:themeColor="text1" w:themeTint="FF" w:themeShade="FF"/>
          <w:sz w:val="22"/>
          <w:szCs w:val="22"/>
          <w:lang w:val="es-MX"/>
        </w:rPr>
        <w:t xml:space="preserve">El valor del pago del </w:t>
      </w:r>
      <w:r w:rsidRPr="608A1FC9" w:rsidR="3A3F6640">
        <w:rPr>
          <w:rFonts w:ascii="Arial" w:hAnsi="Arial" w:eastAsia="Arial" w:cs="Arial"/>
          <w:b w:val="0"/>
          <w:bCs w:val="0"/>
          <w:i w:val="0"/>
          <w:iCs w:val="0"/>
          <w:caps w:val="0"/>
          <w:smallCaps w:val="0"/>
          <w:noProof w:val="0"/>
          <w:color w:val="000000" w:themeColor="text1" w:themeTint="FF" w:themeShade="FF"/>
          <w:sz w:val="22"/>
          <w:szCs w:val="22"/>
          <w:lang w:val="es-MX"/>
        </w:rPr>
        <w:t xml:space="preserve">octavo </w:t>
      </w:r>
      <w:r w:rsidRPr="608A1FC9" w:rsidR="1C973578">
        <w:rPr>
          <w:rFonts w:ascii="Arial" w:hAnsi="Arial" w:eastAsia="Arial" w:cs="Arial"/>
          <w:b w:val="0"/>
          <w:bCs w:val="0"/>
          <w:i w:val="0"/>
          <w:iCs w:val="0"/>
          <w:caps w:val="0"/>
          <w:smallCaps w:val="0"/>
          <w:noProof w:val="0"/>
          <w:color w:val="000000" w:themeColor="text1" w:themeTint="FF" w:themeShade="FF"/>
          <w:sz w:val="22"/>
          <w:szCs w:val="22"/>
          <w:lang w:val="es-MX"/>
        </w:rPr>
        <w:t>desembolso por</w:t>
      </w:r>
      <w:r w:rsidRPr="608A1FC9" w:rsidR="1C973578">
        <w:rPr>
          <w:rFonts w:ascii="Arial" w:hAnsi="Arial" w:eastAsia="Arial" w:cs="Arial"/>
          <w:b w:val="0"/>
          <w:bCs w:val="0"/>
          <w:i w:val="0"/>
          <w:iCs w:val="0"/>
          <w:caps w:val="0"/>
          <w:smallCaps w:val="0"/>
          <w:noProof w:val="0"/>
          <w:color w:val="000000" w:themeColor="text1" w:themeTint="FF" w:themeShade="FF"/>
          <w:sz w:val="22"/>
          <w:szCs w:val="22"/>
          <w:lang w:val="es-MX"/>
        </w:rPr>
        <w:t xml:space="preserve"> </w:t>
      </w:r>
      <w:r w:rsidRPr="608A1FC9" w:rsidR="1C973578">
        <w:rPr>
          <w:rFonts w:ascii="Arial" w:hAnsi="Arial" w:eastAsia="Arial" w:cs="Arial"/>
          <w:b w:val="0"/>
          <w:bCs w:val="0"/>
          <w:i w:val="0"/>
          <w:iCs w:val="0"/>
          <w:caps w:val="0"/>
          <w:smallCaps w:val="0"/>
          <w:noProof w:val="0"/>
          <w:color w:val="000000" w:themeColor="text1" w:themeTint="FF" w:themeShade="FF"/>
          <w:sz w:val="22"/>
          <w:szCs w:val="22"/>
          <w:lang w:val="es-MX"/>
        </w:rPr>
        <w:t>$</w:t>
      </w:r>
      <w:r w:rsidRPr="608A1FC9" w:rsidR="62C0212E">
        <w:rPr>
          <w:rFonts w:ascii="Arial" w:hAnsi="Arial" w:eastAsia="Arial" w:cs="Arial"/>
          <w:b w:val="0"/>
          <w:bCs w:val="0"/>
          <w:i w:val="0"/>
          <w:iCs w:val="0"/>
          <w:caps w:val="0"/>
          <w:smallCaps w:val="0"/>
          <w:noProof w:val="0"/>
          <w:color w:val="000000" w:themeColor="text1" w:themeTint="FF" w:themeShade="FF"/>
          <w:sz w:val="22"/>
          <w:szCs w:val="22"/>
          <w:lang w:val="es-MX"/>
        </w:rPr>
        <w:t>1.482.384.957</w:t>
      </w:r>
      <w:r w:rsidRPr="608A1FC9" w:rsidR="1C973578">
        <w:rPr>
          <w:rFonts w:ascii="Arial" w:hAnsi="Arial" w:eastAsia="Arial" w:cs="Arial"/>
          <w:b w:val="0"/>
          <w:bCs w:val="0"/>
          <w:i w:val="0"/>
          <w:iCs w:val="0"/>
          <w:caps w:val="0"/>
          <w:smallCaps w:val="0"/>
          <w:noProof w:val="0"/>
          <w:color w:val="000000" w:themeColor="text1" w:themeTint="FF" w:themeShade="FF"/>
          <w:sz w:val="22"/>
          <w:szCs w:val="22"/>
          <w:lang w:val="es-MX"/>
        </w:rPr>
        <w:t xml:space="preserve"> se realizó por el 88% del valor programado de conformidad con los requisitos establecidos en el convenio, </w:t>
      </w:r>
      <w:r w:rsidRPr="608A1FC9" w:rsidR="1C973578">
        <w:rPr>
          <w:rFonts w:ascii="Arial" w:hAnsi="Arial" w:eastAsia="Arial" w:cs="Arial"/>
          <w:b w:val="0"/>
          <w:bCs w:val="0"/>
          <w:i w:val="0"/>
          <w:iCs w:val="0"/>
          <w:caps w:val="0"/>
          <w:smallCaps w:val="0"/>
          <w:noProof w:val="0"/>
          <w:sz w:val="22"/>
          <w:szCs w:val="22"/>
          <w:lang w:val="es-MX"/>
        </w:rPr>
        <w:t>el 12% restante corresponde a la reserva de glosa.</w:t>
      </w:r>
    </w:p>
    <w:p w:rsidR="4B5FF153" w:rsidP="4B5FF153" w:rsidRDefault="4B5FF153" w14:paraId="2F1F95C9" w14:textId="6105847D">
      <w:pPr>
        <w:jc w:val="both"/>
        <w:rPr>
          <w:rFonts w:ascii="Arial" w:hAnsi="Arial" w:eastAsia="Arial" w:cs="Arial"/>
          <w:b w:val="0"/>
          <w:bCs w:val="0"/>
          <w:i w:val="0"/>
          <w:iCs w:val="0"/>
          <w:caps w:val="0"/>
          <w:smallCaps w:val="0"/>
          <w:noProof w:val="0"/>
          <w:sz w:val="22"/>
          <w:szCs w:val="22"/>
          <w:lang w:val="es-MX"/>
        </w:rPr>
      </w:pPr>
    </w:p>
    <w:tbl>
      <w:tblPr>
        <w:tblStyle w:val="Tablanormal"/>
        <w:tblW w:w="0" w:type="auto"/>
        <w:jc w:val="center"/>
        <w:tblLook w:val="06A0" w:firstRow="1" w:lastRow="0" w:firstColumn="1" w:lastColumn="0" w:noHBand="1" w:noVBand="1"/>
      </w:tblPr>
      <w:tblGrid>
        <w:gridCol w:w="956"/>
        <w:gridCol w:w="1605"/>
        <w:gridCol w:w="1653"/>
        <w:gridCol w:w="1350"/>
        <w:gridCol w:w="1590"/>
        <w:gridCol w:w="1515"/>
      </w:tblGrid>
      <w:tr w:rsidR="4B5FF153" w:rsidTr="4B5FF153" w14:paraId="276E387B">
        <w:trPr>
          <w:trHeight w:val="300"/>
        </w:trPr>
        <w:tc>
          <w:tcPr>
            <w:tcW w:w="956" w:type="dxa"/>
            <w:tcBorders>
              <w:top w:val="single" w:sz="4"/>
              <w:left w:val="single" w:sz="4"/>
              <w:bottom w:val="single" w:sz="4"/>
              <w:right w:val="single" w:sz="4"/>
            </w:tcBorders>
            <w:tcMar>
              <w:top w:w="15" w:type="dxa"/>
              <w:left w:w="15" w:type="dxa"/>
              <w:right w:w="15" w:type="dxa"/>
            </w:tcMar>
            <w:vAlign w:val="center"/>
          </w:tcPr>
          <w:p w:rsidR="4B5FF153" w:rsidP="4B5FF153" w:rsidRDefault="4B5FF153" w14:paraId="1D164C67" w14:textId="3678203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4B5FF153" w:rsidR="4B5FF153">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SUBRED</w:t>
            </w:r>
            <w:r w:rsidRPr="4B5FF153" w:rsidR="4B5FF153">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05" w:type="dxa"/>
            <w:tcBorders>
              <w:top w:val="single" w:sz="4"/>
              <w:left w:val="single" w:sz="4"/>
              <w:bottom w:val="single" w:sz="4"/>
              <w:right w:val="single" w:sz="4"/>
            </w:tcBorders>
            <w:tcMar>
              <w:top w:w="15" w:type="dxa"/>
              <w:left w:w="15" w:type="dxa"/>
              <w:right w:w="15" w:type="dxa"/>
            </w:tcMar>
            <w:vAlign w:val="center"/>
          </w:tcPr>
          <w:p w:rsidR="4B5FF153" w:rsidP="4B5FF153" w:rsidRDefault="4B5FF153" w14:paraId="2C0181E6" w14:textId="3A676B97">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4B5FF153" w:rsidR="4B5FF153">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PRESUPUESTO ASIGNADO</w:t>
            </w:r>
            <w:r w:rsidRPr="4B5FF153" w:rsidR="4B5FF153">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53" w:type="dxa"/>
            <w:tcBorders>
              <w:top w:val="single" w:sz="4"/>
              <w:left w:val="single" w:sz="4"/>
              <w:bottom w:val="single" w:sz="4"/>
              <w:right w:val="single" w:sz="4"/>
            </w:tcBorders>
            <w:tcMar>
              <w:top w:w="15" w:type="dxa"/>
              <w:left w:w="15" w:type="dxa"/>
              <w:right w:w="15" w:type="dxa"/>
            </w:tcMar>
            <w:vAlign w:val="center"/>
          </w:tcPr>
          <w:p w:rsidR="79F6FE65" w:rsidP="4B5FF153" w:rsidRDefault="79F6FE65" w14:paraId="774FCACF" w14:textId="4D8F03D7">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4B5FF153" w:rsidR="79F6FE65">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NOVENO</w:t>
            </w:r>
            <w:r w:rsidRPr="4B5FF153" w:rsidR="4B5FF153">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PROGRAMADO</w:t>
            </w:r>
          </w:p>
        </w:tc>
        <w:tc>
          <w:tcPr>
            <w:tcW w:w="1350" w:type="dxa"/>
            <w:tcBorders>
              <w:top w:val="single" w:sz="4"/>
              <w:left w:val="single" w:sz="4"/>
              <w:bottom w:val="single" w:sz="4"/>
              <w:right w:val="single" w:sz="4"/>
            </w:tcBorders>
            <w:tcMar>
              <w:top w:w="15" w:type="dxa"/>
              <w:left w:w="15" w:type="dxa"/>
              <w:right w:w="15" w:type="dxa"/>
            </w:tcMar>
            <w:vAlign w:val="center"/>
          </w:tcPr>
          <w:p w:rsidR="4B5FF153" w:rsidP="4B5FF153" w:rsidRDefault="4B5FF153" w14:paraId="392B07CB" w14:textId="3DBFD32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4B5FF153" w:rsidR="4B5FF153">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RESERVA DE GLOSA</w:t>
            </w:r>
            <w:r w:rsidRPr="4B5FF153" w:rsidR="4B5FF153">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4B5FF153" w:rsidP="4B5FF153" w:rsidRDefault="4B5FF153" w14:paraId="2504F1DF" w14:textId="24D5BD5D">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4B5FF153" w:rsidR="4B5FF153">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EJECUCIÓN </w:t>
            </w:r>
            <w:r w:rsidRPr="4B5FF153" w:rsidR="48606EE7">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NOVENO</w:t>
            </w:r>
          </w:p>
          <w:p w:rsidR="4B5FF153" w:rsidP="4B5FF153" w:rsidRDefault="4B5FF153" w14:paraId="2A2DE7BE" w14:textId="5C83C112">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4B5FF153" w:rsidR="4B5FF153">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DESEMBOLSO</w:t>
            </w:r>
          </w:p>
        </w:tc>
        <w:tc>
          <w:tcPr>
            <w:tcW w:w="1515" w:type="dxa"/>
            <w:tcBorders>
              <w:top w:val="single" w:sz="4"/>
              <w:left w:val="single" w:sz="4"/>
              <w:bottom w:val="single" w:sz="4"/>
              <w:right w:val="single" w:sz="4"/>
            </w:tcBorders>
            <w:tcMar>
              <w:top w:w="15" w:type="dxa"/>
              <w:left w:w="15" w:type="dxa"/>
              <w:right w:w="15" w:type="dxa"/>
            </w:tcMar>
            <w:vAlign w:val="center"/>
          </w:tcPr>
          <w:p w:rsidR="4B5FF153" w:rsidP="4B5FF153" w:rsidRDefault="4B5FF153" w14:paraId="067F625C" w14:textId="3530748D">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4B5FF153" w:rsidR="4B5FF153">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w:t>
            </w:r>
            <w:r w:rsidRPr="4B5FF153" w:rsidR="4B5FF153">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r w:rsidRPr="4B5FF153" w:rsidR="4B5FF153">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w:t>
            </w:r>
            <w:r w:rsidRPr="4B5FF153" w:rsidR="4B5FF153">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r>
      <w:tr w:rsidR="4B5FF153" w:rsidTr="4B5FF153" w14:paraId="291A7470">
        <w:trPr>
          <w:trHeight w:val="300"/>
        </w:trPr>
        <w:tc>
          <w:tcPr>
            <w:tcW w:w="956" w:type="dxa"/>
            <w:tcBorders>
              <w:top w:val="nil" w:sz="4"/>
              <w:left w:val="single" w:sz="4"/>
              <w:bottom w:val="single" w:sz="4"/>
              <w:right w:val="single" w:sz="4"/>
            </w:tcBorders>
            <w:tcMar>
              <w:top w:w="15" w:type="dxa"/>
              <w:left w:w="15" w:type="dxa"/>
              <w:right w:w="15" w:type="dxa"/>
            </w:tcMar>
            <w:vAlign w:val="center"/>
          </w:tcPr>
          <w:p w:rsidR="4B5FF153" w:rsidP="4B5FF153" w:rsidRDefault="4B5FF153" w14:paraId="596C318E" w14:textId="24E7CFD9">
            <w:pPr>
              <w:spacing w:before="0" w:beforeAutospacing="off" w:after="0" w:afterAutospacing="off"/>
              <w:jc w:val="center"/>
            </w:pPr>
            <w:r w:rsidRPr="4B5FF153" w:rsidR="4B5FF153">
              <w:rPr>
                <w:rFonts w:ascii="Arial" w:hAnsi="Arial" w:eastAsia="Arial" w:cs="Arial"/>
                <w:b w:val="0"/>
                <w:bCs w:val="0"/>
                <w:i w:val="0"/>
                <w:iCs w:val="0"/>
                <w:strike w:val="0"/>
                <w:dstrike w:val="0"/>
                <w:color w:val="000000" w:themeColor="text1" w:themeTint="FF" w:themeShade="FF"/>
                <w:sz w:val="20"/>
                <w:szCs w:val="20"/>
                <w:u w:val="none"/>
                <w:lang w:val="es-ES"/>
              </w:rPr>
              <w:t xml:space="preserve">SUR </w:t>
            </w:r>
          </w:p>
        </w:tc>
        <w:tc>
          <w:tcPr>
            <w:tcW w:w="1605" w:type="dxa"/>
            <w:tcBorders>
              <w:top w:val="nil" w:sz="4"/>
              <w:left w:val="single" w:sz="4"/>
              <w:bottom w:val="single" w:sz="4"/>
              <w:right w:val="single" w:sz="4"/>
            </w:tcBorders>
            <w:tcMar>
              <w:top w:w="15" w:type="dxa"/>
              <w:left w:w="15" w:type="dxa"/>
              <w:right w:w="15" w:type="dxa"/>
            </w:tcMar>
            <w:vAlign w:val="center"/>
          </w:tcPr>
          <w:p w:rsidR="295F0EFB" w:rsidP="4B5FF153" w:rsidRDefault="295F0EFB" w14:paraId="3A7A63BC" w14:textId="796A1F7E">
            <w:pPr>
              <w:spacing w:before="240" w:beforeAutospacing="off" w:after="240" w:afterAutospacing="off"/>
              <w:jc w:val="center"/>
            </w:pPr>
            <w:r w:rsidRPr="4B5FF153" w:rsidR="295F0EFB">
              <w:rPr>
                <w:rFonts w:ascii="Arial" w:hAnsi="Arial" w:eastAsia="Arial" w:cs="Arial"/>
                <w:noProof w:val="0"/>
                <w:sz w:val="20"/>
                <w:szCs w:val="20"/>
                <w:lang w:val="es-ES"/>
              </w:rPr>
              <w:t>$14.223.704.004</w:t>
            </w:r>
          </w:p>
        </w:tc>
        <w:tc>
          <w:tcPr>
            <w:tcW w:w="1653" w:type="dxa"/>
            <w:tcBorders>
              <w:top w:val="single" w:sz="4"/>
              <w:left w:val="single" w:sz="4"/>
              <w:bottom w:val="single" w:sz="4"/>
              <w:right w:val="single" w:sz="4"/>
            </w:tcBorders>
            <w:tcMar>
              <w:top w:w="15" w:type="dxa"/>
              <w:left w:w="15" w:type="dxa"/>
              <w:right w:w="15" w:type="dxa"/>
            </w:tcMar>
            <w:vAlign w:val="center"/>
          </w:tcPr>
          <w:p w:rsidR="4B5FF153" w:rsidP="4B5FF153" w:rsidRDefault="4B5FF153" w14:paraId="20BF4ED2" w14:textId="3C86304F">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5FF153" w:rsidR="4B5FF153">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4B5FF153" w:rsidR="4B5FF153">
              <w:rPr>
                <w:rFonts w:ascii="Arial" w:hAnsi="Arial" w:eastAsia="Arial" w:cs="Arial"/>
                <w:b w:val="0"/>
                <w:bCs w:val="0"/>
                <w:i w:val="0"/>
                <w:iCs w:val="0"/>
                <w:strike w:val="0"/>
                <w:dstrike w:val="0"/>
                <w:color w:val="000000" w:themeColor="text1" w:themeTint="FF" w:themeShade="FF"/>
                <w:sz w:val="20"/>
                <w:szCs w:val="20"/>
                <w:u w:val="none"/>
                <w:lang w:val="es-ES"/>
              </w:rPr>
              <w:t>1.482.384.957</w:t>
            </w:r>
          </w:p>
        </w:tc>
        <w:tc>
          <w:tcPr>
            <w:tcW w:w="1350" w:type="dxa"/>
            <w:tcBorders>
              <w:top w:val="single" w:sz="4"/>
              <w:left w:val="single" w:sz="4"/>
              <w:bottom w:val="single" w:sz="4"/>
              <w:right w:val="single" w:sz="4"/>
            </w:tcBorders>
            <w:tcMar>
              <w:top w:w="15" w:type="dxa"/>
              <w:left w:w="15" w:type="dxa"/>
              <w:right w:w="15" w:type="dxa"/>
            </w:tcMar>
            <w:vAlign w:val="center"/>
          </w:tcPr>
          <w:p w:rsidR="4B5FF153" w:rsidP="4B5FF153" w:rsidRDefault="4B5FF153" w14:paraId="430226B2" w14:textId="25E01C2B">
            <w:pPr>
              <w:pStyle w:val="Normal"/>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5FF153" w:rsidR="4B5FF153">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4B5FF153" w:rsidR="4B5FF153">
              <w:rPr>
                <w:rFonts w:ascii="Arial" w:hAnsi="Arial" w:eastAsia="Arial" w:cs="Arial"/>
                <w:b w:val="0"/>
                <w:bCs w:val="0"/>
                <w:i w:val="0"/>
                <w:iCs w:val="0"/>
                <w:strike w:val="0"/>
                <w:dstrike w:val="0"/>
                <w:color w:val="000000" w:themeColor="text1" w:themeTint="FF" w:themeShade="FF"/>
                <w:sz w:val="20"/>
                <w:szCs w:val="20"/>
                <w:u w:val="none"/>
                <w:lang w:val="es-ES"/>
              </w:rPr>
              <w:t>177.886.195</w:t>
            </w:r>
          </w:p>
        </w:tc>
        <w:tc>
          <w:tcPr>
            <w:tcW w:w="1590" w:type="dxa"/>
            <w:tcBorders>
              <w:top w:val="nil" w:sz="4"/>
              <w:left w:val="single" w:sz="4"/>
              <w:bottom w:val="single" w:sz="4"/>
              <w:right w:val="single" w:sz="4"/>
            </w:tcBorders>
            <w:tcMar>
              <w:top w:w="15" w:type="dxa"/>
              <w:left w:w="15" w:type="dxa"/>
              <w:right w:w="15" w:type="dxa"/>
            </w:tcMar>
            <w:vAlign w:val="center"/>
          </w:tcPr>
          <w:p w:rsidR="4B5FF153" w:rsidP="4B5FF153" w:rsidRDefault="4B5FF153" w14:paraId="1EFAA3B7" w14:textId="3CAD4839">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5FF153" w:rsidR="4B5FF153">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4B5FF153" w:rsidR="4B5FF153">
              <w:rPr>
                <w:rFonts w:ascii="Arial" w:hAnsi="Arial" w:eastAsia="Arial" w:cs="Arial"/>
                <w:b w:val="0"/>
                <w:bCs w:val="0"/>
                <w:i w:val="0"/>
                <w:iCs w:val="0"/>
                <w:strike w:val="0"/>
                <w:dstrike w:val="0"/>
                <w:color w:val="000000" w:themeColor="text1" w:themeTint="FF" w:themeShade="FF"/>
                <w:sz w:val="20"/>
                <w:szCs w:val="20"/>
                <w:u w:val="none"/>
                <w:lang w:val="es-ES"/>
              </w:rPr>
              <w:t>1.304.498.762</w:t>
            </w:r>
          </w:p>
        </w:tc>
        <w:tc>
          <w:tcPr>
            <w:tcW w:w="1515" w:type="dxa"/>
            <w:tcBorders>
              <w:top w:val="nil" w:sz="4"/>
              <w:left w:val="single" w:sz="4"/>
              <w:bottom w:val="single" w:sz="4"/>
              <w:right w:val="single" w:sz="4"/>
            </w:tcBorders>
            <w:tcMar>
              <w:top w:w="15" w:type="dxa"/>
              <w:left w:w="15" w:type="dxa"/>
              <w:right w:w="15" w:type="dxa"/>
            </w:tcMar>
            <w:vAlign w:val="center"/>
          </w:tcPr>
          <w:p w:rsidR="4B5FF153" w:rsidP="4B5FF153" w:rsidRDefault="4B5FF153" w14:paraId="6490620F" w14:textId="263BB77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4B5FF153" w:rsidR="4B5FF153">
              <w:rPr>
                <w:rFonts w:ascii="Arial" w:hAnsi="Arial" w:eastAsia="Arial" w:cs="Arial"/>
                <w:b w:val="0"/>
                <w:bCs w:val="0"/>
                <w:i w:val="0"/>
                <w:iCs w:val="0"/>
                <w:strike w:val="0"/>
                <w:dstrike w:val="0"/>
                <w:color w:val="000000" w:themeColor="text1" w:themeTint="FF" w:themeShade="FF"/>
                <w:sz w:val="20"/>
                <w:szCs w:val="20"/>
                <w:u w:val="none"/>
                <w:lang w:val="es-ES"/>
              </w:rPr>
              <w:t>88%</w:t>
            </w:r>
          </w:p>
        </w:tc>
      </w:tr>
    </w:tbl>
    <w:p w:rsidR="4B5FF153" w:rsidP="4B5FF153" w:rsidRDefault="4B5FF153" w14:paraId="57F08E1A" w14:textId="3A8A3293">
      <w:pPr>
        <w:jc w:val="both"/>
        <w:rPr>
          <w:rFonts w:ascii="Arial" w:hAnsi="Arial" w:eastAsia="Arial" w:cs="Arial"/>
          <w:b w:val="0"/>
          <w:bCs w:val="0"/>
          <w:i w:val="0"/>
          <w:iCs w:val="0"/>
          <w:caps w:val="0"/>
          <w:smallCaps w:val="0"/>
          <w:noProof w:val="0"/>
          <w:sz w:val="22"/>
          <w:szCs w:val="22"/>
          <w:lang w:val="es-MX"/>
        </w:rPr>
      </w:pPr>
    </w:p>
    <w:p w:rsidR="5DDF24FD" w:rsidP="4B5FF153" w:rsidRDefault="5DDF24FD" w14:paraId="223EBD2E" w14:textId="661B9911">
      <w:pPr>
        <w:jc w:val="both"/>
        <w:rPr>
          <w:rFonts w:ascii="Arial" w:hAnsi="Arial" w:eastAsia="Arial" w:cs="Arial"/>
          <w:noProof w:val="0"/>
          <w:sz w:val="22"/>
          <w:szCs w:val="22"/>
          <w:lang w:val="es-MX"/>
        </w:rPr>
      </w:pPr>
      <w:r w:rsidRPr="608A1FC9" w:rsidR="5DDF24FD">
        <w:rPr>
          <w:rFonts w:ascii="Arial" w:hAnsi="Arial" w:eastAsia="Arial" w:cs="Arial"/>
          <w:b w:val="0"/>
          <w:bCs w:val="0"/>
          <w:i w:val="0"/>
          <w:iCs w:val="0"/>
          <w:caps w:val="0"/>
          <w:smallCaps w:val="0"/>
          <w:noProof w:val="0"/>
          <w:color w:val="000000" w:themeColor="text1" w:themeTint="FF" w:themeShade="FF"/>
          <w:sz w:val="22"/>
          <w:szCs w:val="22"/>
          <w:lang w:val="es-MX"/>
        </w:rPr>
        <w:t xml:space="preserve">El valor del pago del </w:t>
      </w:r>
      <w:r w:rsidRPr="608A1FC9" w:rsidR="385FE693">
        <w:rPr>
          <w:rFonts w:ascii="Arial" w:hAnsi="Arial" w:eastAsia="Arial" w:cs="Arial"/>
          <w:b w:val="0"/>
          <w:bCs w:val="0"/>
          <w:i w:val="0"/>
          <w:iCs w:val="0"/>
          <w:caps w:val="0"/>
          <w:smallCaps w:val="0"/>
          <w:noProof w:val="0"/>
          <w:color w:val="000000" w:themeColor="text1" w:themeTint="FF" w:themeShade="FF"/>
          <w:sz w:val="22"/>
          <w:szCs w:val="22"/>
          <w:lang w:val="es-MX"/>
        </w:rPr>
        <w:t>noveno</w:t>
      </w:r>
      <w:r w:rsidRPr="608A1FC9" w:rsidR="5DDF24FD">
        <w:rPr>
          <w:rFonts w:ascii="Arial" w:hAnsi="Arial" w:eastAsia="Arial" w:cs="Arial"/>
          <w:b w:val="0"/>
          <w:bCs w:val="0"/>
          <w:i w:val="0"/>
          <w:iCs w:val="0"/>
          <w:caps w:val="0"/>
          <w:smallCaps w:val="0"/>
          <w:noProof w:val="0"/>
          <w:color w:val="000000" w:themeColor="text1" w:themeTint="FF" w:themeShade="FF"/>
          <w:sz w:val="22"/>
          <w:szCs w:val="22"/>
          <w:lang w:val="es-MX"/>
        </w:rPr>
        <w:t xml:space="preserve"> desembolso por $</w:t>
      </w:r>
      <w:r w:rsidRPr="608A1FC9" w:rsidR="05AFB525">
        <w:rPr>
          <w:rFonts w:ascii="Arial" w:hAnsi="Arial" w:eastAsia="Arial" w:cs="Arial"/>
          <w:b w:val="0"/>
          <w:bCs w:val="0"/>
          <w:i w:val="0"/>
          <w:iCs w:val="0"/>
          <w:caps w:val="0"/>
          <w:smallCaps w:val="0"/>
          <w:noProof w:val="0"/>
          <w:color w:val="000000" w:themeColor="text1" w:themeTint="FF" w:themeShade="FF"/>
          <w:sz w:val="22"/>
          <w:szCs w:val="22"/>
          <w:lang w:val="es-MX"/>
        </w:rPr>
        <w:t>1.482.384.957</w:t>
      </w:r>
      <w:r w:rsidRPr="608A1FC9" w:rsidR="5DDF24FD">
        <w:rPr>
          <w:rFonts w:ascii="Arial" w:hAnsi="Arial" w:eastAsia="Arial" w:cs="Arial"/>
          <w:b w:val="0"/>
          <w:bCs w:val="0"/>
          <w:i w:val="0"/>
          <w:iCs w:val="0"/>
          <w:caps w:val="0"/>
          <w:smallCaps w:val="0"/>
          <w:noProof w:val="0"/>
          <w:color w:val="000000" w:themeColor="text1" w:themeTint="FF" w:themeShade="FF"/>
          <w:sz w:val="22"/>
          <w:szCs w:val="22"/>
          <w:lang w:val="es-MX"/>
        </w:rPr>
        <w:t xml:space="preserve"> se realizó por el 88% del valor programado de conformidad con los requisitos establecidos en el convenio, </w:t>
      </w:r>
      <w:r w:rsidRPr="608A1FC9" w:rsidR="5DDF24FD">
        <w:rPr>
          <w:rFonts w:ascii="Arial" w:hAnsi="Arial" w:eastAsia="Arial" w:cs="Arial"/>
          <w:b w:val="0"/>
          <w:bCs w:val="0"/>
          <w:i w:val="0"/>
          <w:iCs w:val="0"/>
          <w:caps w:val="0"/>
          <w:smallCaps w:val="0"/>
          <w:noProof w:val="0"/>
          <w:sz w:val="22"/>
          <w:szCs w:val="22"/>
          <w:lang w:val="es-MX"/>
        </w:rPr>
        <w:t>el 12% restante corresponde a la reserva de glosa.</w:t>
      </w:r>
    </w:p>
    <w:p w:rsidR="4B5FF153" w:rsidP="608A1FC9" w:rsidRDefault="4B5FF153" w14:paraId="0180D7C0" w14:textId="21212ED3">
      <w:pPr>
        <w:jc w:val="both"/>
        <w:rPr>
          <w:rFonts w:ascii="Arial" w:hAnsi="Arial" w:eastAsia="Arial" w:cs="Arial"/>
          <w:b w:val="0"/>
          <w:bCs w:val="0"/>
          <w:i w:val="0"/>
          <w:iCs w:val="0"/>
          <w:caps w:val="0"/>
          <w:smallCaps w:val="0"/>
          <w:noProof w:val="0"/>
          <w:sz w:val="22"/>
          <w:szCs w:val="22"/>
          <w:lang w:val="es-MX"/>
        </w:rPr>
      </w:pPr>
    </w:p>
    <w:tbl>
      <w:tblPr>
        <w:tblStyle w:val="Tablanormal"/>
        <w:tblW w:w="0" w:type="auto"/>
        <w:jc w:val="center"/>
        <w:tblLook w:val="06A0" w:firstRow="1" w:lastRow="0" w:firstColumn="1" w:lastColumn="0" w:noHBand="1" w:noVBand="1"/>
      </w:tblPr>
      <w:tblGrid>
        <w:gridCol w:w="956"/>
        <w:gridCol w:w="1605"/>
        <w:gridCol w:w="1653"/>
        <w:gridCol w:w="1350"/>
        <w:gridCol w:w="1590"/>
        <w:gridCol w:w="1515"/>
      </w:tblGrid>
      <w:tr w:rsidR="608A1FC9" w:rsidTr="608A1FC9" w14:paraId="3FE36011">
        <w:trPr>
          <w:trHeight w:val="300"/>
        </w:trPr>
        <w:tc>
          <w:tcPr>
            <w:tcW w:w="956" w:type="dxa"/>
            <w:tcBorders>
              <w:top w:val="single" w:sz="4"/>
              <w:left w:val="single" w:sz="4"/>
              <w:bottom w:val="single" w:sz="4"/>
              <w:right w:val="single" w:sz="4"/>
            </w:tcBorders>
            <w:tcMar>
              <w:top w:w="15" w:type="dxa"/>
              <w:left w:w="15" w:type="dxa"/>
              <w:right w:w="15" w:type="dxa"/>
            </w:tcMar>
            <w:vAlign w:val="center"/>
          </w:tcPr>
          <w:p w:rsidR="608A1FC9" w:rsidP="608A1FC9" w:rsidRDefault="608A1FC9" w14:paraId="6DAA3AA8" w14:textId="3678203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608A1FC9" w:rsidR="608A1FC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SUBRED</w:t>
            </w:r>
            <w:r w:rsidRPr="608A1FC9" w:rsidR="608A1FC9">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05" w:type="dxa"/>
            <w:tcBorders>
              <w:top w:val="single" w:sz="4"/>
              <w:left w:val="single" w:sz="4"/>
              <w:bottom w:val="single" w:sz="4"/>
              <w:right w:val="single" w:sz="4"/>
            </w:tcBorders>
            <w:tcMar>
              <w:top w:w="15" w:type="dxa"/>
              <w:left w:w="15" w:type="dxa"/>
              <w:right w:w="15" w:type="dxa"/>
            </w:tcMar>
            <w:vAlign w:val="center"/>
          </w:tcPr>
          <w:p w:rsidR="608A1FC9" w:rsidP="608A1FC9" w:rsidRDefault="608A1FC9" w14:paraId="21F0A1AD" w14:textId="3A676B97">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608A1FC9" w:rsidR="608A1FC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PRESUPUESTO ASIGNADO</w:t>
            </w:r>
            <w:r w:rsidRPr="608A1FC9" w:rsidR="608A1FC9">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653" w:type="dxa"/>
            <w:tcBorders>
              <w:top w:val="single" w:sz="4"/>
              <w:left w:val="single" w:sz="4"/>
              <w:bottom w:val="single" w:sz="4"/>
              <w:right w:val="single" w:sz="4"/>
            </w:tcBorders>
            <w:tcMar>
              <w:top w:w="15" w:type="dxa"/>
              <w:left w:w="15" w:type="dxa"/>
              <w:right w:w="15" w:type="dxa"/>
            </w:tcMar>
            <w:vAlign w:val="center"/>
          </w:tcPr>
          <w:p w:rsidR="086B53FF" w:rsidP="608A1FC9" w:rsidRDefault="086B53FF" w14:paraId="2550B17C" w14:textId="703B0AC9">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608A1FC9" w:rsidR="086B53FF">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UNDÉCIMO</w:t>
            </w:r>
            <w:r w:rsidRPr="608A1FC9" w:rsidR="608A1FC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PROGRAMADO</w:t>
            </w:r>
          </w:p>
        </w:tc>
        <w:tc>
          <w:tcPr>
            <w:tcW w:w="1350" w:type="dxa"/>
            <w:tcBorders>
              <w:top w:val="single" w:sz="4"/>
              <w:left w:val="single" w:sz="4"/>
              <w:bottom w:val="single" w:sz="4"/>
              <w:right w:val="single" w:sz="4"/>
            </w:tcBorders>
            <w:tcMar>
              <w:top w:w="15" w:type="dxa"/>
              <w:left w:w="15" w:type="dxa"/>
              <w:right w:w="15" w:type="dxa"/>
            </w:tcMar>
            <w:vAlign w:val="center"/>
          </w:tcPr>
          <w:p w:rsidR="608A1FC9" w:rsidP="608A1FC9" w:rsidRDefault="608A1FC9" w14:paraId="61EAFAEE" w14:textId="3DBFD32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608A1FC9" w:rsidR="608A1FC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RESERVA DE GLOSA</w:t>
            </w:r>
            <w:r w:rsidRPr="608A1FC9" w:rsidR="608A1FC9">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c>
          <w:tcPr>
            <w:tcW w:w="1590" w:type="dxa"/>
            <w:tcBorders>
              <w:top w:val="single" w:sz="4"/>
              <w:left w:val="single" w:sz="4"/>
              <w:bottom w:val="single" w:sz="4"/>
              <w:right w:val="single" w:sz="4"/>
            </w:tcBorders>
            <w:tcMar>
              <w:top w:w="15" w:type="dxa"/>
              <w:left w:w="15" w:type="dxa"/>
              <w:right w:w="15" w:type="dxa"/>
            </w:tcMar>
            <w:vAlign w:val="center"/>
          </w:tcPr>
          <w:p w:rsidR="608A1FC9" w:rsidP="608A1FC9" w:rsidRDefault="608A1FC9" w14:paraId="0A004DE6" w14:textId="64FF50AF">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608A1FC9" w:rsidR="608A1FC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EJECUCIÓN </w:t>
            </w:r>
            <w:r w:rsidRPr="608A1FC9" w:rsidR="086B53FF">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UNDÉCIMO</w:t>
            </w:r>
          </w:p>
          <w:p w:rsidR="608A1FC9" w:rsidP="608A1FC9" w:rsidRDefault="608A1FC9" w14:paraId="37546469" w14:textId="5C83C112">
            <w:pPr>
              <w:spacing w:before="0" w:beforeAutospacing="off" w:after="0" w:afterAutospacing="off"/>
              <w:jc w:val="center"/>
              <w:rPr>
                <w:rFonts w:ascii="Arial" w:hAnsi="Arial" w:eastAsia="Arial" w:cs="Arial"/>
                <w:b w:val="1"/>
                <w:bCs w:val="1"/>
                <w:i w:val="0"/>
                <w:iCs w:val="0"/>
                <w:caps w:val="0"/>
                <w:smallCaps w:val="0"/>
                <w:strike w:val="0"/>
                <w:dstrike w:val="0"/>
                <w:color w:val="000000" w:themeColor="text1" w:themeTint="FF" w:themeShade="FF"/>
                <w:sz w:val="20"/>
                <w:szCs w:val="20"/>
                <w:u w:val="none"/>
                <w:lang w:val="es-ES"/>
              </w:rPr>
            </w:pPr>
            <w:r w:rsidRPr="608A1FC9" w:rsidR="608A1FC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DESEMBOLSO</w:t>
            </w:r>
          </w:p>
        </w:tc>
        <w:tc>
          <w:tcPr>
            <w:tcW w:w="1515" w:type="dxa"/>
            <w:tcBorders>
              <w:top w:val="single" w:sz="4"/>
              <w:left w:val="single" w:sz="4"/>
              <w:bottom w:val="single" w:sz="4"/>
              <w:right w:val="single" w:sz="4"/>
            </w:tcBorders>
            <w:tcMar>
              <w:top w:w="15" w:type="dxa"/>
              <w:left w:w="15" w:type="dxa"/>
              <w:right w:w="15" w:type="dxa"/>
            </w:tcMar>
            <w:vAlign w:val="center"/>
          </w:tcPr>
          <w:p w:rsidR="608A1FC9" w:rsidP="608A1FC9" w:rsidRDefault="608A1FC9" w14:paraId="5C9E1601" w14:textId="3530748D">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608A1FC9" w:rsidR="608A1FC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DESEMBOLSO </w:t>
            </w:r>
            <w:r w:rsidRPr="608A1FC9" w:rsidR="608A1FC9">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r w:rsidRPr="608A1FC9" w:rsidR="608A1FC9">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 </w:t>
            </w:r>
            <w:r w:rsidRPr="608A1FC9" w:rsidR="608A1FC9">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 </w:t>
            </w:r>
          </w:p>
        </w:tc>
      </w:tr>
      <w:tr w:rsidR="608A1FC9" w:rsidTr="608A1FC9" w14:paraId="3E9867FF">
        <w:trPr>
          <w:trHeight w:val="300"/>
        </w:trPr>
        <w:tc>
          <w:tcPr>
            <w:tcW w:w="956" w:type="dxa"/>
            <w:tcBorders>
              <w:top w:val="nil" w:sz="4"/>
              <w:left w:val="single" w:sz="4"/>
              <w:bottom w:val="single" w:sz="4"/>
              <w:right w:val="single" w:sz="4"/>
            </w:tcBorders>
            <w:tcMar>
              <w:top w:w="15" w:type="dxa"/>
              <w:left w:w="15" w:type="dxa"/>
              <w:right w:w="15" w:type="dxa"/>
            </w:tcMar>
            <w:vAlign w:val="center"/>
          </w:tcPr>
          <w:p w:rsidR="608A1FC9" w:rsidP="608A1FC9" w:rsidRDefault="608A1FC9" w14:paraId="58F6A134" w14:textId="24E7CFD9">
            <w:pPr>
              <w:spacing w:before="0" w:beforeAutospacing="off" w:after="0" w:afterAutospacing="off"/>
              <w:jc w:val="center"/>
            </w:pPr>
            <w:r w:rsidRPr="608A1FC9" w:rsidR="608A1FC9">
              <w:rPr>
                <w:rFonts w:ascii="Arial" w:hAnsi="Arial" w:eastAsia="Arial" w:cs="Arial"/>
                <w:b w:val="0"/>
                <w:bCs w:val="0"/>
                <w:i w:val="0"/>
                <w:iCs w:val="0"/>
                <w:strike w:val="0"/>
                <w:dstrike w:val="0"/>
                <w:color w:val="000000" w:themeColor="text1" w:themeTint="FF" w:themeShade="FF"/>
                <w:sz w:val="20"/>
                <w:szCs w:val="20"/>
                <w:u w:val="none"/>
                <w:lang w:val="es-ES"/>
              </w:rPr>
              <w:t xml:space="preserve">SUR </w:t>
            </w:r>
          </w:p>
        </w:tc>
        <w:tc>
          <w:tcPr>
            <w:tcW w:w="1605" w:type="dxa"/>
            <w:tcBorders>
              <w:top w:val="nil" w:sz="4"/>
              <w:left w:val="single" w:sz="4"/>
              <w:bottom w:val="single" w:sz="4"/>
              <w:right w:val="single" w:sz="4"/>
            </w:tcBorders>
            <w:tcMar>
              <w:top w:w="15" w:type="dxa"/>
              <w:left w:w="15" w:type="dxa"/>
              <w:right w:w="15" w:type="dxa"/>
            </w:tcMar>
            <w:vAlign w:val="center"/>
          </w:tcPr>
          <w:p w:rsidR="608A1FC9" w:rsidP="608A1FC9" w:rsidRDefault="608A1FC9" w14:paraId="5317BD2A" w14:textId="796A1F7E">
            <w:pPr>
              <w:spacing w:before="240" w:beforeAutospacing="off" w:after="240" w:afterAutospacing="off"/>
              <w:jc w:val="center"/>
            </w:pPr>
            <w:r w:rsidRPr="608A1FC9" w:rsidR="608A1FC9">
              <w:rPr>
                <w:rFonts w:ascii="Arial" w:hAnsi="Arial" w:eastAsia="Arial" w:cs="Arial"/>
                <w:noProof w:val="0"/>
                <w:sz w:val="20"/>
                <w:szCs w:val="20"/>
                <w:lang w:val="es-ES"/>
              </w:rPr>
              <w:t>$14.223.704.004</w:t>
            </w:r>
          </w:p>
        </w:tc>
        <w:tc>
          <w:tcPr>
            <w:tcW w:w="1653" w:type="dxa"/>
            <w:tcBorders>
              <w:top w:val="single" w:sz="4"/>
              <w:left w:val="single" w:sz="4"/>
              <w:bottom w:val="single" w:sz="4"/>
              <w:right w:val="single" w:sz="4"/>
            </w:tcBorders>
            <w:tcMar>
              <w:top w:w="15" w:type="dxa"/>
              <w:left w:w="15" w:type="dxa"/>
              <w:right w:w="15" w:type="dxa"/>
            </w:tcMar>
            <w:vAlign w:val="center"/>
          </w:tcPr>
          <w:p w:rsidR="608A1FC9" w:rsidP="608A1FC9" w:rsidRDefault="608A1FC9" w14:paraId="442C4FF6" w14:textId="38C4FCE4">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08A1FC9" w:rsidR="608A1FC9">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608A1FC9" w:rsidR="716B7AEC">
              <w:rPr>
                <w:rFonts w:ascii="Arial" w:hAnsi="Arial" w:eastAsia="Arial" w:cs="Arial"/>
                <w:b w:val="0"/>
                <w:bCs w:val="0"/>
                <w:i w:val="0"/>
                <w:iCs w:val="0"/>
                <w:strike w:val="0"/>
                <w:dstrike w:val="0"/>
                <w:color w:val="000000" w:themeColor="text1" w:themeTint="FF" w:themeShade="FF"/>
                <w:sz w:val="20"/>
                <w:szCs w:val="20"/>
                <w:u w:val="none"/>
                <w:lang w:val="es-ES"/>
              </w:rPr>
              <w:t>881.452.547</w:t>
            </w:r>
          </w:p>
        </w:tc>
        <w:tc>
          <w:tcPr>
            <w:tcW w:w="1350" w:type="dxa"/>
            <w:tcBorders>
              <w:top w:val="single" w:sz="4"/>
              <w:left w:val="single" w:sz="4"/>
              <w:bottom w:val="single" w:sz="4"/>
              <w:right w:val="single" w:sz="4"/>
            </w:tcBorders>
            <w:tcMar>
              <w:top w:w="15" w:type="dxa"/>
              <w:left w:w="15" w:type="dxa"/>
              <w:right w:w="15" w:type="dxa"/>
            </w:tcMar>
            <w:vAlign w:val="center"/>
          </w:tcPr>
          <w:p w:rsidR="608A1FC9" w:rsidP="608A1FC9" w:rsidRDefault="608A1FC9" w14:paraId="5DADFE0B" w14:textId="662F68D9">
            <w:pPr>
              <w:pStyle w:val="Normal"/>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08A1FC9" w:rsidR="608A1FC9">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608A1FC9" w:rsidR="530F441D">
              <w:rPr>
                <w:rFonts w:ascii="Arial" w:hAnsi="Arial" w:eastAsia="Arial" w:cs="Arial"/>
                <w:b w:val="0"/>
                <w:bCs w:val="0"/>
                <w:i w:val="0"/>
                <w:iCs w:val="0"/>
                <w:strike w:val="0"/>
                <w:dstrike w:val="0"/>
                <w:color w:val="000000" w:themeColor="text1" w:themeTint="FF" w:themeShade="FF"/>
                <w:sz w:val="20"/>
                <w:szCs w:val="20"/>
                <w:u w:val="none"/>
                <w:lang w:val="es-ES"/>
              </w:rPr>
              <w:t>105.774.306</w:t>
            </w:r>
          </w:p>
        </w:tc>
        <w:tc>
          <w:tcPr>
            <w:tcW w:w="1590" w:type="dxa"/>
            <w:tcBorders>
              <w:top w:val="nil" w:sz="4"/>
              <w:left w:val="single" w:sz="4"/>
              <w:bottom w:val="single" w:sz="4"/>
              <w:right w:val="single" w:sz="4"/>
            </w:tcBorders>
            <w:tcMar>
              <w:top w:w="15" w:type="dxa"/>
              <w:left w:w="15" w:type="dxa"/>
              <w:right w:w="15" w:type="dxa"/>
            </w:tcMar>
            <w:vAlign w:val="center"/>
          </w:tcPr>
          <w:p w:rsidR="608A1FC9" w:rsidP="608A1FC9" w:rsidRDefault="608A1FC9" w14:paraId="0F5BBD26" w14:textId="71948B50">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08A1FC9" w:rsidR="608A1FC9">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608A1FC9" w:rsidR="07F51E95">
              <w:rPr>
                <w:rFonts w:ascii="Arial" w:hAnsi="Arial" w:eastAsia="Arial" w:cs="Arial"/>
                <w:b w:val="0"/>
                <w:bCs w:val="0"/>
                <w:i w:val="0"/>
                <w:iCs w:val="0"/>
                <w:strike w:val="0"/>
                <w:dstrike w:val="0"/>
                <w:color w:val="000000" w:themeColor="text1" w:themeTint="FF" w:themeShade="FF"/>
                <w:sz w:val="20"/>
                <w:szCs w:val="20"/>
                <w:u w:val="none"/>
                <w:lang w:val="es-ES"/>
              </w:rPr>
              <w:t>775.678.241</w:t>
            </w:r>
          </w:p>
        </w:tc>
        <w:tc>
          <w:tcPr>
            <w:tcW w:w="1515" w:type="dxa"/>
            <w:tcBorders>
              <w:top w:val="nil" w:sz="4"/>
              <w:left w:val="single" w:sz="4"/>
              <w:bottom w:val="single" w:sz="4"/>
              <w:right w:val="single" w:sz="4"/>
            </w:tcBorders>
            <w:tcMar>
              <w:top w:w="15" w:type="dxa"/>
              <w:left w:w="15" w:type="dxa"/>
              <w:right w:w="15" w:type="dxa"/>
            </w:tcMar>
            <w:vAlign w:val="center"/>
          </w:tcPr>
          <w:p w:rsidR="608A1FC9" w:rsidP="608A1FC9" w:rsidRDefault="608A1FC9" w14:paraId="0502B488" w14:textId="263BB77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08A1FC9" w:rsidR="608A1FC9">
              <w:rPr>
                <w:rFonts w:ascii="Arial" w:hAnsi="Arial" w:eastAsia="Arial" w:cs="Arial"/>
                <w:b w:val="0"/>
                <w:bCs w:val="0"/>
                <w:i w:val="0"/>
                <w:iCs w:val="0"/>
                <w:strike w:val="0"/>
                <w:dstrike w:val="0"/>
                <w:color w:val="000000" w:themeColor="text1" w:themeTint="FF" w:themeShade="FF"/>
                <w:sz w:val="20"/>
                <w:szCs w:val="20"/>
                <w:u w:val="none"/>
                <w:lang w:val="es-ES"/>
              </w:rPr>
              <w:t>88%</w:t>
            </w:r>
          </w:p>
        </w:tc>
      </w:tr>
    </w:tbl>
    <w:p w:rsidR="4B5FF153" w:rsidP="608A1FC9" w:rsidRDefault="4B5FF153" w14:paraId="04073B15" w14:textId="3A8A3293">
      <w:pPr>
        <w:jc w:val="both"/>
        <w:rPr>
          <w:rFonts w:ascii="Arial" w:hAnsi="Arial" w:eastAsia="Arial" w:cs="Arial"/>
          <w:b w:val="0"/>
          <w:bCs w:val="0"/>
          <w:i w:val="0"/>
          <w:iCs w:val="0"/>
          <w:caps w:val="0"/>
          <w:smallCaps w:val="0"/>
          <w:noProof w:val="0"/>
          <w:sz w:val="22"/>
          <w:szCs w:val="22"/>
          <w:lang w:val="es-MX"/>
        </w:rPr>
      </w:pPr>
    </w:p>
    <w:p w:rsidR="4B5FF153" w:rsidP="608A1FC9" w:rsidRDefault="4B5FF153" w14:paraId="327C5775" w14:textId="485DD6AD">
      <w:pPr>
        <w:jc w:val="both"/>
        <w:rPr>
          <w:rFonts w:ascii="Arial" w:hAnsi="Arial" w:eastAsia="Arial" w:cs="Arial"/>
          <w:noProof w:val="0"/>
          <w:sz w:val="22"/>
          <w:szCs w:val="22"/>
          <w:lang w:val="es-MX"/>
        </w:rPr>
      </w:pPr>
      <w:r w:rsidRPr="608A1FC9" w:rsidR="3B0BA1F2">
        <w:rPr>
          <w:rFonts w:ascii="Arial" w:hAnsi="Arial" w:eastAsia="Arial" w:cs="Arial"/>
          <w:b w:val="0"/>
          <w:bCs w:val="0"/>
          <w:i w:val="0"/>
          <w:iCs w:val="0"/>
          <w:caps w:val="0"/>
          <w:smallCaps w:val="0"/>
          <w:noProof w:val="0"/>
          <w:color w:val="000000" w:themeColor="text1" w:themeTint="FF" w:themeShade="FF"/>
          <w:sz w:val="22"/>
          <w:szCs w:val="22"/>
          <w:lang w:val="es-MX"/>
        </w:rPr>
        <w:t xml:space="preserve">El valor del pago del </w:t>
      </w:r>
      <w:r w:rsidRPr="608A1FC9" w:rsidR="48EA6FEE">
        <w:rPr>
          <w:rFonts w:ascii="Arial" w:hAnsi="Arial" w:eastAsia="Arial" w:cs="Arial"/>
          <w:b w:val="0"/>
          <w:bCs w:val="0"/>
          <w:i w:val="0"/>
          <w:iCs w:val="0"/>
          <w:caps w:val="0"/>
          <w:smallCaps w:val="0"/>
          <w:noProof w:val="0"/>
          <w:color w:val="000000" w:themeColor="text1" w:themeTint="FF" w:themeShade="FF"/>
          <w:sz w:val="22"/>
          <w:szCs w:val="22"/>
          <w:lang w:val="es-MX"/>
        </w:rPr>
        <w:t>décimo</w:t>
      </w:r>
      <w:r w:rsidRPr="608A1FC9" w:rsidR="3B0BA1F2">
        <w:rPr>
          <w:rFonts w:ascii="Arial" w:hAnsi="Arial" w:eastAsia="Arial" w:cs="Arial"/>
          <w:b w:val="0"/>
          <w:bCs w:val="0"/>
          <w:i w:val="0"/>
          <w:iCs w:val="0"/>
          <w:caps w:val="0"/>
          <w:smallCaps w:val="0"/>
          <w:noProof w:val="0"/>
          <w:color w:val="000000" w:themeColor="text1" w:themeTint="FF" w:themeShade="FF"/>
          <w:sz w:val="22"/>
          <w:szCs w:val="22"/>
          <w:lang w:val="es-MX"/>
        </w:rPr>
        <w:t xml:space="preserve"> </w:t>
      </w:r>
      <w:r w:rsidRPr="608A1FC9" w:rsidR="3B0BA1F2">
        <w:rPr>
          <w:rFonts w:ascii="Arial" w:hAnsi="Arial" w:eastAsia="Arial" w:cs="Arial"/>
          <w:b w:val="0"/>
          <w:bCs w:val="0"/>
          <w:i w:val="0"/>
          <w:iCs w:val="0"/>
          <w:caps w:val="0"/>
          <w:smallCaps w:val="0"/>
          <w:noProof w:val="0"/>
          <w:color w:val="000000" w:themeColor="text1" w:themeTint="FF" w:themeShade="FF"/>
          <w:sz w:val="22"/>
          <w:szCs w:val="22"/>
          <w:lang w:val="es-MX"/>
        </w:rPr>
        <w:t>desembolso por $</w:t>
      </w:r>
      <w:r w:rsidRPr="608A1FC9" w:rsidR="163461B9">
        <w:rPr>
          <w:rFonts w:ascii="Arial" w:hAnsi="Arial" w:eastAsia="Arial" w:cs="Arial"/>
          <w:b w:val="0"/>
          <w:bCs w:val="0"/>
          <w:i w:val="0"/>
          <w:iCs w:val="0"/>
          <w:caps w:val="0"/>
          <w:smallCaps w:val="0"/>
          <w:noProof w:val="0"/>
          <w:color w:val="000000" w:themeColor="text1" w:themeTint="FF" w:themeShade="FF"/>
          <w:sz w:val="22"/>
          <w:szCs w:val="22"/>
          <w:lang w:val="es-MX"/>
        </w:rPr>
        <w:t>881.452.547</w:t>
      </w:r>
      <w:r w:rsidRPr="608A1FC9" w:rsidR="3B0BA1F2">
        <w:rPr>
          <w:rFonts w:ascii="Arial" w:hAnsi="Arial" w:eastAsia="Arial" w:cs="Arial"/>
          <w:b w:val="0"/>
          <w:bCs w:val="0"/>
          <w:i w:val="0"/>
          <w:iCs w:val="0"/>
          <w:caps w:val="0"/>
          <w:smallCaps w:val="0"/>
          <w:noProof w:val="0"/>
          <w:color w:val="000000" w:themeColor="text1" w:themeTint="FF" w:themeShade="FF"/>
          <w:sz w:val="22"/>
          <w:szCs w:val="22"/>
          <w:lang w:val="es-MX"/>
        </w:rPr>
        <w:t xml:space="preserve"> se realizó por el 88% del valor programado de conformidad con los requisitos establecidos en el convenio, </w:t>
      </w:r>
      <w:r w:rsidRPr="608A1FC9" w:rsidR="3B0BA1F2">
        <w:rPr>
          <w:rFonts w:ascii="Arial" w:hAnsi="Arial" w:eastAsia="Arial" w:cs="Arial"/>
          <w:b w:val="0"/>
          <w:bCs w:val="0"/>
          <w:i w:val="0"/>
          <w:iCs w:val="0"/>
          <w:caps w:val="0"/>
          <w:smallCaps w:val="0"/>
          <w:noProof w:val="0"/>
          <w:sz w:val="22"/>
          <w:szCs w:val="22"/>
          <w:lang w:val="es-MX"/>
        </w:rPr>
        <w:t>el 12% restante corresponde a la reserva de glosa.</w:t>
      </w:r>
    </w:p>
    <w:p w:rsidR="279823BE" w:rsidP="279823BE" w:rsidRDefault="279823BE" w14:paraId="08794C85" w14:textId="728D0E48">
      <w:pPr>
        <w:jc w:val="both"/>
        <w:rPr>
          <w:rFonts w:ascii="Arial" w:hAnsi="Arial" w:eastAsia="Arial" w:cs="Arial"/>
          <w:b w:val="0"/>
          <w:bCs w:val="0"/>
          <w:i w:val="0"/>
          <w:iCs w:val="0"/>
          <w:caps w:val="0"/>
          <w:smallCaps w:val="0"/>
          <w:noProof w:val="0"/>
          <w:sz w:val="22"/>
          <w:szCs w:val="22"/>
          <w:lang w:val="es-MX"/>
        </w:rPr>
      </w:pPr>
    </w:p>
    <w:p w:rsidRPr="000A5E21" w:rsidR="00B2063E" w:rsidP="08705547" w:rsidRDefault="00B2063E" w14:paraId="528BA48A" w14:textId="0ECDFCAD">
      <w:pPr>
        <w:pStyle w:val="Normal"/>
        <w:jc w:val="both"/>
        <w:rPr>
          <w:rFonts w:ascii="Arial" w:hAnsi="Arial" w:cs="Arial"/>
          <w:sz w:val="22"/>
          <w:szCs w:val="22"/>
          <w:lang w:val="es-CO"/>
        </w:rPr>
      </w:pPr>
      <w:r w:rsidRPr="1A9F6871" w:rsidR="00B2063E">
        <w:rPr>
          <w:rFonts w:ascii="Arial" w:hAnsi="Arial" w:cs="Arial"/>
          <w:b w:val="1"/>
          <w:bCs w:val="1"/>
          <w:sz w:val="22"/>
          <w:szCs w:val="22"/>
          <w:lang w:val="es-MX"/>
        </w:rPr>
        <w:t>ANTICIPO Y FORMA DE AMORTIZACIÓN</w:t>
      </w:r>
      <w:r w:rsidRPr="1A9F6871" w:rsidR="00B2063E">
        <w:rPr>
          <w:rFonts w:ascii="Arial" w:hAnsi="Arial" w:cs="Arial"/>
          <w:sz w:val="22"/>
          <w:szCs w:val="22"/>
          <w:lang w:val="es-MX"/>
        </w:rPr>
        <w:t xml:space="preserve">: </w:t>
      </w:r>
      <w:r w:rsidRPr="1A9F6871" w:rsidR="648A997C">
        <w:rPr>
          <w:rFonts w:ascii="Arial" w:hAnsi="Arial" w:cs="Arial"/>
          <w:sz w:val="22"/>
          <w:szCs w:val="22"/>
          <w:lang w:val="es-CO"/>
        </w:rPr>
        <w:t>No aplica.</w:t>
      </w:r>
    </w:p>
    <w:p w:rsidR="003663CA" w:rsidP="004C35F7" w:rsidRDefault="003663CA" w14:paraId="58A8576C" w14:textId="4D2EA619">
      <w:pPr>
        <w:pStyle w:val="Textoindependiente"/>
        <w:rPr>
          <w:rFonts w:cs="Arial"/>
          <w:sz w:val="22"/>
          <w:szCs w:val="22"/>
          <w:lang w:val="es-ES"/>
        </w:rPr>
      </w:pPr>
    </w:p>
    <w:p w:rsidRPr="000A5E21" w:rsidR="00E96B36" w:rsidP="00AD5A42" w:rsidRDefault="00AD5A42" w14:paraId="160A1070" w14:textId="77777777">
      <w:pPr>
        <w:rPr>
          <w:rFonts w:ascii="Arial" w:hAnsi="Arial" w:cs="Arial"/>
          <w:b/>
          <w:sz w:val="22"/>
          <w:szCs w:val="22"/>
          <w:lang w:val="es-MX"/>
        </w:rPr>
      </w:pPr>
      <w:r w:rsidRPr="000A5E21">
        <w:rPr>
          <w:rFonts w:ascii="Arial" w:hAnsi="Arial" w:cs="Arial"/>
          <w:b/>
          <w:bCs/>
          <w:sz w:val="22"/>
          <w:szCs w:val="22"/>
          <w:lang w:val="es-MX"/>
        </w:rPr>
        <w:t>CERTIFICACIÓN PAGO DE APORTES</w:t>
      </w:r>
    </w:p>
    <w:p w:rsidRPr="000A5E21" w:rsidR="74C2729E" w:rsidP="74C2729E" w:rsidRDefault="74C2729E" w14:paraId="060F495C" w14:textId="406539DD">
      <w:pPr>
        <w:pStyle w:val="Textoindependiente31"/>
        <w:spacing w:line="240" w:lineRule="auto"/>
        <w:rPr>
          <w:rFonts w:cs="Arial"/>
          <w:sz w:val="22"/>
          <w:szCs w:val="22"/>
        </w:rPr>
      </w:pPr>
    </w:p>
    <w:p w:rsidRPr="000A5E21" w:rsidR="00AD5A42" w:rsidP="00E96B36" w:rsidRDefault="00AD5A42" w14:paraId="3C84131D" w14:textId="5810210D">
      <w:pPr>
        <w:pStyle w:val="Textoindependiente31"/>
        <w:spacing w:line="240" w:lineRule="auto"/>
        <w:rPr>
          <w:rFonts w:cs="Arial"/>
          <w:sz w:val="22"/>
          <w:szCs w:val="22"/>
          <w:lang w:val="es-MX"/>
        </w:rPr>
      </w:pPr>
      <w:r w:rsidRPr="000A5E21">
        <w:rPr>
          <w:rFonts w:cs="Arial"/>
          <w:sz w:val="22"/>
          <w:szCs w:val="22"/>
        </w:rPr>
        <w:t>Con base en la</w:t>
      </w:r>
      <w:r w:rsidRPr="000A5E21" w:rsidR="5DA0F11D">
        <w:rPr>
          <w:rFonts w:cs="Arial"/>
          <w:sz w:val="22"/>
          <w:szCs w:val="22"/>
        </w:rPr>
        <w:t xml:space="preserve"> certificación del Revisor Fiscal presentada por Subred Integrada de Servicios de Salud </w:t>
      </w:r>
      <w:r w:rsidRPr="00324464" w:rsidR="5DA0F11D">
        <w:rPr>
          <w:rFonts w:cs="Arial"/>
          <w:sz w:val="22"/>
          <w:szCs w:val="22"/>
        </w:rPr>
        <w:t xml:space="preserve">Sur </w:t>
      </w:r>
      <w:r w:rsidRPr="00FB093A" w:rsidR="5DA0F11D">
        <w:rPr>
          <w:rFonts w:cs="Arial"/>
          <w:sz w:val="22"/>
          <w:szCs w:val="22"/>
        </w:rPr>
        <w:t>E.S.E</w:t>
      </w:r>
      <w:r w:rsidRPr="000A5E21" w:rsidR="5DA0F11D">
        <w:rPr>
          <w:rFonts w:cs="Arial"/>
          <w:sz w:val="22"/>
          <w:szCs w:val="22"/>
        </w:rPr>
        <w:t xml:space="preserve">., para el </w:t>
      </w:r>
      <w:r w:rsidRPr="000A5E21" w:rsidR="26DF7A8A">
        <w:rPr>
          <w:rFonts w:cs="Arial"/>
          <w:sz w:val="22"/>
          <w:szCs w:val="22"/>
        </w:rPr>
        <w:t>trámite</w:t>
      </w:r>
      <w:r w:rsidRPr="000A5E21" w:rsidR="5DA0F11D">
        <w:rPr>
          <w:rFonts w:cs="Arial"/>
          <w:sz w:val="22"/>
          <w:szCs w:val="22"/>
        </w:rPr>
        <w:t xml:space="preserve"> de </w:t>
      </w:r>
      <w:r w:rsidRPr="000A5E21" w:rsidR="6E1CA89E">
        <w:rPr>
          <w:rFonts w:cs="Arial"/>
          <w:sz w:val="22"/>
          <w:szCs w:val="22"/>
        </w:rPr>
        <w:t>pago</w:t>
      </w:r>
      <w:r w:rsidRPr="000A5E21" w:rsidR="66D01F4C">
        <w:rPr>
          <w:rFonts w:cs="Arial"/>
          <w:sz w:val="22"/>
          <w:szCs w:val="22"/>
        </w:rPr>
        <w:t xml:space="preserve">(s) durante la ejecución, </w:t>
      </w:r>
      <w:r w:rsidRPr="000A5E21">
        <w:rPr>
          <w:rFonts w:cs="Arial"/>
          <w:sz w:val="22"/>
          <w:szCs w:val="22"/>
        </w:rPr>
        <w:t>se ve</w:t>
      </w:r>
      <w:r w:rsidRPr="000A5E21" w:rsidR="00925230">
        <w:rPr>
          <w:rFonts w:cs="Arial"/>
          <w:sz w:val="22"/>
          <w:szCs w:val="22"/>
        </w:rPr>
        <w:t>rifica</w:t>
      </w:r>
      <w:r w:rsidRPr="000A5E21">
        <w:rPr>
          <w:rFonts w:cs="Arial"/>
          <w:sz w:val="22"/>
          <w:szCs w:val="22"/>
        </w:rPr>
        <w:t xml:space="preserve"> la correcta relación  entre las sumas cotizadas y el monto pagado, por lo que dio cumplimiento a sus obligaciones con los </w:t>
      </w:r>
      <w:r w:rsidRPr="000A5E21">
        <w:rPr>
          <w:rFonts w:cs="Arial"/>
          <w:sz w:val="22"/>
          <w:szCs w:val="22"/>
          <w:lang w:val="es-MX"/>
        </w:rPr>
        <w:t>Sistemas de Seguridad Social Integral, de conformidad con lo dispuesto en el artículo 50 de la Ley 789 de 2002, las Leyes 828 de 2003, 1150 de 2007, 1562 de 2012 y 1753 de 2015, Decretos 1703 de 2002, Decreto 510 de 2003, cuando correspondan, y demás normas que las  reglamenten o complementen</w:t>
      </w:r>
      <w:r w:rsidRPr="000A5E21" w:rsidR="00A31746">
        <w:rPr>
          <w:rFonts w:cs="Arial"/>
          <w:sz w:val="22"/>
          <w:szCs w:val="22"/>
          <w:lang w:val="es-MX"/>
        </w:rPr>
        <w:t>.</w:t>
      </w:r>
    </w:p>
    <w:p w:rsidRPr="000A5E21" w:rsidR="00324464" w:rsidP="00E96B36" w:rsidRDefault="00324464" w14:paraId="25AA1FF1" w14:textId="77777777">
      <w:pPr>
        <w:pStyle w:val="Textoindependiente31"/>
        <w:spacing w:line="240" w:lineRule="auto"/>
        <w:rPr>
          <w:rFonts w:cs="Arial"/>
          <w:sz w:val="22"/>
          <w:szCs w:val="22"/>
          <w:lang w:val="es-MX"/>
        </w:rPr>
      </w:pPr>
    </w:p>
    <w:p w:rsidRPr="000A5E21" w:rsidR="00A31746" w:rsidP="00A31746" w:rsidRDefault="00A31746" w14:paraId="611A97DA" w14:textId="0A3D3B80">
      <w:pPr>
        <w:pStyle w:val="Textoindependiente31"/>
        <w:spacing w:line="240" w:lineRule="auto"/>
        <w:rPr>
          <w:rFonts w:cs="Arial"/>
          <w:sz w:val="22"/>
          <w:szCs w:val="22"/>
        </w:rPr>
      </w:pPr>
      <w:r w:rsidRPr="000A5E21">
        <w:rPr>
          <w:rFonts w:cs="Arial"/>
          <w:b/>
          <w:sz w:val="22"/>
          <w:szCs w:val="22"/>
          <w:lang w:val="es-CO"/>
        </w:rPr>
        <w:t>RIESGOS DEL CONTRATO:</w:t>
      </w:r>
      <w:r w:rsidRPr="000A5E21">
        <w:rPr>
          <w:rFonts w:cs="Arial"/>
          <w:sz w:val="22"/>
          <w:szCs w:val="22"/>
        </w:rPr>
        <w:t xml:space="preserve"> En la siguiente tabla se registra e informa el estado de los riesgos de ejecución, reportados en la matriz de riesgos de los estudios previos al corte de este informe:</w:t>
      </w:r>
    </w:p>
    <w:p w:rsidRPr="000A5E21" w:rsidR="00A31746" w:rsidP="00E96B36" w:rsidRDefault="00A31746" w14:paraId="238601FE" w14:textId="77777777">
      <w:pPr>
        <w:pStyle w:val="Textoindependiente31"/>
        <w:spacing w:line="240" w:lineRule="auto"/>
        <w:rPr>
          <w:rFonts w:cs="Arial"/>
          <w:sz w:val="22"/>
          <w:szCs w:val="22"/>
          <w:lang w:val="es-MX"/>
        </w:rPr>
      </w:pPr>
    </w:p>
    <w:tbl>
      <w:tblPr>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78"/>
        <w:gridCol w:w="3386"/>
        <w:gridCol w:w="993"/>
        <w:gridCol w:w="979"/>
        <w:gridCol w:w="3543"/>
      </w:tblGrid>
      <w:tr w:rsidRPr="001D1BFB" w:rsidR="00A31746" w:rsidTr="001D1BFB" w14:paraId="47766884" w14:textId="77777777">
        <w:trPr>
          <w:jc w:val="center"/>
        </w:trPr>
        <w:tc>
          <w:tcPr>
            <w:tcW w:w="578" w:type="dxa"/>
            <w:vMerge w:val="restart"/>
            <w:shd w:val="clear" w:color="auto" w:fill="auto"/>
            <w:vAlign w:val="center"/>
          </w:tcPr>
          <w:p w:rsidRPr="001D1BFB" w:rsidR="00A31746" w:rsidP="74C2729E" w:rsidRDefault="00A31746" w14:paraId="5D859D64" w14:textId="77777777">
            <w:pPr>
              <w:pStyle w:val="Textoindependiente31"/>
              <w:spacing w:line="240" w:lineRule="auto"/>
              <w:jc w:val="center"/>
              <w:rPr>
                <w:rFonts w:cs="Arial"/>
                <w:b/>
                <w:bCs/>
                <w:sz w:val="18"/>
                <w:szCs w:val="18"/>
              </w:rPr>
            </w:pPr>
            <w:r w:rsidRPr="001D1BFB">
              <w:rPr>
                <w:rFonts w:cs="Arial"/>
                <w:b/>
                <w:bCs/>
                <w:sz w:val="18"/>
                <w:szCs w:val="18"/>
              </w:rPr>
              <w:t>Nº</w:t>
            </w:r>
          </w:p>
        </w:tc>
        <w:tc>
          <w:tcPr>
            <w:tcW w:w="3386" w:type="dxa"/>
            <w:vMerge w:val="restart"/>
            <w:shd w:val="clear" w:color="auto" w:fill="auto"/>
            <w:vAlign w:val="center"/>
          </w:tcPr>
          <w:p w:rsidRPr="001D1BFB" w:rsidR="00A31746" w:rsidRDefault="00A31746" w14:paraId="73870BCA" w14:textId="77777777">
            <w:pPr>
              <w:pStyle w:val="Textoindependiente31"/>
              <w:spacing w:line="240" w:lineRule="auto"/>
              <w:jc w:val="center"/>
              <w:rPr>
                <w:rFonts w:cs="Arial"/>
                <w:b/>
                <w:i/>
                <w:sz w:val="18"/>
                <w:szCs w:val="18"/>
                <w:lang w:val="es-ES_tradnl"/>
              </w:rPr>
            </w:pPr>
            <w:r w:rsidRPr="001D1BFB">
              <w:rPr>
                <w:rFonts w:cs="Arial"/>
                <w:b/>
                <w:i/>
                <w:sz w:val="18"/>
                <w:szCs w:val="18"/>
                <w:lang w:val="es-ES_tradnl"/>
              </w:rPr>
              <w:t>Descripción del Riesgo</w:t>
            </w:r>
          </w:p>
        </w:tc>
        <w:tc>
          <w:tcPr>
            <w:tcW w:w="1972" w:type="dxa"/>
            <w:gridSpan w:val="2"/>
            <w:shd w:val="clear" w:color="auto" w:fill="auto"/>
            <w:vAlign w:val="center"/>
          </w:tcPr>
          <w:p w:rsidRPr="001D1BFB" w:rsidR="00A31746" w:rsidRDefault="00A31746" w14:paraId="4B04E0AE" w14:textId="77777777">
            <w:pPr>
              <w:pStyle w:val="Textoindependiente31"/>
              <w:spacing w:line="240" w:lineRule="auto"/>
              <w:jc w:val="center"/>
              <w:rPr>
                <w:rFonts w:cs="Arial"/>
                <w:b/>
                <w:i/>
                <w:sz w:val="18"/>
                <w:szCs w:val="18"/>
                <w:lang w:val="es-ES_tradnl"/>
              </w:rPr>
            </w:pPr>
            <w:r w:rsidRPr="001D1BFB">
              <w:rPr>
                <w:rFonts w:cs="Arial"/>
                <w:b/>
                <w:i/>
                <w:sz w:val="18"/>
                <w:szCs w:val="18"/>
                <w:lang w:val="es-ES_tradnl"/>
              </w:rPr>
              <w:t>¿Se materializo el riesgo?</w:t>
            </w:r>
          </w:p>
          <w:p w:rsidRPr="001D1BFB" w:rsidR="00A31746" w:rsidRDefault="00A31746" w14:paraId="5C615D8C" w14:textId="77777777">
            <w:pPr>
              <w:pStyle w:val="Textoindependiente31"/>
              <w:spacing w:line="240" w:lineRule="auto"/>
              <w:jc w:val="center"/>
              <w:rPr>
                <w:rFonts w:cs="Arial"/>
                <w:b/>
                <w:i/>
                <w:sz w:val="18"/>
                <w:szCs w:val="18"/>
                <w:lang w:val="es-ES_tradnl"/>
              </w:rPr>
            </w:pPr>
            <w:r w:rsidRPr="001D1BFB">
              <w:rPr>
                <w:rFonts w:cs="Arial"/>
                <w:b/>
                <w:i/>
                <w:sz w:val="18"/>
                <w:szCs w:val="18"/>
                <w:lang w:val="es-ES_tradnl"/>
              </w:rPr>
              <w:t>(Marque con una X)</w:t>
            </w:r>
          </w:p>
        </w:tc>
        <w:tc>
          <w:tcPr>
            <w:tcW w:w="3543" w:type="dxa"/>
            <w:vMerge w:val="restart"/>
            <w:shd w:val="clear" w:color="auto" w:fill="auto"/>
            <w:vAlign w:val="center"/>
          </w:tcPr>
          <w:p w:rsidRPr="001D1BFB" w:rsidR="00A31746" w:rsidRDefault="00A31746" w14:paraId="1E234151" w14:textId="77777777">
            <w:pPr>
              <w:pStyle w:val="Textoindependiente31"/>
              <w:spacing w:line="240" w:lineRule="auto"/>
              <w:jc w:val="center"/>
              <w:rPr>
                <w:rFonts w:cs="Arial"/>
                <w:b/>
                <w:i/>
                <w:sz w:val="18"/>
                <w:szCs w:val="18"/>
                <w:lang w:val="es-ES_tradnl"/>
              </w:rPr>
            </w:pPr>
            <w:r w:rsidRPr="001D1BFB">
              <w:rPr>
                <w:rFonts w:cs="Arial"/>
                <w:b/>
                <w:i/>
                <w:sz w:val="18"/>
                <w:szCs w:val="18"/>
                <w:lang w:val="es-ES_tradnl"/>
              </w:rPr>
              <w:t>Observaciones</w:t>
            </w:r>
          </w:p>
          <w:p w:rsidRPr="001D1BFB" w:rsidR="00A31746" w:rsidRDefault="00A31746" w14:paraId="11741F25" w14:textId="77777777">
            <w:pPr>
              <w:pStyle w:val="Textoindependiente31"/>
              <w:spacing w:line="240" w:lineRule="auto"/>
              <w:jc w:val="center"/>
              <w:rPr>
                <w:rFonts w:cs="Arial"/>
                <w:b/>
                <w:i/>
                <w:sz w:val="18"/>
                <w:szCs w:val="18"/>
                <w:lang w:val="es-ES_tradnl"/>
              </w:rPr>
            </w:pPr>
            <w:r w:rsidRPr="001D1BFB">
              <w:rPr>
                <w:rFonts w:cs="Arial"/>
                <w:b/>
                <w:i/>
                <w:sz w:val="18"/>
                <w:szCs w:val="18"/>
                <w:lang w:val="es-ES_tradnl"/>
              </w:rPr>
              <w:t>(Describa la(s) causa(s) por las cuales se materializo el riesgo)</w:t>
            </w:r>
          </w:p>
        </w:tc>
      </w:tr>
      <w:tr w:rsidRPr="001D1BFB" w:rsidR="00A31746" w:rsidTr="001D1BFB" w14:paraId="272289CC" w14:textId="77777777">
        <w:trPr>
          <w:jc w:val="center"/>
        </w:trPr>
        <w:tc>
          <w:tcPr>
            <w:tcW w:w="578" w:type="dxa"/>
            <w:vMerge/>
          </w:tcPr>
          <w:p w:rsidRPr="001D1BFB" w:rsidR="00A31746" w:rsidRDefault="00A31746" w14:paraId="0F3CABC7" w14:textId="77777777">
            <w:pPr>
              <w:pStyle w:val="Textoindependiente31"/>
              <w:spacing w:line="240" w:lineRule="auto"/>
              <w:rPr>
                <w:rFonts w:cs="Arial"/>
                <w:i/>
                <w:sz w:val="18"/>
                <w:szCs w:val="18"/>
                <w:lang w:val="es-ES_tradnl"/>
              </w:rPr>
            </w:pPr>
          </w:p>
        </w:tc>
        <w:tc>
          <w:tcPr>
            <w:tcW w:w="3386" w:type="dxa"/>
            <w:vMerge/>
          </w:tcPr>
          <w:p w:rsidRPr="001D1BFB" w:rsidR="00A31746" w:rsidRDefault="00A31746" w14:paraId="5B08B5D1" w14:textId="77777777">
            <w:pPr>
              <w:pStyle w:val="Textoindependiente31"/>
              <w:spacing w:line="240" w:lineRule="auto"/>
              <w:rPr>
                <w:rFonts w:cs="Arial"/>
                <w:i/>
                <w:sz w:val="18"/>
                <w:szCs w:val="18"/>
                <w:lang w:val="es-ES_tradnl"/>
              </w:rPr>
            </w:pPr>
          </w:p>
        </w:tc>
        <w:tc>
          <w:tcPr>
            <w:tcW w:w="993" w:type="dxa"/>
            <w:shd w:val="clear" w:color="auto" w:fill="auto"/>
            <w:vAlign w:val="center"/>
          </w:tcPr>
          <w:p w:rsidRPr="001D1BFB" w:rsidR="00A31746" w:rsidRDefault="00A31746" w14:paraId="7D853DDE" w14:textId="77777777">
            <w:pPr>
              <w:pStyle w:val="Textoindependiente31"/>
              <w:spacing w:line="240" w:lineRule="auto"/>
              <w:jc w:val="center"/>
              <w:rPr>
                <w:rFonts w:cs="Arial"/>
                <w:b/>
                <w:i/>
                <w:sz w:val="18"/>
                <w:szCs w:val="18"/>
                <w:lang w:val="es-ES_tradnl"/>
              </w:rPr>
            </w:pPr>
            <w:r w:rsidRPr="001D1BFB">
              <w:rPr>
                <w:rFonts w:cs="Arial"/>
                <w:b/>
                <w:i/>
                <w:sz w:val="18"/>
                <w:szCs w:val="18"/>
                <w:lang w:val="es-ES_tradnl"/>
              </w:rPr>
              <w:t>SI</w:t>
            </w:r>
          </w:p>
        </w:tc>
        <w:tc>
          <w:tcPr>
            <w:tcW w:w="979" w:type="dxa"/>
            <w:shd w:val="clear" w:color="auto" w:fill="auto"/>
            <w:vAlign w:val="center"/>
          </w:tcPr>
          <w:p w:rsidRPr="001D1BFB" w:rsidR="00A31746" w:rsidRDefault="00A31746" w14:paraId="3C625688" w14:textId="77777777">
            <w:pPr>
              <w:pStyle w:val="Textoindependiente31"/>
              <w:spacing w:line="240" w:lineRule="auto"/>
              <w:jc w:val="center"/>
              <w:rPr>
                <w:rFonts w:cs="Arial"/>
                <w:b/>
                <w:i/>
                <w:sz w:val="18"/>
                <w:szCs w:val="18"/>
                <w:lang w:val="es-ES_tradnl"/>
              </w:rPr>
            </w:pPr>
            <w:r w:rsidRPr="001D1BFB">
              <w:rPr>
                <w:rFonts w:cs="Arial"/>
                <w:b/>
                <w:i/>
                <w:sz w:val="18"/>
                <w:szCs w:val="18"/>
                <w:lang w:val="es-ES_tradnl"/>
              </w:rPr>
              <w:t>NO</w:t>
            </w:r>
          </w:p>
        </w:tc>
        <w:tc>
          <w:tcPr>
            <w:tcW w:w="3543" w:type="dxa"/>
            <w:vMerge/>
          </w:tcPr>
          <w:p w:rsidRPr="001D1BFB" w:rsidR="00A31746" w:rsidRDefault="00A31746" w14:paraId="16DEB4AB" w14:textId="77777777">
            <w:pPr>
              <w:pStyle w:val="Textoindependiente31"/>
              <w:spacing w:line="240" w:lineRule="auto"/>
              <w:rPr>
                <w:rFonts w:cs="Arial"/>
                <w:i/>
                <w:sz w:val="18"/>
                <w:szCs w:val="18"/>
                <w:lang w:val="es-ES_tradnl"/>
              </w:rPr>
            </w:pPr>
          </w:p>
        </w:tc>
      </w:tr>
      <w:tr w:rsidRPr="001D1BFB" w:rsidR="00A31746" w:rsidTr="001D1BFB" w14:paraId="0AD9C6F4" w14:textId="77777777">
        <w:trPr>
          <w:jc w:val="center"/>
        </w:trPr>
        <w:tc>
          <w:tcPr>
            <w:tcW w:w="578" w:type="dxa"/>
            <w:shd w:val="clear" w:color="auto" w:fill="auto"/>
            <w:vAlign w:val="center"/>
          </w:tcPr>
          <w:p w:rsidRPr="001D1BFB" w:rsidR="00A31746" w:rsidP="74C2729E" w:rsidRDefault="1556B91D" w14:paraId="4B1F511A" w14:textId="77802CB0">
            <w:pPr>
              <w:pStyle w:val="Textoindependiente31"/>
              <w:spacing w:line="240" w:lineRule="auto"/>
              <w:jc w:val="center"/>
              <w:rPr>
                <w:rFonts w:cs="Arial"/>
                <w:b/>
                <w:bCs/>
                <w:sz w:val="18"/>
                <w:szCs w:val="18"/>
              </w:rPr>
            </w:pPr>
            <w:r w:rsidRPr="001D1BFB">
              <w:rPr>
                <w:rFonts w:cs="Arial"/>
                <w:b/>
                <w:bCs/>
                <w:sz w:val="18"/>
                <w:szCs w:val="18"/>
              </w:rPr>
              <w:t>1</w:t>
            </w:r>
          </w:p>
        </w:tc>
        <w:tc>
          <w:tcPr>
            <w:tcW w:w="3386" w:type="dxa"/>
            <w:shd w:val="clear" w:color="auto" w:fill="auto"/>
          </w:tcPr>
          <w:p w:rsidRPr="001D1BFB" w:rsidR="00A31746" w:rsidP="74C2729E" w:rsidRDefault="1556B91D" w14:paraId="65F9C3DC" w14:textId="15E9D4EC">
            <w:pPr>
              <w:pStyle w:val="Textoindependiente31"/>
              <w:spacing w:line="240" w:lineRule="auto"/>
              <w:rPr>
                <w:rFonts w:eastAsia="Arial" w:cs="Arial"/>
                <w:sz w:val="18"/>
                <w:szCs w:val="18"/>
              </w:rPr>
            </w:pPr>
            <w:r w:rsidRPr="001D1BFB">
              <w:rPr>
                <w:rFonts w:eastAsia="Arial" w:cs="Arial"/>
                <w:sz w:val="18"/>
                <w:szCs w:val="18"/>
              </w:rPr>
              <w:t>Cambios normativos que afecten las condiciones económicas, operativas, técnicas y jurídicas pactadas.</w:t>
            </w:r>
          </w:p>
        </w:tc>
        <w:tc>
          <w:tcPr>
            <w:tcW w:w="993" w:type="dxa"/>
            <w:shd w:val="clear" w:color="auto" w:fill="auto"/>
          </w:tcPr>
          <w:p w:rsidRPr="001D1BFB" w:rsidR="00A31746" w:rsidRDefault="00A31746" w14:paraId="5023141B" w14:textId="77777777">
            <w:pPr>
              <w:pStyle w:val="Textoindependiente31"/>
              <w:spacing w:line="240" w:lineRule="auto"/>
              <w:jc w:val="center"/>
              <w:rPr>
                <w:rFonts w:cs="Arial"/>
                <w:i/>
                <w:sz w:val="18"/>
                <w:szCs w:val="18"/>
                <w:lang w:val="es-ES_tradnl"/>
              </w:rPr>
            </w:pPr>
          </w:p>
        </w:tc>
        <w:tc>
          <w:tcPr>
            <w:tcW w:w="979" w:type="dxa"/>
            <w:shd w:val="clear" w:color="auto" w:fill="auto"/>
            <w:vAlign w:val="center"/>
          </w:tcPr>
          <w:p w:rsidRPr="001D1BFB" w:rsidR="00A31746" w:rsidP="74C2729E" w:rsidRDefault="06AEA2B2" w14:paraId="1F3B1409" w14:textId="37B3394F">
            <w:pPr>
              <w:pStyle w:val="Textoindependiente31"/>
              <w:spacing w:line="240" w:lineRule="auto"/>
              <w:jc w:val="center"/>
              <w:rPr>
                <w:rFonts w:cs="Arial"/>
                <w:i/>
                <w:iCs/>
                <w:sz w:val="18"/>
                <w:szCs w:val="18"/>
              </w:rPr>
            </w:pPr>
            <w:r w:rsidRPr="001D1BFB">
              <w:rPr>
                <w:rFonts w:cs="Arial"/>
                <w:i/>
                <w:iCs/>
                <w:sz w:val="18"/>
                <w:szCs w:val="18"/>
              </w:rPr>
              <w:t>X</w:t>
            </w:r>
          </w:p>
        </w:tc>
        <w:tc>
          <w:tcPr>
            <w:tcW w:w="3543" w:type="dxa"/>
            <w:shd w:val="clear" w:color="auto" w:fill="auto"/>
          </w:tcPr>
          <w:p w:rsidRPr="001D1BFB" w:rsidR="00A31746" w:rsidP="74C2729E" w:rsidRDefault="4621989E" w14:paraId="562C75D1" w14:textId="4CB92898">
            <w:pPr>
              <w:pStyle w:val="Textoindependiente31"/>
              <w:spacing w:line="240" w:lineRule="auto"/>
              <w:rPr>
                <w:rFonts w:eastAsia="Arial" w:cs="Arial"/>
                <w:sz w:val="18"/>
                <w:szCs w:val="18"/>
              </w:rPr>
            </w:pPr>
            <w:r w:rsidRPr="001D1BFB">
              <w:rPr>
                <w:rFonts w:eastAsia="Arial" w:cs="Arial"/>
                <w:sz w:val="18"/>
                <w:szCs w:val="18"/>
              </w:rPr>
              <w:t>No se materializa el riesgo para el periodo.</w:t>
            </w:r>
          </w:p>
        </w:tc>
      </w:tr>
      <w:tr w:rsidRPr="001D1BFB" w:rsidR="00A31746" w:rsidTr="001D1BFB" w14:paraId="664355AD" w14:textId="77777777">
        <w:trPr>
          <w:jc w:val="center"/>
        </w:trPr>
        <w:tc>
          <w:tcPr>
            <w:tcW w:w="578" w:type="dxa"/>
            <w:shd w:val="clear" w:color="auto" w:fill="auto"/>
            <w:vAlign w:val="center"/>
          </w:tcPr>
          <w:p w:rsidRPr="001D1BFB" w:rsidR="00A31746" w:rsidP="74C2729E" w:rsidRDefault="122601B7" w14:paraId="1A965116" w14:textId="5F11BA5F">
            <w:pPr>
              <w:pStyle w:val="Textoindependiente31"/>
              <w:spacing w:line="240" w:lineRule="auto"/>
              <w:jc w:val="center"/>
              <w:rPr>
                <w:rFonts w:cs="Arial"/>
                <w:b/>
                <w:bCs/>
                <w:sz w:val="18"/>
                <w:szCs w:val="18"/>
              </w:rPr>
            </w:pPr>
            <w:r w:rsidRPr="001D1BFB">
              <w:rPr>
                <w:rFonts w:cs="Arial"/>
                <w:b/>
                <w:bCs/>
                <w:sz w:val="18"/>
                <w:szCs w:val="18"/>
              </w:rPr>
              <w:t>2</w:t>
            </w:r>
          </w:p>
        </w:tc>
        <w:tc>
          <w:tcPr>
            <w:tcW w:w="3386" w:type="dxa"/>
            <w:shd w:val="clear" w:color="auto" w:fill="auto"/>
          </w:tcPr>
          <w:p w:rsidRPr="001D1BFB" w:rsidR="00A31746" w:rsidP="74C2729E" w:rsidRDefault="2F4D6E32" w14:paraId="7DF4E37C" w14:textId="0CAA72A3">
            <w:pPr>
              <w:pStyle w:val="Textoindependiente31"/>
              <w:spacing w:line="240" w:lineRule="auto"/>
              <w:rPr>
                <w:rFonts w:eastAsia="Arial" w:cs="Arial"/>
                <w:sz w:val="18"/>
                <w:szCs w:val="18"/>
              </w:rPr>
            </w:pPr>
            <w:r w:rsidRPr="001D1BFB">
              <w:rPr>
                <w:rFonts w:eastAsia="Arial" w:cs="Arial"/>
                <w:sz w:val="18"/>
                <w:szCs w:val="18"/>
              </w:rPr>
              <w:t>Certificar para desembolsos a la Subred sin el cumplimiento de los requisitos y soportes requeridos.</w:t>
            </w:r>
          </w:p>
        </w:tc>
        <w:tc>
          <w:tcPr>
            <w:tcW w:w="993" w:type="dxa"/>
            <w:shd w:val="clear" w:color="auto" w:fill="auto"/>
          </w:tcPr>
          <w:p w:rsidRPr="001D1BFB" w:rsidR="00A31746" w:rsidRDefault="00A31746" w14:paraId="44FB30F8" w14:textId="77777777">
            <w:pPr>
              <w:pStyle w:val="Textoindependiente31"/>
              <w:spacing w:line="240" w:lineRule="auto"/>
              <w:jc w:val="center"/>
              <w:rPr>
                <w:rFonts w:cs="Arial"/>
                <w:i/>
                <w:sz w:val="18"/>
                <w:szCs w:val="18"/>
                <w:lang w:val="es-ES_tradnl"/>
              </w:rPr>
            </w:pPr>
          </w:p>
        </w:tc>
        <w:tc>
          <w:tcPr>
            <w:tcW w:w="979" w:type="dxa"/>
            <w:shd w:val="clear" w:color="auto" w:fill="auto"/>
            <w:vAlign w:val="center"/>
          </w:tcPr>
          <w:p w:rsidRPr="001D1BFB" w:rsidR="00A31746" w:rsidP="74C2729E" w:rsidRDefault="656D11E3" w14:paraId="1DA6542E" w14:textId="396D122B">
            <w:pPr>
              <w:pStyle w:val="Textoindependiente31"/>
              <w:spacing w:line="240" w:lineRule="auto"/>
              <w:jc w:val="center"/>
              <w:rPr>
                <w:rFonts w:cs="Arial"/>
                <w:i/>
                <w:iCs/>
                <w:sz w:val="18"/>
                <w:szCs w:val="18"/>
              </w:rPr>
            </w:pPr>
            <w:r w:rsidRPr="001D1BFB">
              <w:rPr>
                <w:rFonts w:cs="Arial"/>
                <w:i/>
                <w:iCs/>
                <w:sz w:val="18"/>
                <w:szCs w:val="18"/>
              </w:rPr>
              <w:t>X</w:t>
            </w:r>
          </w:p>
        </w:tc>
        <w:tc>
          <w:tcPr>
            <w:tcW w:w="3543" w:type="dxa"/>
            <w:shd w:val="clear" w:color="auto" w:fill="auto"/>
          </w:tcPr>
          <w:p w:rsidRPr="001D1BFB" w:rsidR="00A31746" w:rsidP="74C2729E" w:rsidRDefault="235E3792" w14:paraId="50F856FB" w14:textId="4CB92898">
            <w:pPr>
              <w:pStyle w:val="Textoindependiente31"/>
              <w:spacing w:line="240" w:lineRule="auto"/>
              <w:rPr>
                <w:rFonts w:eastAsia="Arial" w:cs="Arial"/>
                <w:sz w:val="18"/>
                <w:szCs w:val="18"/>
              </w:rPr>
            </w:pPr>
            <w:r w:rsidRPr="001D1BFB">
              <w:rPr>
                <w:rFonts w:eastAsia="Arial" w:cs="Arial"/>
                <w:sz w:val="18"/>
                <w:szCs w:val="18"/>
              </w:rPr>
              <w:t>No se materializa el riesgo para el periodo.</w:t>
            </w:r>
          </w:p>
          <w:p w:rsidRPr="001D1BFB" w:rsidR="00A31746" w:rsidP="74C2729E" w:rsidRDefault="00A31746" w14:paraId="3041E394" w14:textId="4367EC11">
            <w:pPr>
              <w:pStyle w:val="Textoindependiente31"/>
              <w:spacing w:line="240" w:lineRule="auto"/>
              <w:rPr>
                <w:rFonts w:eastAsia="Arial" w:cs="Arial"/>
                <w:sz w:val="18"/>
                <w:szCs w:val="18"/>
              </w:rPr>
            </w:pPr>
          </w:p>
        </w:tc>
      </w:tr>
      <w:tr w:rsidRPr="001D1BFB" w:rsidR="00A31746" w:rsidTr="001D1BFB" w14:paraId="722B00AE" w14:textId="77777777">
        <w:trPr>
          <w:jc w:val="center"/>
        </w:trPr>
        <w:tc>
          <w:tcPr>
            <w:tcW w:w="578" w:type="dxa"/>
            <w:shd w:val="clear" w:color="auto" w:fill="auto"/>
            <w:vAlign w:val="center"/>
          </w:tcPr>
          <w:p w:rsidRPr="001D1BFB" w:rsidR="00A31746" w:rsidP="74C2729E" w:rsidRDefault="5CA8C63C" w14:paraId="42C6D796" w14:textId="0E8B3560">
            <w:pPr>
              <w:pStyle w:val="Textoindependiente31"/>
              <w:spacing w:line="240" w:lineRule="auto"/>
              <w:jc w:val="center"/>
              <w:rPr>
                <w:rFonts w:cs="Arial"/>
                <w:b/>
                <w:bCs/>
                <w:sz w:val="18"/>
                <w:szCs w:val="18"/>
              </w:rPr>
            </w:pPr>
            <w:r w:rsidRPr="001D1BFB">
              <w:rPr>
                <w:rFonts w:cs="Arial"/>
                <w:b/>
                <w:bCs/>
                <w:sz w:val="18"/>
                <w:szCs w:val="18"/>
              </w:rPr>
              <w:t>3</w:t>
            </w:r>
          </w:p>
        </w:tc>
        <w:tc>
          <w:tcPr>
            <w:tcW w:w="3386" w:type="dxa"/>
            <w:shd w:val="clear" w:color="auto" w:fill="auto"/>
          </w:tcPr>
          <w:p w:rsidRPr="001D1BFB" w:rsidR="00A31746" w:rsidP="74C2729E" w:rsidRDefault="2F4D6E32" w14:paraId="6E1831B3" w14:textId="725AA754">
            <w:pPr>
              <w:pStyle w:val="Textoindependiente31"/>
              <w:spacing w:line="240" w:lineRule="auto"/>
              <w:rPr>
                <w:rFonts w:eastAsia="Arial" w:cs="Arial"/>
                <w:sz w:val="18"/>
                <w:szCs w:val="18"/>
              </w:rPr>
            </w:pPr>
            <w:r w:rsidRPr="001D1BFB">
              <w:rPr>
                <w:rFonts w:eastAsia="Arial" w:cs="Arial"/>
                <w:sz w:val="18"/>
                <w:szCs w:val="18"/>
              </w:rPr>
              <w:t>Incumplimiento de compromisos y especificaciones técnicas financieras, contables administrativas y jurídicas establecidas en los anexos técnicos del convenio</w:t>
            </w:r>
          </w:p>
        </w:tc>
        <w:tc>
          <w:tcPr>
            <w:tcW w:w="993" w:type="dxa"/>
            <w:shd w:val="clear" w:color="auto" w:fill="auto"/>
          </w:tcPr>
          <w:p w:rsidRPr="001D1BFB" w:rsidR="00A31746" w:rsidRDefault="00A31746" w14:paraId="54E11D2A" w14:textId="77777777">
            <w:pPr>
              <w:pStyle w:val="Textoindependiente31"/>
              <w:spacing w:line="240" w:lineRule="auto"/>
              <w:jc w:val="center"/>
              <w:rPr>
                <w:rFonts w:cs="Arial"/>
                <w:i/>
                <w:sz w:val="18"/>
                <w:szCs w:val="18"/>
                <w:lang w:val="es-ES_tradnl"/>
              </w:rPr>
            </w:pPr>
          </w:p>
        </w:tc>
        <w:tc>
          <w:tcPr>
            <w:tcW w:w="979" w:type="dxa"/>
            <w:shd w:val="clear" w:color="auto" w:fill="auto"/>
            <w:vAlign w:val="center"/>
          </w:tcPr>
          <w:p w:rsidRPr="001D1BFB" w:rsidR="00A31746" w:rsidP="74C2729E" w:rsidRDefault="26B06C29" w14:paraId="31126E5D" w14:textId="07A5D334">
            <w:pPr>
              <w:pStyle w:val="Textoindependiente31"/>
              <w:spacing w:line="240" w:lineRule="auto"/>
              <w:jc w:val="center"/>
              <w:rPr>
                <w:rFonts w:cs="Arial"/>
                <w:i/>
                <w:iCs/>
                <w:sz w:val="18"/>
                <w:szCs w:val="18"/>
              </w:rPr>
            </w:pPr>
            <w:r w:rsidRPr="001D1BFB">
              <w:rPr>
                <w:rFonts w:cs="Arial"/>
                <w:i/>
                <w:iCs/>
                <w:sz w:val="18"/>
                <w:szCs w:val="18"/>
              </w:rPr>
              <w:t>X</w:t>
            </w:r>
          </w:p>
        </w:tc>
        <w:tc>
          <w:tcPr>
            <w:tcW w:w="3543" w:type="dxa"/>
            <w:shd w:val="clear" w:color="auto" w:fill="auto"/>
          </w:tcPr>
          <w:p w:rsidRPr="001D1BFB" w:rsidR="00A31746" w:rsidP="74C2729E" w:rsidRDefault="4907F63B" w14:paraId="257FE589" w14:textId="4CB92898">
            <w:pPr>
              <w:pStyle w:val="Textoindependiente31"/>
              <w:spacing w:line="240" w:lineRule="auto"/>
              <w:rPr>
                <w:rFonts w:eastAsia="Arial" w:cs="Arial"/>
                <w:sz w:val="18"/>
                <w:szCs w:val="18"/>
              </w:rPr>
            </w:pPr>
            <w:r w:rsidRPr="001D1BFB">
              <w:rPr>
                <w:rFonts w:eastAsia="Arial" w:cs="Arial"/>
                <w:sz w:val="18"/>
                <w:szCs w:val="18"/>
              </w:rPr>
              <w:t>No se materializa el riesgo para el periodo.</w:t>
            </w:r>
          </w:p>
          <w:p w:rsidRPr="001D1BFB" w:rsidR="00A31746" w:rsidP="74C2729E" w:rsidRDefault="00A31746" w14:paraId="2DE403A5" w14:textId="738DCE6B">
            <w:pPr>
              <w:pStyle w:val="Textoindependiente31"/>
              <w:spacing w:line="240" w:lineRule="auto"/>
              <w:rPr>
                <w:rFonts w:eastAsia="Arial" w:cs="Arial"/>
                <w:sz w:val="18"/>
                <w:szCs w:val="18"/>
              </w:rPr>
            </w:pPr>
          </w:p>
        </w:tc>
      </w:tr>
      <w:tr w:rsidRPr="001D1BFB" w:rsidR="74C2729E" w:rsidTr="001D1BFB" w14:paraId="49558C1E" w14:textId="77777777">
        <w:trPr>
          <w:trHeight w:val="300"/>
          <w:jc w:val="center"/>
        </w:trPr>
        <w:tc>
          <w:tcPr>
            <w:tcW w:w="578" w:type="dxa"/>
            <w:shd w:val="clear" w:color="auto" w:fill="auto"/>
            <w:vAlign w:val="center"/>
          </w:tcPr>
          <w:p w:rsidRPr="001D1BFB" w:rsidR="19C0E8EF" w:rsidP="74C2729E" w:rsidRDefault="19C0E8EF" w14:paraId="039D0547" w14:textId="395C1948">
            <w:pPr>
              <w:pStyle w:val="Textoindependiente31"/>
              <w:spacing w:line="240" w:lineRule="auto"/>
              <w:jc w:val="center"/>
              <w:rPr>
                <w:rFonts w:cs="Arial"/>
                <w:b/>
                <w:bCs/>
                <w:sz w:val="18"/>
                <w:szCs w:val="18"/>
              </w:rPr>
            </w:pPr>
            <w:r w:rsidRPr="001D1BFB">
              <w:rPr>
                <w:rFonts w:cs="Arial"/>
                <w:b/>
                <w:bCs/>
                <w:sz w:val="18"/>
                <w:szCs w:val="18"/>
              </w:rPr>
              <w:t>4</w:t>
            </w:r>
          </w:p>
        </w:tc>
        <w:tc>
          <w:tcPr>
            <w:tcW w:w="3386" w:type="dxa"/>
            <w:shd w:val="clear" w:color="auto" w:fill="auto"/>
          </w:tcPr>
          <w:p w:rsidRPr="001D1BFB" w:rsidR="0C8DB5E6" w:rsidP="74C2729E" w:rsidRDefault="0C8DB5E6" w14:paraId="0323083F" w14:textId="2A462437">
            <w:pPr>
              <w:pStyle w:val="Textoindependiente31"/>
              <w:spacing w:line="240" w:lineRule="auto"/>
              <w:rPr>
                <w:rFonts w:eastAsia="Arial" w:cs="Arial"/>
                <w:sz w:val="18"/>
                <w:szCs w:val="18"/>
              </w:rPr>
            </w:pPr>
            <w:r w:rsidRPr="001D1BFB">
              <w:rPr>
                <w:rFonts w:eastAsia="Arial" w:cs="Arial"/>
                <w:sz w:val="18"/>
                <w:szCs w:val="18"/>
              </w:rPr>
              <w:t>Inadecuado seguimiento y control de la información financiera y de ejecución del convenio</w:t>
            </w:r>
          </w:p>
        </w:tc>
        <w:tc>
          <w:tcPr>
            <w:tcW w:w="993" w:type="dxa"/>
            <w:shd w:val="clear" w:color="auto" w:fill="auto"/>
          </w:tcPr>
          <w:p w:rsidRPr="001D1BFB" w:rsidR="74C2729E" w:rsidP="74C2729E" w:rsidRDefault="74C2729E" w14:paraId="77F6DB50" w14:textId="0431FBF5">
            <w:pPr>
              <w:pStyle w:val="Textoindependiente31"/>
              <w:spacing w:line="240" w:lineRule="auto"/>
              <w:jc w:val="center"/>
              <w:rPr>
                <w:rFonts w:cs="Arial"/>
                <w:i/>
                <w:iCs/>
                <w:sz w:val="18"/>
                <w:szCs w:val="18"/>
              </w:rPr>
            </w:pPr>
          </w:p>
        </w:tc>
        <w:tc>
          <w:tcPr>
            <w:tcW w:w="979" w:type="dxa"/>
            <w:shd w:val="clear" w:color="auto" w:fill="auto"/>
            <w:vAlign w:val="center"/>
          </w:tcPr>
          <w:p w:rsidRPr="001D1BFB" w:rsidR="37BB9E9A" w:rsidP="74C2729E" w:rsidRDefault="37BB9E9A" w14:paraId="61C0AAD1" w14:textId="5AA0C102">
            <w:pPr>
              <w:pStyle w:val="Textoindependiente31"/>
              <w:spacing w:line="240" w:lineRule="auto"/>
              <w:jc w:val="center"/>
              <w:rPr>
                <w:rFonts w:cs="Arial"/>
                <w:i/>
                <w:iCs/>
                <w:sz w:val="18"/>
                <w:szCs w:val="18"/>
              </w:rPr>
            </w:pPr>
            <w:r w:rsidRPr="001D1BFB">
              <w:rPr>
                <w:rFonts w:cs="Arial"/>
                <w:i/>
                <w:iCs/>
                <w:sz w:val="18"/>
                <w:szCs w:val="18"/>
              </w:rPr>
              <w:t>X</w:t>
            </w:r>
          </w:p>
        </w:tc>
        <w:tc>
          <w:tcPr>
            <w:tcW w:w="3543" w:type="dxa"/>
            <w:shd w:val="clear" w:color="auto" w:fill="auto"/>
          </w:tcPr>
          <w:p w:rsidRPr="001D1BFB" w:rsidR="32859C5A" w:rsidP="74C2729E" w:rsidRDefault="32859C5A" w14:paraId="7D0DD1BC" w14:textId="4CB92898">
            <w:pPr>
              <w:pStyle w:val="Textoindependiente31"/>
              <w:spacing w:line="240" w:lineRule="auto"/>
              <w:rPr>
                <w:rFonts w:eastAsia="Arial" w:cs="Arial"/>
                <w:sz w:val="18"/>
                <w:szCs w:val="18"/>
              </w:rPr>
            </w:pPr>
            <w:r w:rsidRPr="001D1BFB">
              <w:rPr>
                <w:rFonts w:eastAsia="Arial" w:cs="Arial"/>
                <w:sz w:val="18"/>
                <w:szCs w:val="18"/>
              </w:rPr>
              <w:t>No se materializa el riesgo para el periodo.</w:t>
            </w:r>
          </w:p>
          <w:p w:rsidRPr="001D1BFB" w:rsidR="74C2729E" w:rsidP="74C2729E" w:rsidRDefault="74C2729E" w14:paraId="0D7E1403" w14:textId="37058584">
            <w:pPr>
              <w:pStyle w:val="Textoindependiente31"/>
              <w:spacing w:line="240" w:lineRule="auto"/>
              <w:rPr>
                <w:rFonts w:eastAsia="Arial" w:cs="Arial"/>
                <w:sz w:val="18"/>
                <w:szCs w:val="18"/>
              </w:rPr>
            </w:pPr>
          </w:p>
        </w:tc>
      </w:tr>
      <w:tr w:rsidRPr="001D1BFB" w:rsidR="74C2729E" w:rsidTr="001D1BFB" w14:paraId="69E6B670" w14:textId="77777777">
        <w:trPr>
          <w:trHeight w:val="300"/>
          <w:jc w:val="center"/>
        </w:trPr>
        <w:tc>
          <w:tcPr>
            <w:tcW w:w="578" w:type="dxa"/>
            <w:shd w:val="clear" w:color="auto" w:fill="auto"/>
            <w:vAlign w:val="center"/>
          </w:tcPr>
          <w:p w:rsidRPr="001D1BFB" w:rsidR="589E27F4" w:rsidP="74C2729E" w:rsidRDefault="589E27F4" w14:paraId="166C8DF3" w14:textId="5018F458">
            <w:pPr>
              <w:pStyle w:val="Textoindependiente31"/>
              <w:spacing w:line="240" w:lineRule="auto"/>
              <w:jc w:val="center"/>
              <w:rPr>
                <w:rFonts w:cs="Arial"/>
                <w:b/>
                <w:bCs/>
                <w:sz w:val="18"/>
                <w:szCs w:val="18"/>
              </w:rPr>
            </w:pPr>
            <w:r w:rsidRPr="001D1BFB">
              <w:rPr>
                <w:rFonts w:cs="Arial"/>
                <w:b/>
                <w:bCs/>
                <w:sz w:val="18"/>
                <w:szCs w:val="18"/>
              </w:rPr>
              <w:t>5</w:t>
            </w:r>
          </w:p>
        </w:tc>
        <w:tc>
          <w:tcPr>
            <w:tcW w:w="3386" w:type="dxa"/>
            <w:shd w:val="clear" w:color="auto" w:fill="auto"/>
          </w:tcPr>
          <w:p w:rsidRPr="001D1BFB" w:rsidR="778EA246" w:rsidP="74C2729E" w:rsidRDefault="778EA246" w14:paraId="4C31F32B" w14:textId="24B5BAFF">
            <w:pPr>
              <w:pStyle w:val="Textoindependiente31"/>
              <w:spacing w:line="240" w:lineRule="auto"/>
              <w:rPr>
                <w:rFonts w:eastAsia="Arial" w:cs="Arial"/>
                <w:sz w:val="18"/>
                <w:szCs w:val="18"/>
              </w:rPr>
            </w:pPr>
            <w:r w:rsidRPr="001D1BFB">
              <w:rPr>
                <w:rFonts w:eastAsia="Arial" w:cs="Arial"/>
                <w:sz w:val="18"/>
                <w:szCs w:val="18"/>
              </w:rPr>
              <w:t>Situaciones imprevistas, que impliquen la necesidad de modificación en los lineamientos y por tanto alteren las condiciones y los términos establecidos en los anexos del convenio, ya sea por necesidades de la población, dinámica de ejecución, o desviaciones encontradas durante el seguimiento al cumplimiento de lineamientos</w:t>
            </w:r>
          </w:p>
        </w:tc>
        <w:tc>
          <w:tcPr>
            <w:tcW w:w="993" w:type="dxa"/>
            <w:shd w:val="clear" w:color="auto" w:fill="auto"/>
          </w:tcPr>
          <w:p w:rsidRPr="001D1BFB" w:rsidR="74C2729E" w:rsidP="74C2729E" w:rsidRDefault="74C2729E" w14:paraId="364E9196" w14:textId="35CF8AB1">
            <w:pPr>
              <w:pStyle w:val="Textoindependiente31"/>
              <w:spacing w:line="240" w:lineRule="auto"/>
              <w:jc w:val="center"/>
              <w:rPr>
                <w:rFonts w:cs="Arial"/>
                <w:i/>
                <w:iCs/>
                <w:sz w:val="18"/>
                <w:szCs w:val="18"/>
              </w:rPr>
            </w:pPr>
          </w:p>
        </w:tc>
        <w:tc>
          <w:tcPr>
            <w:tcW w:w="979" w:type="dxa"/>
            <w:shd w:val="clear" w:color="auto" w:fill="auto"/>
            <w:vAlign w:val="center"/>
          </w:tcPr>
          <w:p w:rsidRPr="001D1BFB" w:rsidR="37BB9E9A" w:rsidP="74C2729E" w:rsidRDefault="37BB9E9A" w14:paraId="7A1613B1" w14:textId="223B6409">
            <w:pPr>
              <w:pStyle w:val="Textoindependiente31"/>
              <w:spacing w:line="240" w:lineRule="auto"/>
              <w:jc w:val="center"/>
              <w:rPr>
                <w:rFonts w:cs="Arial"/>
                <w:i/>
                <w:iCs/>
                <w:sz w:val="18"/>
                <w:szCs w:val="18"/>
              </w:rPr>
            </w:pPr>
            <w:r w:rsidRPr="001D1BFB">
              <w:rPr>
                <w:rFonts w:cs="Arial"/>
                <w:i/>
                <w:iCs/>
                <w:sz w:val="18"/>
                <w:szCs w:val="18"/>
              </w:rPr>
              <w:t>X</w:t>
            </w:r>
          </w:p>
        </w:tc>
        <w:tc>
          <w:tcPr>
            <w:tcW w:w="3543" w:type="dxa"/>
            <w:shd w:val="clear" w:color="auto" w:fill="auto"/>
          </w:tcPr>
          <w:p w:rsidRPr="001D1BFB" w:rsidR="1AFCFCA6" w:rsidP="74C2729E" w:rsidRDefault="1AFCFCA6" w14:paraId="1C1B153B" w14:textId="4CB92898">
            <w:pPr>
              <w:pStyle w:val="Textoindependiente31"/>
              <w:spacing w:line="240" w:lineRule="auto"/>
              <w:rPr>
                <w:rFonts w:eastAsia="Arial" w:cs="Arial"/>
                <w:sz w:val="18"/>
                <w:szCs w:val="18"/>
              </w:rPr>
            </w:pPr>
            <w:r w:rsidRPr="001D1BFB">
              <w:rPr>
                <w:rFonts w:eastAsia="Arial" w:cs="Arial"/>
                <w:sz w:val="18"/>
                <w:szCs w:val="18"/>
              </w:rPr>
              <w:t>No se materializa el riesgo para el periodo.</w:t>
            </w:r>
          </w:p>
          <w:p w:rsidRPr="001D1BFB" w:rsidR="74C2729E" w:rsidP="74C2729E" w:rsidRDefault="74C2729E" w14:paraId="235BBE22" w14:textId="7F24F41F">
            <w:pPr>
              <w:pStyle w:val="Textoindependiente31"/>
              <w:spacing w:line="240" w:lineRule="auto"/>
              <w:rPr>
                <w:rFonts w:eastAsia="Arial" w:cs="Arial"/>
                <w:sz w:val="18"/>
                <w:szCs w:val="18"/>
              </w:rPr>
            </w:pPr>
          </w:p>
        </w:tc>
      </w:tr>
      <w:tr w:rsidRPr="001D1BFB" w:rsidR="74C2729E" w:rsidTr="001D1BFB" w14:paraId="2FAFFFF8" w14:textId="77777777">
        <w:trPr>
          <w:trHeight w:val="300"/>
          <w:jc w:val="center"/>
        </w:trPr>
        <w:tc>
          <w:tcPr>
            <w:tcW w:w="578" w:type="dxa"/>
            <w:shd w:val="clear" w:color="auto" w:fill="auto"/>
            <w:vAlign w:val="center"/>
          </w:tcPr>
          <w:p w:rsidRPr="001D1BFB" w:rsidR="7C518478" w:rsidP="74C2729E" w:rsidRDefault="7C518478" w14:paraId="2E6859B2" w14:textId="5E1772E8">
            <w:pPr>
              <w:pStyle w:val="Textoindependiente31"/>
              <w:spacing w:line="240" w:lineRule="auto"/>
              <w:jc w:val="center"/>
              <w:rPr>
                <w:rFonts w:cs="Arial"/>
                <w:b/>
                <w:bCs/>
                <w:sz w:val="18"/>
                <w:szCs w:val="18"/>
              </w:rPr>
            </w:pPr>
            <w:r w:rsidRPr="001D1BFB">
              <w:rPr>
                <w:rFonts w:cs="Arial"/>
                <w:b/>
                <w:bCs/>
                <w:sz w:val="18"/>
                <w:szCs w:val="18"/>
              </w:rPr>
              <w:t>6</w:t>
            </w:r>
          </w:p>
        </w:tc>
        <w:tc>
          <w:tcPr>
            <w:tcW w:w="3386" w:type="dxa"/>
            <w:shd w:val="clear" w:color="auto" w:fill="auto"/>
          </w:tcPr>
          <w:p w:rsidRPr="001D1BFB" w:rsidR="778EA246" w:rsidP="74C2729E" w:rsidRDefault="778EA246" w14:paraId="422A88C4" w14:textId="42D9C232">
            <w:pPr>
              <w:pStyle w:val="Textoindependiente31"/>
              <w:spacing w:line="240" w:lineRule="auto"/>
              <w:rPr>
                <w:rFonts w:eastAsia="Arial" w:cs="Arial"/>
                <w:sz w:val="18"/>
                <w:szCs w:val="18"/>
              </w:rPr>
            </w:pPr>
            <w:r w:rsidRPr="001D1BFB">
              <w:rPr>
                <w:rFonts w:eastAsia="Arial" w:cs="Arial"/>
                <w:sz w:val="18"/>
                <w:szCs w:val="18"/>
              </w:rPr>
              <w:t>La Subred no ejecuta la totalidad de los recursos asignados</w:t>
            </w:r>
          </w:p>
        </w:tc>
        <w:tc>
          <w:tcPr>
            <w:tcW w:w="993" w:type="dxa"/>
            <w:shd w:val="clear" w:color="auto" w:fill="auto"/>
          </w:tcPr>
          <w:p w:rsidRPr="001D1BFB" w:rsidR="74C2729E" w:rsidP="74C2729E" w:rsidRDefault="74C2729E" w14:paraId="20D188C2" w14:textId="194E8E69">
            <w:pPr>
              <w:pStyle w:val="Textoindependiente31"/>
              <w:spacing w:line="240" w:lineRule="auto"/>
              <w:jc w:val="center"/>
              <w:rPr>
                <w:rFonts w:cs="Arial"/>
                <w:i/>
                <w:iCs/>
                <w:sz w:val="18"/>
                <w:szCs w:val="18"/>
              </w:rPr>
            </w:pPr>
          </w:p>
        </w:tc>
        <w:tc>
          <w:tcPr>
            <w:tcW w:w="979" w:type="dxa"/>
            <w:shd w:val="clear" w:color="auto" w:fill="auto"/>
            <w:vAlign w:val="center"/>
          </w:tcPr>
          <w:p w:rsidRPr="001D1BFB" w:rsidR="06D35515" w:rsidP="74C2729E" w:rsidRDefault="06D35515" w14:paraId="00BC770F" w14:textId="3388B1C9">
            <w:pPr>
              <w:pStyle w:val="Textoindependiente31"/>
              <w:spacing w:line="240" w:lineRule="auto"/>
              <w:jc w:val="center"/>
              <w:rPr>
                <w:rFonts w:cs="Arial"/>
                <w:i/>
                <w:iCs/>
                <w:sz w:val="18"/>
                <w:szCs w:val="18"/>
              </w:rPr>
            </w:pPr>
            <w:r w:rsidRPr="001D1BFB">
              <w:rPr>
                <w:rFonts w:cs="Arial"/>
                <w:i/>
                <w:iCs/>
                <w:sz w:val="18"/>
                <w:szCs w:val="18"/>
              </w:rPr>
              <w:t>X</w:t>
            </w:r>
          </w:p>
        </w:tc>
        <w:tc>
          <w:tcPr>
            <w:tcW w:w="3543" w:type="dxa"/>
            <w:shd w:val="clear" w:color="auto" w:fill="auto"/>
          </w:tcPr>
          <w:p w:rsidRPr="001D1BFB" w:rsidR="4B27512D" w:rsidP="74C2729E" w:rsidRDefault="4B27512D" w14:paraId="05D7649F" w14:textId="3E486A16">
            <w:pPr>
              <w:pStyle w:val="Textoindependiente31"/>
              <w:spacing w:line="240" w:lineRule="auto"/>
              <w:rPr>
                <w:rFonts w:eastAsia="Arial" w:cs="Arial"/>
                <w:sz w:val="18"/>
                <w:szCs w:val="18"/>
              </w:rPr>
            </w:pPr>
            <w:r w:rsidRPr="001D1BFB">
              <w:rPr>
                <w:rFonts w:eastAsia="Arial" w:cs="Arial"/>
                <w:sz w:val="18"/>
                <w:szCs w:val="18"/>
              </w:rPr>
              <w:t>No se materializa el riesgo para el periodo.</w:t>
            </w:r>
          </w:p>
          <w:p w:rsidRPr="001D1BFB" w:rsidR="74C2729E" w:rsidP="74C2729E" w:rsidRDefault="74C2729E" w14:paraId="16936285" w14:textId="0E4AF9EE">
            <w:pPr>
              <w:pStyle w:val="Textoindependiente31"/>
              <w:spacing w:line="240" w:lineRule="auto"/>
              <w:rPr>
                <w:rFonts w:cs="Arial"/>
                <w:i/>
                <w:iCs/>
                <w:sz w:val="18"/>
                <w:szCs w:val="18"/>
              </w:rPr>
            </w:pPr>
          </w:p>
        </w:tc>
      </w:tr>
      <w:tr w:rsidRPr="001D1BFB" w:rsidR="74C2729E" w:rsidTr="001D1BFB" w14:paraId="6DA90F78" w14:textId="77777777">
        <w:trPr>
          <w:trHeight w:val="300"/>
          <w:jc w:val="center"/>
        </w:trPr>
        <w:tc>
          <w:tcPr>
            <w:tcW w:w="578" w:type="dxa"/>
            <w:shd w:val="clear" w:color="auto" w:fill="auto"/>
            <w:vAlign w:val="center"/>
          </w:tcPr>
          <w:p w:rsidRPr="001D1BFB" w:rsidR="7D72AC74" w:rsidP="74C2729E" w:rsidRDefault="7D72AC74" w14:paraId="29ED6885" w14:textId="0646E6D8">
            <w:pPr>
              <w:pStyle w:val="Textoindependiente31"/>
              <w:spacing w:line="240" w:lineRule="auto"/>
              <w:jc w:val="center"/>
              <w:rPr>
                <w:rFonts w:cs="Arial"/>
                <w:b/>
                <w:bCs/>
                <w:sz w:val="18"/>
                <w:szCs w:val="18"/>
              </w:rPr>
            </w:pPr>
            <w:r w:rsidRPr="001D1BFB">
              <w:rPr>
                <w:rFonts w:cs="Arial"/>
                <w:b/>
                <w:bCs/>
                <w:sz w:val="18"/>
                <w:szCs w:val="18"/>
              </w:rPr>
              <w:t>7</w:t>
            </w:r>
          </w:p>
        </w:tc>
        <w:tc>
          <w:tcPr>
            <w:tcW w:w="3386" w:type="dxa"/>
            <w:shd w:val="clear" w:color="auto" w:fill="auto"/>
          </w:tcPr>
          <w:p w:rsidRPr="001D1BFB" w:rsidR="778EA246" w:rsidP="74C2729E" w:rsidRDefault="778EA246" w14:paraId="3BB0F962" w14:textId="254A860A">
            <w:pPr>
              <w:pStyle w:val="Textoindependiente31"/>
              <w:spacing w:line="240" w:lineRule="auto"/>
              <w:rPr>
                <w:rFonts w:eastAsia="Arial" w:cs="Arial"/>
                <w:sz w:val="18"/>
                <w:szCs w:val="18"/>
              </w:rPr>
            </w:pPr>
            <w:r w:rsidRPr="001D1BFB">
              <w:rPr>
                <w:rFonts w:eastAsia="Arial" w:cs="Arial"/>
                <w:sz w:val="18"/>
                <w:szCs w:val="18"/>
              </w:rPr>
              <w:t>Eventos imprevisibles, fuerza mayor o caso fortuito que afecten el cumplimiento de los productos programados mensualmente</w:t>
            </w:r>
          </w:p>
        </w:tc>
        <w:tc>
          <w:tcPr>
            <w:tcW w:w="993" w:type="dxa"/>
            <w:shd w:val="clear" w:color="auto" w:fill="auto"/>
          </w:tcPr>
          <w:p w:rsidRPr="001D1BFB" w:rsidR="74C2729E" w:rsidP="74C2729E" w:rsidRDefault="74C2729E" w14:paraId="37DC9656" w14:textId="48C1D59D">
            <w:pPr>
              <w:pStyle w:val="Textoindependiente31"/>
              <w:spacing w:line="240" w:lineRule="auto"/>
              <w:jc w:val="center"/>
              <w:rPr>
                <w:rFonts w:cs="Arial"/>
                <w:i/>
                <w:iCs/>
                <w:sz w:val="18"/>
                <w:szCs w:val="18"/>
              </w:rPr>
            </w:pPr>
          </w:p>
        </w:tc>
        <w:tc>
          <w:tcPr>
            <w:tcW w:w="979" w:type="dxa"/>
            <w:shd w:val="clear" w:color="auto" w:fill="auto"/>
            <w:vAlign w:val="center"/>
          </w:tcPr>
          <w:p w:rsidRPr="001D1BFB" w:rsidR="01470425" w:rsidP="74C2729E" w:rsidRDefault="01470425" w14:paraId="00B2314C" w14:textId="5076FAAA">
            <w:pPr>
              <w:pStyle w:val="Textoindependiente31"/>
              <w:spacing w:line="240" w:lineRule="auto"/>
              <w:jc w:val="center"/>
              <w:rPr>
                <w:rFonts w:cs="Arial"/>
                <w:i/>
                <w:iCs/>
                <w:sz w:val="18"/>
                <w:szCs w:val="18"/>
              </w:rPr>
            </w:pPr>
            <w:r w:rsidRPr="001D1BFB">
              <w:rPr>
                <w:rFonts w:cs="Arial"/>
                <w:i/>
                <w:iCs/>
                <w:sz w:val="18"/>
                <w:szCs w:val="18"/>
              </w:rPr>
              <w:t>X</w:t>
            </w:r>
          </w:p>
        </w:tc>
        <w:tc>
          <w:tcPr>
            <w:tcW w:w="3543" w:type="dxa"/>
            <w:shd w:val="clear" w:color="auto" w:fill="auto"/>
          </w:tcPr>
          <w:p w:rsidRPr="001D1BFB" w:rsidR="4B27512D" w:rsidP="74C2729E" w:rsidRDefault="4B27512D" w14:paraId="36F35702" w14:textId="4CB92898">
            <w:pPr>
              <w:pStyle w:val="Textoindependiente31"/>
              <w:spacing w:line="240" w:lineRule="auto"/>
              <w:rPr>
                <w:rFonts w:eastAsia="Arial" w:cs="Arial"/>
                <w:sz w:val="18"/>
                <w:szCs w:val="18"/>
              </w:rPr>
            </w:pPr>
            <w:r w:rsidRPr="001D1BFB">
              <w:rPr>
                <w:rFonts w:eastAsia="Arial" w:cs="Arial"/>
                <w:sz w:val="18"/>
                <w:szCs w:val="18"/>
              </w:rPr>
              <w:t>No se materializa el riesgo para el periodo.</w:t>
            </w:r>
          </w:p>
          <w:p w:rsidRPr="001D1BFB" w:rsidR="74C2729E" w:rsidP="74C2729E" w:rsidRDefault="74C2729E" w14:paraId="33BCEBD2" w14:textId="77D9BC7B">
            <w:pPr>
              <w:pStyle w:val="Textoindependiente31"/>
              <w:spacing w:line="240" w:lineRule="auto"/>
              <w:rPr>
                <w:rFonts w:cs="Arial"/>
                <w:i/>
                <w:iCs/>
                <w:sz w:val="18"/>
                <w:szCs w:val="18"/>
              </w:rPr>
            </w:pPr>
          </w:p>
        </w:tc>
      </w:tr>
      <w:tr w:rsidRPr="001D1BFB" w:rsidR="74C2729E" w:rsidTr="001D1BFB" w14:paraId="06DA5769" w14:textId="77777777">
        <w:trPr>
          <w:trHeight w:val="300"/>
          <w:jc w:val="center"/>
        </w:trPr>
        <w:tc>
          <w:tcPr>
            <w:tcW w:w="578" w:type="dxa"/>
            <w:shd w:val="clear" w:color="auto" w:fill="auto"/>
            <w:vAlign w:val="center"/>
          </w:tcPr>
          <w:p w:rsidRPr="001D1BFB" w:rsidR="21013387" w:rsidP="74C2729E" w:rsidRDefault="21013387" w14:paraId="106CBB62" w14:textId="6AA94094">
            <w:pPr>
              <w:pStyle w:val="Textoindependiente31"/>
              <w:spacing w:line="240" w:lineRule="auto"/>
              <w:jc w:val="center"/>
              <w:rPr>
                <w:rFonts w:cs="Arial"/>
                <w:b/>
                <w:bCs/>
                <w:sz w:val="18"/>
                <w:szCs w:val="18"/>
              </w:rPr>
            </w:pPr>
            <w:r w:rsidRPr="001D1BFB">
              <w:rPr>
                <w:rFonts w:cs="Arial"/>
                <w:b/>
                <w:bCs/>
                <w:sz w:val="18"/>
                <w:szCs w:val="18"/>
              </w:rPr>
              <w:t>8</w:t>
            </w:r>
          </w:p>
        </w:tc>
        <w:tc>
          <w:tcPr>
            <w:tcW w:w="3386" w:type="dxa"/>
            <w:shd w:val="clear" w:color="auto" w:fill="auto"/>
          </w:tcPr>
          <w:p w:rsidRPr="001D1BFB" w:rsidR="778EA246" w:rsidP="74C2729E" w:rsidRDefault="778EA246" w14:paraId="1AE98FEB" w14:textId="37A773DC">
            <w:pPr>
              <w:pStyle w:val="Textoindependiente31"/>
              <w:spacing w:line="240" w:lineRule="auto"/>
              <w:rPr>
                <w:rFonts w:eastAsia="Arial" w:cs="Arial"/>
                <w:sz w:val="18"/>
                <w:szCs w:val="18"/>
              </w:rPr>
            </w:pPr>
            <w:r w:rsidRPr="001D1BFB">
              <w:rPr>
                <w:rFonts w:eastAsia="Arial" w:cs="Arial"/>
                <w:sz w:val="18"/>
                <w:szCs w:val="18"/>
              </w:rPr>
              <w:t xml:space="preserve">No recibir oportunamente los recursos que como resultado de liquidación del </w:t>
            </w:r>
            <w:r w:rsidRPr="001D1BFB">
              <w:rPr>
                <w:rFonts w:eastAsia="Arial" w:cs="Arial"/>
                <w:sz w:val="18"/>
                <w:szCs w:val="18"/>
              </w:rPr>
              <w:t>convenio resulten a favor del Fondo Financiero Distrital de Salud</w:t>
            </w:r>
          </w:p>
        </w:tc>
        <w:tc>
          <w:tcPr>
            <w:tcW w:w="993" w:type="dxa"/>
            <w:shd w:val="clear" w:color="auto" w:fill="auto"/>
          </w:tcPr>
          <w:p w:rsidRPr="001D1BFB" w:rsidR="74C2729E" w:rsidP="74C2729E" w:rsidRDefault="74C2729E" w14:paraId="5E925165" w14:textId="28EB3A2B">
            <w:pPr>
              <w:pStyle w:val="Textoindependiente31"/>
              <w:spacing w:line="240" w:lineRule="auto"/>
              <w:jc w:val="center"/>
              <w:rPr>
                <w:rFonts w:cs="Arial"/>
                <w:i/>
                <w:iCs/>
                <w:sz w:val="18"/>
                <w:szCs w:val="18"/>
              </w:rPr>
            </w:pPr>
          </w:p>
        </w:tc>
        <w:tc>
          <w:tcPr>
            <w:tcW w:w="979" w:type="dxa"/>
            <w:shd w:val="clear" w:color="auto" w:fill="auto"/>
            <w:vAlign w:val="center"/>
          </w:tcPr>
          <w:p w:rsidRPr="001D1BFB" w:rsidR="01470425" w:rsidP="74C2729E" w:rsidRDefault="01470425" w14:paraId="65A70865" w14:textId="782641A8">
            <w:pPr>
              <w:pStyle w:val="Textoindependiente31"/>
              <w:spacing w:line="240" w:lineRule="auto"/>
              <w:jc w:val="center"/>
              <w:rPr>
                <w:rFonts w:cs="Arial"/>
                <w:i/>
                <w:iCs/>
                <w:sz w:val="18"/>
                <w:szCs w:val="18"/>
              </w:rPr>
            </w:pPr>
            <w:r w:rsidRPr="001D1BFB">
              <w:rPr>
                <w:rFonts w:cs="Arial"/>
                <w:i/>
                <w:iCs/>
                <w:sz w:val="18"/>
                <w:szCs w:val="18"/>
              </w:rPr>
              <w:t>X</w:t>
            </w:r>
          </w:p>
        </w:tc>
        <w:tc>
          <w:tcPr>
            <w:tcW w:w="3543" w:type="dxa"/>
            <w:shd w:val="clear" w:color="auto" w:fill="auto"/>
          </w:tcPr>
          <w:p w:rsidRPr="001D1BFB" w:rsidR="3B60A9F1" w:rsidP="74C2729E" w:rsidRDefault="3B60A9F1" w14:paraId="46349387" w14:textId="4CB92898">
            <w:pPr>
              <w:pStyle w:val="Textoindependiente31"/>
              <w:spacing w:line="240" w:lineRule="auto"/>
              <w:rPr>
                <w:rFonts w:eastAsia="Arial" w:cs="Arial"/>
                <w:sz w:val="18"/>
                <w:szCs w:val="18"/>
              </w:rPr>
            </w:pPr>
            <w:r w:rsidRPr="001D1BFB">
              <w:rPr>
                <w:rFonts w:eastAsia="Arial" w:cs="Arial"/>
                <w:sz w:val="18"/>
                <w:szCs w:val="18"/>
              </w:rPr>
              <w:t>No se materializa el riesgo para el periodo.</w:t>
            </w:r>
          </w:p>
          <w:p w:rsidRPr="001D1BFB" w:rsidR="74C2729E" w:rsidP="74C2729E" w:rsidRDefault="74C2729E" w14:paraId="79BF4C70" w14:textId="4E789A93">
            <w:pPr>
              <w:pStyle w:val="Textoindependiente31"/>
              <w:spacing w:line="240" w:lineRule="auto"/>
              <w:rPr>
                <w:rFonts w:cs="Arial"/>
                <w:i/>
                <w:iCs/>
                <w:sz w:val="18"/>
                <w:szCs w:val="18"/>
              </w:rPr>
            </w:pPr>
          </w:p>
        </w:tc>
      </w:tr>
      <w:tr w:rsidRPr="001D1BFB" w:rsidR="74C2729E" w:rsidTr="001D1BFB" w14:paraId="573A31E0" w14:textId="77777777">
        <w:trPr>
          <w:trHeight w:val="300"/>
          <w:jc w:val="center"/>
        </w:trPr>
        <w:tc>
          <w:tcPr>
            <w:tcW w:w="578" w:type="dxa"/>
            <w:shd w:val="clear" w:color="auto" w:fill="auto"/>
            <w:vAlign w:val="center"/>
          </w:tcPr>
          <w:p w:rsidRPr="001D1BFB" w:rsidR="1082B03E" w:rsidP="74C2729E" w:rsidRDefault="1082B03E" w14:paraId="35D0EEAC" w14:textId="2D260E25">
            <w:pPr>
              <w:pStyle w:val="Textoindependiente31"/>
              <w:spacing w:line="240" w:lineRule="auto"/>
              <w:jc w:val="center"/>
              <w:rPr>
                <w:rFonts w:cs="Arial"/>
                <w:b/>
                <w:bCs/>
                <w:sz w:val="18"/>
                <w:szCs w:val="18"/>
              </w:rPr>
            </w:pPr>
            <w:r w:rsidRPr="001D1BFB">
              <w:rPr>
                <w:rFonts w:cs="Arial"/>
                <w:b/>
                <w:bCs/>
                <w:sz w:val="18"/>
                <w:szCs w:val="18"/>
              </w:rPr>
              <w:t>9</w:t>
            </w:r>
          </w:p>
        </w:tc>
        <w:tc>
          <w:tcPr>
            <w:tcW w:w="3386" w:type="dxa"/>
            <w:shd w:val="clear" w:color="auto" w:fill="auto"/>
          </w:tcPr>
          <w:p w:rsidRPr="001D1BFB" w:rsidR="778EA246" w:rsidP="74C2729E" w:rsidRDefault="778EA246" w14:paraId="3C28C7D5" w14:textId="77C09399">
            <w:pPr>
              <w:pStyle w:val="Textoindependiente31"/>
              <w:spacing w:line="240" w:lineRule="auto"/>
              <w:rPr>
                <w:rFonts w:eastAsia="Arial" w:cs="Arial"/>
                <w:sz w:val="18"/>
                <w:szCs w:val="18"/>
              </w:rPr>
            </w:pPr>
            <w:r w:rsidRPr="001D1BFB">
              <w:rPr>
                <w:rFonts w:eastAsia="Arial" w:cs="Arial"/>
                <w:sz w:val="18"/>
                <w:szCs w:val="18"/>
              </w:rPr>
              <w:t>Falta de cumplimiento de criterios de confidencialidad en el marco de la política de seguridad de la información en ocasión de los convenios.</w:t>
            </w:r>
          </w:p>
        </w:tc>
        <w:tc>
          <w:tcPr>
            <w:tcW w:w="993" w:type="dxa"/>
            <w:shd w:val="clear" w:color="auto" w:fill="auto"/>
          </w:tcPr>
          <w:p w:rsidRPr="001D1BFB" w:rsidR="74C2729E" w:rsidP="74C2729E" w:rsidRDefault="74C2729E" w14:paraId="3154E7DF" w14:textId="27748F76">
            <w:pPr>
              <w:pStyle w:val="Textoindependiente31"/>
              <w:spacing w:line="240" w:lineRule="auto"/>
              <w:jc w:val="center"/>
              <w:rPr>
                <w:rFonts w:cs="Arial"/>
                <w:i/>
                <w:iCs/>
                <w:sz w:val="18"/>
                <w:szCs w:val="18"/>
              </w:rPr>
            </w:pPr>
          </w:p>
        </w:tc>
        <w:tc>
          <w:tcPr>
            <w:tcW w:w="979" w:type="dxa"/>
            <w:shd w:val="clear" w:color="auto" w:fill="auto"/>
            <w:vAlign w:val="center"/>
          </w:tcPr>
          <w:p w:rsidRPr="001D1BFB" w:rsidR="2C5FDB03" w:rsidP="74C2729E" w:rsidRDefault="2C5FDB03" w14:paraId="48244825" w14:textId="687E7A3A">
            <w:pPr>
              <w:pStyle w:val="Textoindependiente31"/>
              <w:spacing w:line="240" w:lineRule="auto"/>
              <w:jc w:val="center"/>
              <w:rPr>
                <w:rFonts w:cs="Arial"/>
                <w:i/>
                <w:iCs/>
                <w:sz w:val="18"/>
                <w:szCs w:val="18"/>
              </w:rPr>
            </w:pPr>
            <w:r w:rsidRPr="001D1BFB">
              <w:rPr>
                <w:rFonts w:cs="Arial"/>
                <w:i/>
                <w:iCs/>
                <w:sz w:val="18"/>
                <w:szCs w:val="18"/>
              </w:rPr>
              <w:t>X</w:t>
            </w:r>
          </w:p>
        </w:tc>
        <w:tc>
          <w:tcPr>
            <w:tcW w:w="3543" w:type="dxa"/>
            <w:shd w:val="clear" w:color="auto" w:fill="auto"/>
          </w:tcPr>
          <w:p w:rsidRPr="001D1BFB" w:rsidR="3B60A9F1" w:rsidP="74C2729E" w:rsidRDefault="3B60A9F1" w14:paraId="47BC9B66" w14:textId="08B63080">
            <w:pPr>
              <w:pStyle w:val="Textoindependiente31"/>
              <w:spacing w:line="240" w:lineRule="auto"/>
              <w:rPr>
                <w:rFonts w:eastAsia="Arial" w:cs="Arial"/>
                <w:sz w:val="18"/>
                <w:szCs w:val="18"/>
              </w:rPr>
            </w:pPr>
            <w:r w:rsidRPr="001D1BFB">
              <w:rPr>
                <w:rFonts w:eastAsia="Arial" w:cs="Arial"/>
                <w:sz w:val="18"/>
                <w:szCs w:val="18"/>
              </w:rPr>
              <w:t>No se materializa el riesgo para el periodo.</w:t>
            </w:r>
          </w:p>
          <w:p w:rsidRPr="001D1BFB" w:rsidR="74C2729E" w:rsidP="74C2729E" w:rsidRDefault="74C2729E" w14:paraId="2B3347FC" w14:textId="041C2635">
            <w:pPr>
              <w:pStyle w:val="Textoindependiente31"/>
              <w:spacing w:line="240" w:lineRule="auto"/>
              <w:rPr>
                <w:rFonts w:cs="Arial"/>
                <w:i/>
                <w:iCs/>
                <w:sz w:val="18"/>
                <w:szCs w:val="18"/>
              </w:rPr>
            </w:pPr>
          </w:p>
        </w:tc>
      </w:tr>
    </w:tbl>
    <w:p w:rsidRPr="000A5E21" w:rsidR="000A5E21" w:rsidP="00E96B36" w:rsidRDefault="000A5E21" w14:paraId="762F63CA" w14:textId="77777777">
      <w:pPr>
        <w:pStyle w:val="Textoindependiente31"/>
        <w:spacing w:line="240" w:lineRule="auto"/>
        <w:rPr>
          <w:rFonts w:cs="Arial"/>
          <w:sz w:val="22"/>
          <w:szCs w:val="22"/>
        </w:rPr>
      </w:pPr>
    </w:p>
    <w:p w:rsidRPr="000A5E21" w:rsidR="00336BE6" w:rsidP="000A5E21" w:rsidRDefault="007926E8" w14:paraId="4A88F229" w14:textId="77777777">
      <w:pPr>
        <w:pStyle w:val="Prrafodelista"/>
        <w:numPr>
          <w:ilvl w:val="0"/>
          <w:numId w:val="16"/>
        </w:numPr>
        <w:jc w:val="both"/>
        <w:rPr>
          <w:rFonts w:ascii="Arial" w:hAnsi="Arial" w:cs="Arial"/>
          <w:i/>
          <w:sz w:val="22"/>
          <w:szCs w:val="22"/>
          <w:lang w:val="es-MX"/>
        </w:rPr>
      </w:pPr>
      <w:r w:rsidRPr="334E90D5" w:rsidR="007926E8">
        <w:rPr>
          <w:rFonts w:ascii="Arial" w:hAnsi="Arial" w:cs="Arial"/>
          <w:i w:val="1"/>
          <w:iCs w:val="1"/>
          <w:sz w:val="22"/>
          <w:szCs w:val="22"/>
          <w:lang w:val="es-MX"/>
        </w:rPr>
        <w:t>El presente informe da cumplimiento a lo citado en la ISO 9001:2015, en relación con el numeral 8.4.</w:t>
      </w:r>
    </w:p>
    <w:p w:rsidR="334E90D5" w:rsidP="334E90D5" w:rsidRDefault="334E90D5" w14:paraId="6A815460" w14:textId="414DFD17">
      <w:pPr>
        <w:pStyle w:val="Normal"/>
        <w:ind w:left="0"/>
        <w:jc w:val="both"/>
        <w:rPr>
          <w:rFonts w:ascii="Arial" w:hAnsi="Arial" w:cs="Arial"/>
          <w:sz w:val="22"/>
          <w:szCs w:val="22"/>
          <w:lang w:val="es-MX"/>
        </w:rPr>
      </w:pPr>
    </w:p>
    <w:p w:rsidRPr="000A5E21" w:rsidR="00336BE6" w:rsidP="1A9F6871" w:rsidRDefault="00336BE6" w14:paraId="325BFCF7" w14:textId="30BCC049">
      <w:pPr>
        <w:pStyle w:val="Normal"/>
        <w:ind w:left="0"/>
        <w:jc w:val="both"/>
        <w:rPr>
          <w:rFonts w:ascii="Arial" w:hAnsi="Arial" w:cs="Arial"/>
          <w:sz w:val="22"/>
          <w:szCs w:val="22"/>
          <w:lang w:val="es-MX"/>
        </w:rPr>
      </w:pPr>
      <w:r w:rsidRPr="608A1FC9" w:rsidR="7BAB61C9">
        <w:rPr>
          <w:rFonts w:ascii="Arial" w:hAnsi="Arial" w:cs="Arial"/>
          <w:sz w:val="22"/>
          <w:szCs w:val="22"/>
          <w:lang w:val="es-MX"/>
        </w:rPr>
        <w:t>Para constancia se firma a</w:t>
      </w:r>
      <w:r w:rsidRPr="608A1FC9" w:rsidR="7BAB61C9">
        <w:rPr>
          <w:rFonts w:ascii="Arial" w:hAnsi="Arial" w:cs="Arial"/>
          <w:sz w:val="22"/>
          <w:szCs w:val="22"/>
          <w:lang w:val="es-MX"/>
        </w:rPr>
        <w:t xml:space="preserve"> los</w:t>
      </w:r>
      <w:r w:rsidRPr="608A1FC9" w:rsidR="7BAB61C9">
        <w:rPr>
          <w:rFonts w:ascii="Arial" w:hAnsi="Arial" w:cs="Arial"/>
          <w:color w:val="auto"/>
          <w:sz w:val="22"/>
          <w:szCs w:val="22"/>
          <w:lang w:val="es-MX"/>
        </w:rPr>
        <w:t xml:space="preserve"> </w:t>
      </w:r>
      <w:r w:rsidRPr="608A1FC9" w:rsidR="73AC2ACB">
        <w:rPr>
          <w:rFonts w:ascii="Arial" w:hAnsi="Arial" w:cs="Arial"/>
          <w:color w:val="auto"/>
          <w:sz w:val="22"/>
          <w:szCs w:val="22"/>
          <w:lang w:val="es-MX"/>
        </w:rPr>
        <w:t>10</w:t>
      </w:r>
      <w:r w:rsidRPr="608A1FC9" w:rsidR="200697D5">
        <w:rPr>
          <w:rFonts w:ascii="Arial" w:hAnsi="Arial" w:cs="Arial"/>
          <w:color w:val="auto"/>
          <w:sz w:val="22"/>
          <w:szCs w:val="22"/>
          <w:lang w:val="es-MX"/>
        </w:rPr>
        <w:t xml:space="preserve"> </w:t>
      </w:r>
      <w:r w:rsidRPr="608A1FC9" w:rsidR="404C128C">
        <w:rPr>
          <w:rFonts w:ascii="Arial" w:hAnsi="Arial" w:cs="Arial"/>
          <w:color w:val="auto"/>
          <w:sz w:val="22"/>
          <w:szCs w:val="22"/>
          <w:lang w:val="es-MX"/>
        </w:rPr>
        <w:t>días</w:t>
      </w:r>
      <w:r w:rsidRPr="608A1FC9" w:rsidR="7BAB61C9">
        <w:rPr>
          <w:rFonts w:ascii="Arial" w:hAnsi="Arial" w:cs="Arial"/>
          <w:color w:val="auto"/>
          <w:sz w:val="22"/>
          <w:szCs w:val="22"/>
          <w:lang w:val="es-MX"/>
        </w:rPr>
        <w:t xml:space="preserve"> </w:t>
      </w:r>
      <w:r w:rsidRPr="608A1FC9" w:rsidR="7BAB61C9">
        <w:rPr>
          <w:rFonts w:ascii="Arial" w:hAnsi="Arial" w:cs="Arial"/>
          <w:color w:val="auto"/>
          <w:sz w:val="22"/>
          <w:szCs w:val="22"/>
          <w:lang w:val="es-MX"/>
        </w:rPr>
        <w:t>d</w:t>
      </w:r>
      <w:r w:rsidRPr="608A1FC9" w:rsidR="7BAB61C9">
        <w:rPr>
          <w:rFonts w:ascii="Arial" w:hAnsi="Arial" w:cs="Arial"/>
          <w:sz w:val="22"/>
          <w:szCs w:val="22"/>
          <w:lang w:val="es-MX"/>
        </w:rPr>
        <w:t xml:space="preserve">el mes de </w:t>
      </w:r>
      <w:r w:rsidRPr="608A1FC9" w:rsidR="286DD4ED">
        <w:rPr>
          <w:rFonts w:ascii="Arial" w:hAnsi="Arial" w:cs="Arial"/>
          <w:sz w:val="22"/>
          <w:szCs w:val="22"/>
          <w:lang w:val="es-MX"/>
        </w:rPr>
        <w:t>octubre</w:t>
      </w:r>
      <w:r w:rsidRPr="608A1FC9" w:rsidR="7263A641">
        <w:rPr>
          <w:rFonts w:ascii="Arial" w:hAnsi="Arial" w:cs="Arial"/>
          <w:sz w:val="22"/>
          <w:szCs w:val="22"/>
          <w:lang w:val="es-MX"/>
        </w:rPr>
        <w:t xml:space="preserve"> </w:t>
      </w:r>
      <w:r w:rsidRPr="608A1FC9" w:rsidR="7BAB61C9">
        <w:rPr>
          <w:rFonts w:ascii="Arial" w:hAnsi="Arial" w:cs="Arial"/>
          <w:sz w:val="22"/>
          <w:szCs w:val="22"/>
          <w:lang w:val="es-MX"/>
        </w:rPr>
        <w:t>de 20</w:t>
      </w:r>
      <w:r w:rsidRPr="608A1FC9" w:rsidR="53DE9CB8">
        <w:rPr>
          <w:rFonts w:ascii="Arial" w:hAnsi="Arial" w:cs="Arial"/>
          <w:sz w:val="22"/>
          <w:szCs w:val="22"/>
          <w:lang w:val="es-MX"/>
        </w:rPr>
        <w:t>2</w:t>
      </w:r>
      <w:r w:rsidRPr="608A1FC9" w:rsidR="316CA9B2">
        <w:rPr>
          <w:rFonts w:ascii="Arial" w:hAnsi="Arial" w:cs="Arial"/>
          <w:sz w:val="22"/>
          <w:szCs w:val="22"/>
          <w:lang w:val="es-MX"/>
        </w:rPr>
        <w:t>5</w:t>
      </w:r>
      <w:r w:rsidRPr="608A1FC9" w:rsidR="581C4487">
        <w:rPr>
          <w:rFonts w:ascii="Arial" w:hAnsi="Arial" w:cs="Arial"/>
          <w:sz w:val="22"/>
          <w:szCs w:val="22"/>
          <w:lang w:val="es-MX"/>
        </w:rPr>
        <w:t xml:space="preserve"> </w:t>
      </w:r>
    </w:p>
    <w:p w:rsidRPr="000A5E21" w:rsidR="007926E8" w:rsidP="009C0DEB" w:rsidRDefault="009C0DEB" w14:paraId="100C5B58" w14:textId="77777777">
      <w:pPr>
        <w:jc w:val="both"/>
        <w:rPr>
          <w:rFonts w:ascii="Arial" w:hAnsi="Arial" w:cs="Arial"/>
          <w:sz w:val="22"/>
          <w:szCs w:val="22"/>
          <w:lang w:val="es-MX"/>
        </w:rPr>
      </w:pPr>
      <w:r w:rsidRPr="000A5E21">
        <w:rPr>
          <w:rFonts w:ascii="Arial" w:hAnsi="Arial" w:cs="Arial"/>
          <w:sz w:val="22"/>
          <w:szCs w:val="22"/>
          <w:lang w:val="es-MX"/>
        </w:rPr>
        <w:t xml:space="preserve"> </w:t>
      </w:r>
    </w:p>
    <w:p w:rsidRPr="000A5E21" w:rsidR="00A31746" w:rsidP="334E90D5" w:rsidRDefault="00A31746" w14:paraId="6A211737" w14:textId="6C030273">
      <w:pPr>
        <w:pStyle w:val="Normal"/>
        <w:jc w:val="both"/>
        <w:rPr>
          <w:rFonts w:ascii="Arial" w:hAnsi="Arial" w:cs="Arial"/>
          <w:sz w:val="22"/>
          <w:szCs w:val="22"/>
          <w:lang w:val="es-MX"/>
        </w:rPr>
      </w:pPr>
    </w:p>
    <w:p w:rsidRPr="000A5E21" w:rsidR="00A31746" w:rsidP="74C2729E" w:rsidRDefault="463D362E" w14:paraId="41DD61B0" w14:textId="743134D0">
      <w:pPr>
        <w:tabs>
          <w:tab w:val="left" w:pos="3402"/>
        </w:tabs>
        <w:jc w:val="both"/>
        <w:rPr>
          <w:rFonts w:ascii="Arial" w:hAnsi="Arial" w:cs="Arial"/>
          <w:b/>
          <w:bCs/>
          <w:sz w:val="22"/>
          <w:szCs w:val="22"/>
          <w:lang w:val="es-CO"/>
        </w:rPr>
      </w:pPr>
      <w:r w:rsidRPr="000A5E21">
        <w:rPr>
          <w:rFonts w:ascii="Arial" w:hAnsi="Arial" w:cs="Arial"/>
          <w:b/>
          <w:bCs/>
          <w:sz w:val="22"/>
          <w:szCs w:val="22"/>
          <w:lang w:val="es-CO"/>
        </w:rPr>
        <w:t>JOHANNA ANDREA TORRES RUIZ</w:t>
      </w:r>
    </w:p>
    <w:p w:rsidRPr="000A5E21" w:rsidR="00A31746" w:rsidP="74C2729E" w:rsidRDefault="463D362E" w14:paraId="4816A2AA" w14:textId="5D8D1F53">
      <w:pPr>
        <w:tabs>
          <w:tab w:val="left" w:pos="3402"/>
        </w:tabs>
        <w:jc w:val="both"/>
        <w:rPr>
          <w:rFonts w:ascii="Arial" w:hAnsi="Arial" w:cs="Arial"/>
          <w:i/>
          <w:iCs/>
          <w:color w:val="808080" w:themeColor="background1" w:themeShade="80"/>
          <w:sz w:val="22"/>
          <w:szCs w:val="22"/>
        </w:rPr>
      </w:pPr>
      <w:r w:rsidRPr="000A5E21">
        <w:rPr>
          <w:rFonts w:ascii="Arial" w:hAnsi="Arial" w:cs="Arial"/>
          <w:sz w:val="22"/>
          <w:szCs w:val="22"/>
          <w:lang w:val="es-CO"/>
        </w:rPr>
        <w:t>Asesora de Despacho - Supervisora</w:t>
      </w:r>
    </w:p>
    <w:p w:rsidRPr="000A5E21" w:rsidR="00A31746" w:rsidP="009C0DEB" w:rsidRDefault="4F9A47EE" w14:paraId="384BA73E" w14:textId="2470030D">
      <w:pPr>
        <w:jc w:val="both"/>
        <w:rPr>
          <w:rFonts w:ascii="Arial" w:hAnsi="Arial" w:cs="Arial"/>
          <w:sz w:val="22"/>
          <w:szCs w:val="22"/>
          <w:lang w:val="es-MX"/>
        </w:rPr>
      </w:pPr>
      <w:r w:rsidRPr="000A5E21">
        <w:rPr>
          <w:rFonts w:ascii="Arial" w:hAnsi="Arial" w:cs="Arial"/>
          <w:sz w:val="22"/>
          <w:szCs w:val="22"/>
          <w:lang w:val="es-MX"/>
        </w:rPr>
        <w:t xml:space="preserve">Secretaría Distrital de Salud  </w:t>
      </w:r>
    </w:p>
    <w:p w:rsidR="74C2729E" w:rsidP="74C2729E" w:rsidRDefault="74C2729E" w14:paraId="2A3B678C" w14:textId="0347051B">
      <w:pPr>
        <w:jc w:val="both"/>
        <w:rPr>
          <w:rFonts w:ascii="Arial" w:hAnsi="Arial" w:cs="Arial"/>
          <w:sz w:val="22"/>
          <w:szCs w:val="22"/>
          <w:lang w:val="es-MX"/>
        </w:rPr>
      </w:pPr>
    </w:p>
    <w:p w:rsidR="000A5E21" w:rsidP="74C2729E" w:rsidRDefault="000A5E21" w14:paraId="569B9707" w14:textId="29FDC68E">
      <w:pPr>
        <w:jc w:val="both"/>
        <w:rPr>
          <w:rFonts w:ascii="Arial" w:hAnsi="Arial" w:cs="Arial"/>
          <w:sz w:val="22"/>
          <w:szCs w:val="22"/>
          <w:lang w:val="es-MX"/>
        </w:rPr>
      </w:pPr>
    </w:p>
    <w:p w:rsidRPr="000A5E21" w:rsidR="00A31746" w:rsidP="009C0DEB" w:rsidRDefault="00A31746" w14:paraId="34B3F2EB" w14:textId="04FF2CF1">
      <w:pPr>
        <w:jc w:val="both"/>
        <w:rPr>
          <w:rFonts w:ascii="Arial" w:hAnsi="Arial" w:cs="Arial"/>
          <w:sz w:val="22"/>
          <w:szCs w:val="22"/>
          <w:lang w:val="es-MX"/>
        </w:rPr>
      </w:pPr>
    </w:p>
    <w:p w:rsidRPr="000A5E21" w:rsidR="00A31746" w:rsidP="74C2729E" w:rsidRDefault="463D362E" w14:paraId="5AA45936" w14:textId="6B3B3413">
      <w:pPr>
        <w:tabs>
          <w:tab w:val="left" w:pos="3402"/>
        </w:tabs>
        <w:ind w:left="3402" w:hanging="3402"/>
        <w:jc w:val="both"/>
        <w:rPr>
          <w:rFonts w:ascii="Arial" w:hAnsi="Arial" w:cs="Arial"/>
          <w:b/>
          <w:bCs/>
          <w:sz w:val="22"/>
          <w:szCs w:val="22"/>
        </w:rPr>
      </w:pPr>
      <w:r w:rsidRPr="000A5E21">
        <w:rPr>
          <w:rFonts w:ascii="Arial" w:hAnsi="Arial" w:cs="Arial"/>
          <w:b/>
          <w:bCs/>
          <w:sz w:val="22"/>
          <w:szCs w:val="22"/>
          <w:lang w:val="es-CO"/>
        </w:rPr>
        <w:t>MARCELA</w:t>
      </w:r>
      <w:r w:rsidRPr="000A5E21">
        <w:rPr>
          <w:rFonts w:ascii="Arial" w:hAnsi="Arial" w:cs="Arial"/>
          <w:b/>
          <w:bCs/>
          <w:sz w:val="22"/>
          <w:szCs w:val="22"/>
        </w:rPr>
        <w:t xml:space="preserve"> MARTÍNEZ CONTRERAS</w:t>
      </w:r>
    </w:p>
    <w:p w:rsidRPr="000A5E21" w:rsidR="00A31746" w:rsidP="74C2729E" w:rsidRDefault="463D362E" w14:paraId="4D147091" w14:textId="380DA0C1">
      <w:pPr>
        <w:tabs>
          <w:tab w:val="left" w:pos="3402"/>
        </w:tabs>
        <w:ind w:left="3402" w:hanging="3402"/>
        <w:jc w:val="both"/>
        <w:rPr>
          <w:rFonts w:ascii="Arial" w:hAnsi="Arial" w:cs="Arial"/>
          <w:i/>
          <w:iCs/>
          <w:color w:val="808080" w:themeColor="background1" w:themeShade="80"/>
          <w:sz w:val="22"/>
          <w:szCs w:val="22"/>
        </w:rPr>
      </w:pPr>
      <w:r w:rsidRPr="000A5E21">
        <w:rPr>
          <w:rFonts w:ascii="Arial" w:hAnsi="Arial" w:cs="Arial"/>
          <w:sz w:val="22"/>
          <w:szCs w:val="22"/>
          <w:lang w:val="es-CO"/>
        </w:rPr>
        <w:t xml:space="preserve">Subdirectora de Acciones Colectivas - Supervisora </w:t>
      </w:r>
    </w:p>
    <w:p w:rsidRPr="000A5E21" w:rsidR="00A31746" w:rsidP="74C2729E" w:rsidRDefault="73B395B2" w14:paraId="09D213DE" w14:textId="500C814C">
      <w:pPr>
        <w:tabs>
          <w:tab w:val="left" w:pos="3402"/>
        </w:tabs>
        <w:ind w:left="3402" w:hanging="3402"/>
        <w:jc w:val="both"/>
        <w:rPr>
          <w:rFonts w:ascii="Arial" w:hAnsi="Arial" w:cs="Arial"/>
          <w:sz w:val="22"/>
          <w:szCs w:val="22"/>
          <w:lang w:val="es-CO"/>
        </w:rPr>
      </w:pPr>
      <w:r w:rsidRPr="000A5E21">
        <w:rPr>
          <w:rFonts w:ascii="Arial" w:hAnsi="Arial" w:cs="Arial"/>
          <w:sz w:val="22"/>
          <w:szCs w:val="22"/>
          <w:lang w:val="es-CO"/>
        </w:rPr>
        <w:t xml:space="preserve">Secretaría Distrital de Salud  </w:t>
      </w:r>
    </w:p>
    <w:p w:rsidR="001D1BFB" w:rsidP="334E90D5" w:rsidRDefault="001D1BFB" w14:paraId="2C6C477A" w14:textId="3D44AB50">
      <w:pPr>
        <w:pStyle w:val="Normal"/>
        <w:jc w:val="both"/>
        <w:rPr>
          <w:rFonts w:ascii="Arial" w:hAnsi="Arial" w:cs="Arial"/>
          <w:sz w:val="22"/>
          <w:szCs w:val="22"/>
          <w:lang w:val="es-MX"/>
        </w:rPr>
      </w:pPr>
    </w:p>
    <w:p w:rsidR="008000F5" w:rsidP="7F8B4AC1" w:rsidRDefault="008000F5" w14:paraId="7D673675" w14:textId="653B67B0">
      <w:pPr>
        <w:pStyle w:val="Normal"/>
        <w:spacing w:before="0" w:beforeAutospacing="off" w:after="0" w:afterAutospacing="off" w:line="259" w:lineRule="auto"/>
        <w:ind w:left="0" w:right="0"/>
        <w:jc w:val="both"/>
        <w:rPr>
          <w:rFonts w:ascii="Arial" w:hAnsi="Arial" w:eastAsia="Arial" w:cs="Arial"/>
          <w:b w:val="0"/>
          <w:bCs w:val="0"/>
          <w:noProof w:val="0"/>
          <w:sz w:val="18"/>
          <w:szCs w:val="18"/>
          <w:lang w:val="es-MX"/>
        </w:rPr>
      </w:pPr>
      <w:r w:rsidRPr="7F8B4AC1" w:rsidR="008000F5">
        <w:rPr>
          <w:rFonts w:ascii="Arial" w:hAnsi="Arial" w:cs="Arial"/>
          <w:sz w:val="18"/>
          <w:szCs w:val="18"/>
          <w:lang w:val="es-MX"/>
        </w:rPr>
        <w:t>Elaboró:</w:t>
      </w:r>
      <w:r>
        <w:tab/>
      </w:r>
      <w:r w:rsidRPr="7F8B4AC1" w:rsidR="79F3B04B">
        <w:rPr>
          <w:rFonts w:ascii="Arial" w:hAnsi="Arial" w:eastAsia="Arial" w:cs="Arial"/>
          <w:b w:val="0"/>
          <w:bCs w:val="0"/>
          <w:i w:val="0"/>
          <w:iCs w:val="0"/>
          <w:caps w:val="0"/>
          <w:smallCaps w:val="0"/>
          <w:noProof w:val="0"/>
          <w:color w:val="000000" w:themeColor="text1" w:themeTint="FF" w:themeShade="FF"/>
          <w:sz w:val="18"/>
          <w:szCs w:val="18"/>
          <w:lang w:val="es-MX"/>
        </w:rPr>
        <w:t>Equipo Técnico y Equipo de Apoyo a la Supervisión EBEH</w:t>
      </w:r>
    </w:p>
    <w:p w:rsidRPr="000A5E21" w:rsidR="122F5EBB" w:rsidP="74C2729E" w:rsidRDefault="122F5EBB" w14:paraId="1EA82200" w14:textId="277C79FA">
      <w:pPr>
        <w:jc w:val="both"/>
        <w:rPr>
          <w:rFonts w:ascii="Arial" w:hAnsi="Arial" w:cs="Arial"/>
          <w:sz w:val="18"/>
          <w:szCs w:val="18"/>
          <w:lang w:val="es-MX"/>
        </w:rPr>
      </w:pPr>
      <w:r w:rsidRPr="7F8B4AC1" w:rsidR="122F5EBB">
        <w:rPr>
          <w:rFonts w:ascii="Arial" w:hAnsi="Arial" w:cs="Arial"/>
          <w:sz w:val="18"/>
          <w:szCs w:val="18"/>
          <w:lang w:val="es-MX"/>
        </w:rPr>
        <w:t>Revisó:</w:t>
      </w:r>
      <w:r>
        <w:tab/>
      </w:r>
      <w:r w:rsidRPr="7F8B4AC1" w:rsidR="00833BE6">
        <w:rPr>
          <w:rFonts w:ascii="Arial" w:hAnsi="Arial" w:cs="Arial"/>
          <w:sz w:val="18"/>
          <w:szCs w:val="18"/>
        </w:rPr>
        <w:t xml:space="preserve"> </w:t>
      </w:r>
      <w:r w:rsidRPr="7F8B4AC1" w:rsidR="122F5EBB">
        <w:rPr>
          <w:rFonts w:ascii="Arial" w:hAnsi="Arial" w:cs="Arial"/>
          <w:sz w:val="18"/>
          <w:szCs w:val="18"/>
          <w:lang w:val="es-MX"/>
        </w:rPr>
        <w:t>Johanna Andrea Torres Ruiz;</w:t>
      </w:r>
      <w:r w:rsidRPr="7F8B4AC1" w:rsidR="76470CE8">
        <w:rPr>
          <w:rFonts w:ascii="Arial" w:hAnsi="Arial" w:cs="Arial"/>
          <w:sz w:val="18"/>
          <w:szCs w:val="18"/>
          <w:lang w:val="es-MX"/>
        </w:rPr>
        <w:t xml:space="preserve"> Marcela Martínez Contreras</w:t>
      </w:r>
    </w:p>
    <w:p w:rsidRPr="000A5E21" w:rsidR="006B1B3A" w:rsidP="676E4A04" w:rsidRDefault="006B1B3A" w14:paraId="06971CD3" w14:textId="153763DD">
      <w:pPr>
        <w:jc w:val="both"/>
        <w:rPr>
          <w:rFonts w:ascii="Arial" w:hAnsi="Arial" w:cs="Arial"/>
          <w:i w:val="1"/>
          <w:iCs w:val="1"/>
          <w:color w:val="808080" w:themeColor="background1" w:themeTint="FF" w:themeShade="80"/>
          <w:sz w:val="22"/>
          <w:szCs w:val="22"/>
          <w:lang w:val="es-MX"/>
        </w:rPr>
      </w:pPr>
      <w:r w:rsidRPr="676E4A04" w:rsidR="2778F133">
        <w:rPr>
          <w:rFonts w:ascii="Arial" w:hAnsi="Arial" w:cs="Arial"/>
          <w:sz w:val="18"/>
          <w:szCs w:val="18"/>
          <w:lang w:val="es-MX"/>
        </w:rPr>
        <w:t xml:space="preserve">Aprobó:  </w:t>
      </w:r>
      <w:r w:rsidRPr="676E4A04" w:rsidR="2778F133">
        <w:rPr>
          <w:rFonts w:ascii="Arial" w:hAnsi="Arial" w:cs="Arial"/>
          <w:sz w:val="18"/>
          <w:szCs w:val="18"/>
          <w:lang w:val="es-MX"/>
        </w:rPr>
        <w:t>Johanna Andrea Torres Ruiz; Marcela Martínez Contreras</w:t>
      </w:r>
    </w:p>
    <w:sectPr w:rsidRPr="000A5E21" w:rsidR="006B1B3A" w:rsidSect="00294BFF">
      <w:headerReference w:type="default" r:id="rId8"/>
      <w:footerReference w:type="default" r:id="rId9"/>
      <w:pgSz w:w="11906" w:h="16838" w:orient="portrait"/>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8F9" w:rsidRDefault="00FE28F9" w14:paraId="314CB58B" w14:textId="77777777">
      <w:r>
        <w:separator/>
      </w:r>
    </w:p>
  </w:endnote>
  <w:endnote w:type="continuationSeparator" w:id="0">
    <w:p w:rsidR="00FE28F9" w:rsidRDefault="00FE28F9" w14:paraId="574D103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560B3B" w:rsidTr="0C3C16BC" w14:paraId="52EE5C3C" w14:textId="77777777">
      <w:trPr>
        <w:trHeight w:val="300"/>
      </w:trPr>
      <w:tc>
        <w:tcPr>
          <w:tcW w:w="3020" w:type="dxa"/>
        </w:tcPr>
        <w:p w:rsidR="00560B3B" w:rsidP="0C3C16BC" w:rsidRDefault="00560B3B" w14:paraId="592A4464" w14:textId="58850CA6">
          <w:pPr>
            <w:ind w:left="-115"/>
          </w:pPr>
        </w:p>
      </w:tc>
      <w:tc>
        <w:tcPr>
          <w:tcW w:w="3020" w:type="dxa"/>
        </w:tcPr>
        <w:p w:rsidR="00560B3B" w:rsidP="0C3C16BC" w:rsidRDefault="00560B3B" w14:paraId="386D1DD8" w14:textId="65FB5EAD">
          <w:pPr>
            <w:jc w:val="center"/>
          </w:pPr>
        </w:p>
      </w:tc>
      <w:tc>
        <w:tcPr>
          <w:tcW w:w="3020" w:type="dxa"/>
        </w:tcPr>
        <w:p w:rsidR="00560B3B" w:rsidP="0C3C16BC" w:rsidRDefault="00560B3B" w14:paraId="25FD3D18" w14:textId="5821E863">
          <w:pPr>
            <w:ind w:right="-115"/>
            <w:jc w:val="right"/>
          </w:pPr>
        </w:p>
      </w:tc>
    </w:tr>
  </w:tbl>
  <w:p w:rsidR="00560B3B" w:rsidP="0C3C16BC" w:rsidRDefault="00560B3B" w14:paraId="03AAE8E7" w14:textId="48F38DC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8F9" w:rsidRDefault="00FE28F9" w14:paraId="14F7C292" w14:textId="77777777">
      <w:r>
        <w:separator/>
      </w:r>
    </w:p>
  </w:footnote>
  <w:footnote w:type="continuationSeparator" w:id="0">
    <w:p w:rsidR="00FE28F9" w:rsidRDefault="00FE28F9" w14:paraId="3B0A25D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902"/>
      <w:gridCol w:w="844"/>
      <w:gridCol w:w="2279"/>
      <w:gridCol w:w="1282"/>
      <w:gridCol w:w="675"/>
      <w:gridCol w:w="1797"/>
    </w:tblGrid>
    <w:tr w:rsidRPr="00FC00E7" w:rsidR="00560B3B" w:rsidTr="0C3C16BC" w14:paraId="6B4886EF" w14:textId="77777777">
      <w:trPr>
        <w:trHeight w:val="480"/>
        <w:jc w:val="center"/>
      </w:trPr>
      <w:tc>
        <w:tcPr>
          <w:tcW w:w="1902" w:type="dxa"/>
          <w:vMerge w:val="restart"/>
          <w:shd w:val="clear" w:color="auto" w:fill="auto"/>
          <w:noWrap/>
          <w:vAlign w:val="center"/>
          <w:hideMark/>
        </w:tcPr>
        <w:p w:rsidRPr="00FC00E7" w:rsidR="00560B3B" w:rsidP="0C3C16BC" w:rsidRDefault="00560B3B" w14:paraId="5BFFC82A" w14:textId="029F22D8">
          <w:pPr>
            <w:jc w:val="center"/>
          </w:pPr>
        </w:p>
        <w:p w:rsidRPr="00FC00E7" w:rsidR="00560B3B" w:rsidP="0C3C16BC" w:rsidRDefault="00560B3B" w14:paraId="2A1F701D" w14:textId="2EB10C6C">
          <w:pPr>
            <w:jc w:val="center"/>
            <w:rPr>
              <w:rFonts w:ascii="Arial" w:hAnsi="Arial" w:cs="Arial"/>
              <w:sz w:val="20"/>
              <w:szCs w:val="20"/>
              <w:lang w:val="es-CO" w:eastAsia="es-CO"/>
            </w:rPr>
          </w:pPr>
          <w:r>
            <w:rPr>
              <w:noProof/>
              <w:lang w:val="es-CO" w:eastAsia="es-CO"/>
            </w:rPr>
            <w:drawing>
              <wp:inline distT="0" distB="0" distL="0" distR="0" wp14:anchorId="168212A1" wp14:editId="097D3878">
                <wp:extent cx="933450" cy="838200"/>
                <wp:effectExtent l="0" t="0" r="0" b="0"/>
                <wp:docPr id="291471387" name="Imagen 35"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pic:nvPicPr>
                      <pic:blipFill>
                        <a:blip r:embed="rId1">
                          <a:extLst>
                            <a:ext uri="{28A0092B-C50C-407E-A947-70E740481C1C}">
                              <a14:useLocalDpi xmlns:a14="http://schemas.microsoft.com/office/drawing/2010/main" val="0"/>
                            </a:ext>
                          </a:extLst>
                        </a:blip>
                        <a:stretch>
                          <a:fillRect/>
                        </a:stretch>
                      </pic:blipFill>
                      <pic:spPr bwMode="auto">
                        <a:xfrm>
                          <a:off x="0" y="0"/>
                          <a:ext cx="933450" cy="838200"/>
                        </a:xfrm>
                        <a:prstGeom prst="rect">
                          <a:avLst/>
                        </a:prstGeom>
                        <a:noFill/>
                        <a:ln>
                          <a:noFill/>
                        </a:ln>
                      </pic:spPr>
                    </pic:pic>
                  </a:graphicData>
                </a:graphic>
              </wp:inline>
            </w:drawing>
          </w:r>
        </w:p>
      </w:tc>
      <w:tc>
        <w:tcPr>
          <w:tcW w:w="5080" w:type="dxa"/>
          <w:gridSpan w:val="4"/>
          <w:vMerge w:val="restart"/>
          <w:shd w:val="clear" w:color="auto" w:fill="FFFFFF" w:themeFill="background1"/>
          <w:vAlign w:val="center"/>
          <w:hideMark/>
        </w:tcPr>
        <w:p w:rsidRPr="00FC00E7" w:rsidR="00560B3B" w:rsidP="00F814BC" w:rsidRDefault="00560B3B" w14:paraId="3D655822" w14:textId="77777777">
          <w:pPr>
            <w:jc w:val="center"/>
            <w:rPr>
              <w:rFonts w:ascii="Arial" w:hAnsi="Arial" w:cs="Arial"/>
              <w:sz w:val="18"/>
              <w:szCs w:val="18"/>
              <w:lang w:val="es-CO" w:eastAsia="es-CO"/>
            </w:rPr>
          </w:pPr>
          <w:r>
            <w:rPr>
              <w:rFonts w:ascii="Arial" w:hAnsi="Arial" w:cs="Arial"/>
              <w:sz w:val="18"/>
              <w:szCs w:val="18"/>
              <w:lang w:val="es-CO" w:eastAsia="es-CO"/>
            </w:rPr>
            <w:t>GESTIÓN CONTRACTUAL</w:t>
          </w:r>
          <w:r>
            <w:rPr>
              <w:rFonts w:ascii="Arial" w:hAnsi="Arial" w:cs="Arial"/>
              <w:sz w:val="18"/>
              <w:szCs w:val="18"/>
              <w:lang w:val="es-CO" w:eastAsia="es-CO"/>
            </w:rPr>
            <w:br/>
          </w:r>
          <w:r>
            <w:rPr>
              <w:rFonts w:ascii="Arial" w:hAnsi="Arial" w:cs="Arial"/>
              <w:sz w:val="18"/>
              <w:szCs w:val="18"/>
              <w:lang w:val="es-CO" w:eastAsia="es-CO"/>
            </w:rPr>
            <w:t>SUBDIRECCIÓ</w:t>
          </w:r>
          <w:r w:rsidRPr="00FC00E7">
            <w:rPr>
              <w:rFonts w:ascii="Arial" w:hAnsi="Arial" w:cs="Arial"/>
              <w:sz w:val="18"/>
              <w:szCs w:val="18"/>
              <w:lang w:val="es-CO" w:eastAsia="es-CO"/>
            </w:rPr>
            <w:t xml:space="preserve">N DE CONTRATACIÓN </w:t>
          </w:r>
          <w:r w:rsidRPr="00FC00E7">
            <w:rPr>
              <w:rFonts w:ascii="Arial" w:hAnsi="Arial" w:cs="Arial"/>
              <w:sz w:val="18"/>
              <w:szCs w:val="18"/>
              <w:lang w:val="es-CO" w:eastAsia="es-CO"/>
            </w:rPr>
            <w:br/>
          </w:r>
          <w:r w:rsidRPr="00FC00E7">
            <w:rPr>
              <w:rFonts w:ascii="Arial" w:hAnsi="Arial" w:cs="Arial"/>
              <w:sz w:val="18"/>
              <w:szCs w:val="18"/>
              <w:lang w:val="es-CO" w:eastAsia="es-CO"/>
            </w:rPr>
            <w:t xml:space="preserve">SISTEMA DE GESTIÓN </w:t>
          </w:r>
          <w:r w:rsidRPr="00FC00E7">
            <w:rPr>
              <w:rFonts w:ascii="Arial" w:hAnsi="Arial" w:cs="Arial"/>
              <w:sz w:val="18"/>
              <w:szCs w:val="18"/>
              <w:lang w:val="es-CO" w:eastAsia="es-CO"/>
            </w:rPr>
            <w:br/>
          </w:r>
          <w:r w:rsidRPr="00FC00E7">
            <w:rPr>
              <w:rFonts w:ascii="Arial" w:hAnsi="Arial" w:cs="Arial"/>
              <w:sz w:val="18"/>
              <w:szCs w:val="18"/>
              <w:lang w:val="es-CO" w:eastAsia="es-CO"/>
            </w:rPr>
            <w:t>CONTROL DOCUMENTAL</w:t>
          </w:r>
        </w:p>
      </w:tc>
      <w:tc>
        <w:tcPr>
          <w:tcW w:w="1797" w:type="dxa"/>
          <w:vMerge w:val="restart"/>
          <w:shd w:val="clear" w:color="auto" w:fill="auto"/>
          <w:noWrap/>
          <w:vAlign w:val="center"/>
          <w:hideMark/>
        </w:tcPr>
        <w:p w:rsidR="00560B3B" w:rsidP="00F814BC" w:rsidRDefault="00560B3B" w14:paraId="7A57BE25" w14:textId="77777777">
          <w:pPr>
            <w:jc w:val="center"/>
          </w:pPr>
          <w:r>
            <w:rPr>
              <w:noProof/>
              <w:lang w:val="es-CO" w:eastAsia="es-CO"/>
            </w:rPr>
            <w:drawing>
              <wp:anchor distT="0" distB="0" distL="114300" distR="114300" simplePos="0" relativeHeight="251657216" behindDoc="0" locked="0" layoutInCell="1" allowOverlap="1" wp14:anchorId="6B325549" wp14:editId="07777777">
                <wp:simplePos x="0" y="0"/>
                <wp:positionH relativeFrom="column">
                  <wp:posOffset>92710</wp:posOffset>
                </wp:positionH>
                <wp:positionV relativeFrom="paragraph">
                  <wp:posOffset>134620</wp:posOffset>
                </wp:positionV>
                <wp:extent cx="876300" cy="688975"/>
                <wp:effectExtent l="0" t="0" r="0" b="0"/>
                <wp:wrapNone/>
                <wp:docPr id="1" name="Imagen 36" descr="logo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6" descr="logo 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688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0B3B" w:rsidP="00F814BC" w:rsidRDefault="00560B3B" w14:paraId="03EFCA41" w14:textId="77777777">
          <w:pPr>
            <w:jc w:val="center"/>
          </w:pPr>
        </w:p>
        <w:p w:rsidRPr="00FC00E7" w:rsidR="00560B3B" w:rsidP="00F814BC" w:rsidRDefault="00560B3B" w14:paraId="5F96A722" w14:textId="77777777">
          <w:pPr>
            <w:jc w:val="center"/>
            <w:rPr>
              <w:rFonts w:ascii="Arial" w:hAnsi="Arial" w:cs="Arial"/>
              <w:sz w:val="20"/>
              <w:szCs w:val="20"/>
              <w:lang w:val="es-CO" w:eastAsia="es-CO"/>
            </w:rPr>
          </w:pPr>
        </w:p>
        <w:p w:rsidRPr="00FC00E7" w:rsidR="00560B3B" w:rsidP="00F814BC" w:rsidRDefault="00560B3B" w14:paraId="5B95CD12" w14:textId="77777777">
          <w:pPr>
            <w:jc w:val="center"/>
            <w:rPr>
              <w:rFonts w:ascii="Arial" w:hAnsi="Arial" w:cs="Arial"/>
              <w:sz w:val="20"/>
              <w:szCs w:val="20"/>
              <w:lang w:val="es-CO" w:eastAsia="es-CO"/>
            </w:rPr>
          </w:pPr>
        </w:p>
      </w:tc>
    </w:tr>
    <w:tr w:rsidRPr="00FC00E7" w:rsidR="00560B3B" w:rsidTr="0C3C16BC" w14:paraId="5220BBB2" w14:textId="77777777">
      <w:trPr>
        <w:trHeight w:val="342"/>
        <w:jc w:val="center"/>
      </w:trPr>
      <w:tc>
        <w:tcPr>
          <w:tcW w:w="1902" w:type="dxa"/>
          <w:vMerge/>
          <w:vAlign w:val="center"/>
          <w:hideMark/>
        </w:tcPr>
        <w:p w:rsidRPr="00FC00E7" w:rsidR="00560B3B" w:rsidP="00F814BC" w:rsidRDefault="00560B3B" w14:paraId="13CB595B" w14:textId="77777777">
          <w:pPr>
            <w:jc w:val="center"/>
            <w:rPr>
              <w:rFonts w:ascii="Arial" w:hAnsi="Arial" w:cs="Arial"/>
              <w:sz w:val="20"/>
              <w:szCs w:val="20"/>
              <w:lang w:val="es-CO" w:eastAsia="es-CO"/>
            </w:rPr>
          </w:pPr>
        </w:p>
      </w:tc>
      <w:tc>
        <w:tcPr>
          <w:tcW w:w="5080" w:type="dxa"/>
          <w:gridSpan w:val="4"/>
          <w:vMerge/>
          <w:vAlign w:val="center"/>
          <w:hideMark/>
        </w:tcPr>
        <w:p w:rsidRPr="00FC00E7" w:rsidR="00560B3B" w:rsidP="00F814BC" w:rsidRDefault="00560B3B" w14:paraId="6D9C8D39" w14:textId="77777777">
          <w:pPr>
            <w:jc w:val="center"/>
            <w:rPr>
              <w:rFonts w:ascii="Arial" w:hAnsi="Arial" w:cs="Arial"/>
              <w:sz w:val="18"/>
              <w:szCs w:val="18"/>
              <w:lang w:val="es-CO" w:eastAsia="es-CO"/>
            </w:rPr>
          </w:pPr>
        </w:p>
      </w:tc>
      <w:tc>
        <w:tcPr>
          <w:tcW w:w="1797" w:type="dxa"/>
          <w:vMerge/>
          <w:vAlign w:val="center"/>
          <w:hideMark/>
        </w:tcPr>
        <w:p w:rsidRPr="00FC00E7" w:rsidR="00560B3B" w:rsidP="00F814BC" w:rsidRDefault="00560B3B" w14:paraId="675E05EE" w14:textId="77777777">
          <w:pPr>
            <w:jc w:val="center"/>
            <w:rPr>
              <w:rFonts w:ascii="Arial" w:hAnsi="Arial" w:cs="Arial"/>
              <w:sz w:val="20"/>
              <w:szCs w:val="20"/>
              <w:lang w:val="es-CO" w:eastAsia="es-CO"/>
            </w:rPr>
          </w:pPr>
        </w:p>
      </w:tc>
    </w:tr>
    <w:tr w:rsidRPr="00FC00E7" w:rsidR="00560B3B" w:rsidTr="0C3C16BC" w14:paraId="3BD5B290" w14:textId="77777777">
      <w:trPr>
        <w:trHeight w:val="480"/>
        <w:jc w:val="center"/>
      </w:trPr>
      <w:tc>
        <w:tcPr>
          <w:tcW w:w="1902" w:type="dxa"/>
          <w:vMerge/>
          <w:vAlign w:val="center"/>
          <w:hideMark/>
        </w:tcPr>
        <w:p w:rsidRPr="00FC00E7" w:rsidR="00560B3B" w:rsidP="00F814BC" w:rsidRDefault="00560B3B" w14:paraId="2FC17F8B" w14:textId="77777777">
          <w:pPr>
            <w:jc w:val="center"/>
            <w:rPr>
              <w:rFonts w:ascii="Arial" w:hAnsi="Arial" w:cs="Arial"/>
              <w:sz w:val="20"/>
              <w:szCs w:val="20"/>
              <w:lang w:val="es-CO" w:eastAsia="es-CO"/>
            </w:rPr>
          </w:pPr>
        </w:p>
      </w:tc>
      <w:tc>
        <w:tcPr>
          <w:tcW w:w="5080" w:type="dxa"/>
          <w:gridSpan w:val="4"/>
          <w:shd w:val="clear" w:color="auto" w:fill="FFFFFF" w:themeFill="background1"/>
          <w:vAlign w:val="center"/>
          <w:hideMark/>
        </w:tcPr>
        <w:p w:rsidRPr="00F814BC" w:rsidR="00560B3B" w:rsidP="00F814BC" w:rsidRDefault="00560B3B" w14:paraId="330B720C" w14:textId="77777777">
          <w:pPr>
            <w:pStyle w:val="Encabezado"/>
            <w:jc w:val="center"/>
            <w:rPr>
              <w:rFonts w:ascii="Arial" w:hAnsi="Arial"/>
              <w:sz w:val="18"/>
              <w:szCs w:val="18"/>
              <w:lang w:val="es-MX"/>
            </w:rPr>
          </w:pPr>
          <w:r>
            <w:rPr>
              <w:rFonts w:ascii="Arial" w:hAnsi="Arial"/>
              <w:sz w:val="18"/>
              <w:szCs w:val="18"/>
              <w:lang w:val="es-MX"/>
            </w:rPr>
            <w:t xml:space="preserve">INFORME CONTRACTUAL PARCIAL DEL </w:t>
          </w:r>
          <w:r w:rsidRPr="00FD1E11">
            <w:rPr>
              <w:rFonts w:ascii="Arial" w:hAnsi="Arial"/>
              <w:sz w:val="18"/>
              <w:szCs w:val="18"/>
              <w:lang w:val="es-MX"/>
            </w:rPr>
            <w:t>SUPERVISOR</w:t>
          </w:r>
          <w:r>
            <w:rPr>
              <w:rFonts w:ascii="Arial" w:hAnsi="Arial"/>
              <w:sz w:val="18"/>
              <w:szCs w:val="18"/>
              <w:lang w:val="es-MX"/>
            </w:rPr>
            <w:t xml:space="preserve"> DE AVANCE Y EJECUCIÓN</w:t>
          </w:r>
        </w:p>
      </w:tc>
      <w:tc>
        <w:tcPr>
          <w:tcW w:w="1797" w:type="dxa"/>
          <w:vMerge/>
          <w:vAlign w:val="center"/>
          <w:hideMark/>
        </w:tcPr>
        <w:p w:rsidRPr="00FC00E7" w:rsidR="00560B3B" w:rsidP="00F814BC" w:rsidRDefault="00560B3B" w14:paraId="0A4F7224" w14:textId="77777777">
          <w:pPr>
            <w:jc w:val="center"/>
            <w:rPr>
              <w:rFonts w:ascii="Arial" w:hAnsi="Arial" w:cs="Arial"/>
              <w:sz w:val="20"/>
              <w:szCs w:val="20"/>
              <w:lang w:val="es-CO" w:eastAsia="es-CO"/>
            </w:rPr>
          </w:pPr>
        </w:p>
      </w:tc>
    </w:tr>
    <w:tr w:rsidRPr="00FC00E7" w:rsidR="00560B3B" w:rsidTr="0C3C16BC" w14:paraId="09433010" w14:textId="77777777">
      <w:trPr>
        <w:trHeight w:val="353"/>
        <w:jc w:val="center"/>
      </w:trPr>
      <w:tc>
        <w:tcPr>
          <w:tcW w:w="1902" w:type="dxa"/>
          <w:vMerge/>
          <w:vAlign w:val="center"/>
          <w:hideMark/>
        </w:tcPr>
        <w:p w:rsidRPr="00FC00E7" w:rsidR="00560B3B" w:rsidP="00F814BC" w:rsidRDefault="00560B3B" w14:paraId="5AE48A43" w14:textId="77777777">
          <w:pPr>
            <w:jc w:val="center"/>
            <w:rPr>
              <w:rFonts w:ascii="Arial" w:hAnsi="Arial" w:cs="Arial"/>
              <w:sz w:val="20"/>
              <w:szCs w:val="20"/>
              <w:lang w:val="es-CO" w:eastAsia="es-CO"/>
            </w:rPr>
          </w:pPr>
        </w:p>
      </w:tc>
      <w:tc>
        <w:tcPr>
          <w:tcW w:w="844" w:type="dxa"/>
          <w:shd w:val="clear" w:color="auto" w:fill="auto"/>
          <w:noWrap/>
          <w:vAlign w:val="center"/>
          <w:hideMark/>
        </w:tcPr>
        <w:p w:rsidRPr="00FC00E7" w:rsidR="00560B3B" w:rsidP="00F814BC" w:rsidRDefault="00560B3B" w14:paraId="686D3AE4" w14:textId="77777777">
          <w:pPr>
            <w:jc w:val="center"/>
            <w:rPr>
              <w:rFonts w:ascii="Arial" w:hAnsi="Arial" w:cs="Arial"/>
              <w:sz w:val="18"/>
              <w:szCs w:val="18"/>
              <w:lang w:val="es-CO" w:eastAsia="es-CO"/>
            </w:rPr>
          </w:pPr>
          <w:r w:rsidRPr="00FC00E7">
            <w:rPr>
              <w:rFonts w:ascii="Arial" w:hAnsi="Arial" w:cs="Arial"/>
              <w:sz w:val="18"/>
              <w:szCs w:val="18"/>
              <w:lang w:val="es-CO" w:eastAsia="es-CO"/>
            </w:rPr>
            <w:t>Código:</w:t>
          </w:r>
        </w:p>
      </w:tc>
      <w:tc>
        <w:tcPr>
          <w:tcW w:w="2279" w:type="dxa"/>
          <w:shd w:val="clear" w:color="auto" w:fill="FFFFFF" w:themeFill="background1"/>
          <w:vAlign w:val="center"/>
          <w:hideMark/>
        </w:tcPr>
        <w:p w:rsidRPr="00FC00E7" w:rsidR="00560B3B" w:rsidP="00F814BC" w:rsidRDefault="00560B3B" w14:paraId="739EC495" w14:textId="77777777">
          <w:pPr>
            <w:jc w:val="center"/>
            <w:rPr>
              <w:rFonts w:ascii="Arial" w:hAnsi="Arial" w:cs="Arial"/>
              <w:sz w:val="18"/>
              <w:szCs w:val="18"/>
              <w:lang w:val="es-CO" w:eastAsia="es-CO"/>
            </w:rPr>
          </w:pPr>
          <w:r w:rsidRPr="008610A1">
            <w:rPr>
              <w:rFonts w:ascii="Arial" w:hAnsi="Arial"/>
              <w:sz w:val="18"/>
              <w:szCs w:val="18"/>
              <w:lang w:val="pt-BR"/>
            </w:rPr>
            <w:t>SDS-CON-FT-071</w:t>
          </w:r>
        </w:p>
      </w:tc>
      <w:tc>
        <w:tcPr>
          <w:tcW w:w="1282" w:type="dxa"/>
          <w:shd w:val="clear" w:color="auto" w:fill="FFFFFF" w:themeFill="background1"/>
          <w:vAlign w:val="center"/>
          <w:hideMark/>
        </w:tcPr>
        <w:p w:rsidRPr="00FC00E7" w:rsidR="00560B3B" w:rsidP="00F814BC" w:rsidRDefault="00560B3B" w14:paraId="0A75F81D" w14:textId="77777777">
          <w:pPr>
            <w:jc w:val="center"/>
            <w:rPr>
              <w:rFonts w:ascii="Arial" w:hAnsi="Arial" w:cs="Arial"/>
              <w:sz w:val="18"/>
              <w:szCs w:val="18"/>
              <w:lang w:val="es-CO" w:eastAsia="es-CO"/>
            </w:rPr>
          </w:pPr>
          <w:r w:rsidRPr="00FC00E7">
            <w:rPr>
              <w:rFonts w:ascii="Arial" w:hAnsi="Arial" w:cs="Arial"/>
              <w:sz w:val="18"/>
              <w:szCs w:val="18"/>
              <w:lang w:val="es-CO" w:eastAsia="es-CO"/>
            </w:rPr>
            <w:t>Versión:</w:t>
          </w:r>
        </w:p>
      </w:tc>
      <w:tc>
        <w:tcPr>
          <w:tcW w:w="675" w:type="dxa"/>
          <w:shd w:val="clear" w:color="auto" w:fill="FFFFFF" w:themeFill="background1"/>
          <w:vAlign w:val="center"/>
          <w:hideMark/>
        </w:tcPr>
        <w:p w:rsidRPr="00FC00E7" w:rsidR="00560B3B" w:rsidP="00F814BC" w:rsidRDefault="00560B3B" w14:paraId="706FBB20" w14:textId="77777777">
          <w:pPr>
            <w:jc w:val="center"/>
            <w:rPr>
              <w:rFonts w:ascii="Arial" w:hAnsi="Arial" w:cs="Arial"/>
              <w:sz w:val="18"/>
              <w:szCs w:val="18"/>
              <w:lang w:val="es-CO" w:eastAsia="es-CO"/>
            </w:rPr>
          </w:pPr>
          <w:r>
            <w:rPr>
              <w:rFonts w:ascii="Arial" w:hAnsi="Arial" w:cs="Arial"/>
              <w:sz w:val="18"/>
              <w:szCs w:val="18"/>
              <w:lang w:val="es-CO" w:eastAsia="es-CO"/>
            </w:rPr>
            <w:t xml:space="preserve"> 4</w:t>
          </w:r>
        </w:p>
      </w:tc>
      <w:tc>
        <w:tcPr>
          <w:tcW w:w="1797" w:type="dxa"/>
          <w:vMerge/>
          <w:vAlign w:val="center"/>
          <w:hideMark/>
        </w:tcPr>
        <w:p w:rsidRPr="00FC00E7" w:rsidR="00560B3B" w:rsidP="00F814BC" w:rsidRDefault="00560B3B" w14:paraId="50F40DEB" w14:textId="77777777">
          <w:pPr>
            <w:jc w:val="center"/>
            <w:rPr>
              <w:rFonts w:ascii="Arial" w:hAnsi="Arial" w:cs="Arial"/>
              <w:sz w:val="20"/>
              <w:szCs w:val="20"/>
              <w:lang w:val="es-CO" w:eastAsia="es-CO"/>
            </w:rPr>
          </w:pPr>
        </w:p>
      </w:tc>
    </w:tr>
    <w:tr w:rsidRPr="00FC00E7" w:rsidR="00560B3B" w:rsidTr="0C3C16BC" w14:paraId="60D44199" w14:textId="77777777">
      <w:trPr>
        <w:trHeight w:val="480"/>
        <w:jc w:val="center"/>
      </w:trPr>
      <w:tc>
        <w:tcPr>
          <w:tcW w:w="8779" w:type="dxa"/>
          <w:gridSpan w:val="6"/>
          <w:shd w:val="clear" w:color="auto" w:fill="auto"/>
          <w:noWrap/>
          <w:vAlign w:val="center"/>
          <w:hideMark/>
        </w:tcPr>
        <w:p w:rsidRPr="00FC00E7" w:rsidR="00560B3B" w:rsidP="00F814BC" w:rsidRDefault="00560B3B" w14:paraId="169B5108" w14:textId="77777777">
          <w:pPr>
            <w:rPr>
              <w:rFonts w:ascii="Arial" w:hAnsi="Arial" w:cs="Arial"/>
              <w:sz w:val="16"/>
              <w:szCs w:val="16"/>
              <w:lang w:val="es-CO" w:eastAsia="es-CO"/>
            </w:rPr>
          </w:pPr>
          <w:r w:rsidRPr="00FC00E7">
            <w:rPr>
              <w:rFonts w:ascii="Arial" w:hAnsi="Arial" w:cs="Arial"/>
              <w:sz w:val="16"/>
              <w:szCs w:val="16"/>
              <w:lang w:val="es-CO" w:eastAsia="es-CO"/>
            </w:rPr>
            <w:t>Elaboró: C</w:t>
          </w:r>
          <w:r>
            <w:rPr>
              <w:rFonts w:ascii="Arial" w:hAnsi="Arial" w:cs="Arial"/>
              <w:sz w:val="16"/>
              <w:szCs w:val="16"/>
              <w:lang w:val="es-CO" w:eastAsia="es-CO"/>
            </w:rPr>
            <w:t>arlos Andrés Montaña Buitrago</w:t>
          </w:r>
          <w:r w:rsidRPr="00FC00E7">
            <w:rPr>
              <w:rFonts w:ascii="Arial" w:hAnsi="Arial" w:cs="Arial"/>
              <w:sz w:val="16"/>
              <w:szCs w:val="16"/>
              <w:lang w:val="es-CO" w:eastAsia="es-CO"/>
            </w:rPr>
            <w:t xml:space="preserve"> / Revisó: </w:t>
          </w:r>
          <w:r>
            <w:rPr>
              <w:rFonts w:ascii="Arial" w:hAnsi="Arial" w:cs="Arial"/>
              <w:sz w:val="16"/>
              <w:szCs w:val="16"/>
              <w:lang w:val="es-CO" w:eastAsia="es-CO"/>
            </w:rPr>
            <w:t>Héctor Fabio González Castellanos</w:t>
          </w:r>
          <w:r w:rsidRPr="00FC00E7">
            <w:rPr>
              <w:rFonts w:ascii="Arial" w:hAnsi="Arial" w:cs="Arial"/>
              <w:sz w:val="16"/>
              <w:szCs w:val="16"/>
              <w:lang w:val="es-CO" w:eastAsia="es-CO"/>
            </w:rPr>
            <w:t xml:space="preserve"> / Aprobó: Luz Myriam Ciro Flórez</w:t>
          </w:r>
        </w:p>
      </w:tc>
    </w:tr>
  </w:tbl>
  <w:p w:rsidR="00560B3B" w:rsidRDefault="00560B3B" w14:paraId="77A52294" w14:textId="77777777">
    <w:pPr>
      <w:pStyle w:val="Encabezado"/>
    </w:pPr>
  </w:p>
</w:hdr>
</file>

<file path=word/intelligence2.xml><?xml version="1.0" encoding="utf-8"?>
<int2:intelligence xmlns:int2="http://schemas.microsoft.com/office/intelligence/2020/intelligence">
  <int2:observations>
    <int2:textHash int2:hashCode="cMvlEceFJHvoo6" int2:id="U7aDNf5G">
      <int2:state int2:type="AugLoop_Text_Critique" int2:value="Rejected"/>
    </int2:textHash>
    <int2:textHash int2:hashCode="cafKhV84vFWdD8" int2:id="6dVD4Syt">
      <int2:state int2:type="AugLoop_Text_Critique" int2:value="Rejected"/>
    </int2:textHash>
    <int2:textHash int2:hashCode="5+6OQ2nuarVhuj" int2:id="3i8yEeue">
      <int2:state int2:type="AugLoop_Text_Critique" int2:value="Rejected"/>
    </int2:textHash>
    <int2:textHash int2:hashCode="bfe0MMgkDTO55t" int2:id="CY6uFDBU">
      <int2:state int2:type="AugLoop_Text_Critique" int2:value="Rejected"/>
    </int2:textHash>
    <int2:textHash int2:hashCode="qbzmkiJisiA9J2" int2:id="PvhsDivN">
      <int2:state int2:type="AugLoop_Text_Critique" int2:value="Rejected"/>
    </int2:textHash>
    <int2:textHash int2:hashCode="HiFXDzuO8kSZjj" int2:id="3HyoHyWW">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61">
    <w:nsid w:val="7973ca6"/>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253e624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78ceae48"/>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2bd0eb4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57">
    <w:nsid w:val="7d4a2cf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56">
    <w:nsid w:val="2ec0f46"/>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55">
    <w:nsid w:val="5f1afb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54">
    <w:nsid w:val="79afd37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2822723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99b04a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127b1603"/>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4ff42f4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7a371ad6"/>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39f7c75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2096fbe3"/>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7077b78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371aa4b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76f3241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1fac7cd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530c5658"/>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7abcef1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76a5726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7dd2506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4ccb32e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53b29bb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3a4109b8"/>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5">
    <w:nsid w:val="f4c84e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4">
    <w:nsid w:val="4121df9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3">
    <w:nsid w:val="7690e83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2">
    <w:nsid w:val="2b12e4f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1">
    <w:nsid w:val="5919eff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0">
    <w:nsid w:val="1f5fda6b"/>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9">
    <w:nsid w:val="7d3f985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8">
    <w:nsid w:val="6c12617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7">
    <w:nsid w:val="3acb3c8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6">
    <w:nsid w:val="3e630e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74eeeb64"/>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e908f51"/>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AC932C5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292964"/>
    <w:multiLevelType w:val="hybridMultilevel"/>
    <w:tmpl w:val="C6A40DD8"/>
    <w:lvl w:ilvl="0" w:tplc="76A62FF6">
      <w:start w:val="1"/>
      <w:numFmt w:val="decimal"/>
      <w:lvlText w:val="%1."/>
      <w:lvlJc w:val="left"/>
      <w:pPr>
        <w:ind w:left="360" w:hanging="360"/>
      </w:pPr>
      <w:rPr>
        <w:rFonts w:hint="default" w:ascii="Arial" w:hAnsi="Arial"/>
      </w:rPr>
    </w:lvl>
    <w:lvl w:ilvl="1" w:tplc="38DCC44C">
      <w:start w:val="1"/>
      <w:numFmt w:val="decimal"/>
      <w:lvlText w:val="%2.2"/>
      <w:lvlJc w:val="left"/>
      <w:pPr>
        <w:ind w:left="1080" w:hanging="360"/>
      </w:pPr>
    </w:lvl>
    <w:lvl w:ilvl="2" w:tplc="2B3A9778">
      <w:start w:val="1"/>
      <w:numFmt w:val="lowerRoman"/>
      <w:lvlText w:val="%3."/>
      <w:lvlJc w:val="right"/>
      <w:pPr>
        <w:ind w:left="1800" w:hanging="180"/>
      </w:pPr>
    </w:lvl>
    <w:lvl w:ilvl="3" w:tplc="4AD0A28A">
      <w:start w:val="1"/>
      <w:numFmt w:val="decimal"/>
      <w:lvlText w:val="%4."/>
      <w:lvlJc w:val="left"/>
      <w:pPr>
        <w:ind w:left="2520" w:hanging="360"/>
      </w:pPr>
    </w:lvl>
    <w:lvl w:ilvl="4" w:tplc="3832332C">
      <w:start w:val="1"/>
      <w:numFmt w:val="lowerLetter"/>
      <w:lvlText w:val="%5."/>
      <w:lvlJc w:val="left"/>
      <w:pPr>
        <w:ind w:left="3240" w:hanging="360"/>
      </w:pPr>
    </w:lvl>
    <w:lvl w:ilvl="5" w:tplc="7980B692">
      <w:start w:val="1"/>
      <w:numFmt w:val="lowerRoman"/>
      <w:lvlText w:val="%6."/>
      <w:lvlJc w:val="right"/>
      <w:pPr>
        <w:ind w:left="3960" w:hanging="180"/>
      </w:pPr>
    </w:lvl>
    <w:lvl w:ilvl="6" w:tplc="B44666D4">
      <w:start w:val="1"/>
      <w:numFmt w:val="decimal"/>
      <w:lvlText w:val="%7."/>
      <w:lvlJc w:val="left"/>
      <w:pPr>
        <w:ind w:left="4680" w:hanging="360"/>
      </w:pPr>
    </w:lvl>
    <w:lvl w:ilvl="7" w:tplc="2C32CAD4">
      <w:start w:val="1"/>
      <w:numFmt w:val="lowerLetter"/>
      <w:lvlText w:val="%8."/>
      <w:lvlJc w:val="left"/>
      <w:pPr>
        <w:ind w:left="5400" w:hanging="360"/>
      </w:pPr>
    </w:lvl>
    <w:lvl w:ilvl="8" w:tplc="9A343E24">
      <w:start w:val="1"/>
      <w:numFmt w:val="lowerRoman"/>
      <w:lvlText w:val="%9."/>
      <w:lvlJc w:val="right"/>
      <w:pPr>
        <w:ind w:left="6120" w:hanging="180"/>
      </w:pPr>
    </w:lvl>
  </w:abstractNum>
  <w:abstractNum w:abstractNumId="2" w15:restartNumberingAfterBreak="0">
    <w:nsid w:val="0742263A"/>
    <w:multiLevelType w:val="hybridMultilevel"/>
    <w:tmpl w:val="55481F96"/>
    <w:lvl w:ilvl="0" w:tplc="A510050E">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09C914B1"/>
    <w:multiLevelType w:val="hybridMultilevel"/>
    <w:tmpl w:val="479234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1C1574"/>
    <w:multiLevelType w:val="hybridMultilevel"/>
    <w:tmpl w:val="ED94DBA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90318"/>
    <w:multiLevelType w:val="hybridMultilevel"/>
    <w:tmpl w:val="6D6C5AD0"/>
    <w:lvl w:ilvl="0" w:tplc="0A0CBFE6">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9737949"/>
    <w:multiLevelType w:val="hybridMultilevel"/>
    <w:tmpl w:val="65DC0C62"/>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4542D1"/>
    <w:multiLevelType w:val="hybridMultilevel"/>
    <w:tmpl w:val="242628D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2D6E0DC9"/>
    <w:multiLevelType w:val="hybridMultilevel"/>
    <w:tmpl w:val="F600122C"/>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08013CD"/>
    <w:multiLevelType w:val="hybridMultilevel"/>
    <w:tmpl w:val="FD1E2BC8"/>
    <w:lvl w:ilvl="0" w:tplc="06E6F5B0">
      <w:start w:val="1"/>
      <w:numFmt w:val="bullet"/>
      <w:lvlText w:val=""/>
      <w:lvlJc w:val="left"/>
      <w:pPr>
        <w:ind w:left="720" w:hanging="360"/>
      </w:pPr>
      <w:rPr>
        <w:rFonts w:hint="default" w:ascii="Symbol" w:hAnsi="Symbol"/>
      </w:rPr>
    </w:lvl>
    <w:lvl w:ilvl="1" w:tplc="1196279A">
      <w:start w:val="1"/>
      <w:numFmt w:val="bullet"/>
      <w:lvlText w:val="o"/>
      <w:lvlJc w:val="left"/>
      <w:pPr>
        <w:ind w:left="1440" w:hanging="360"/>
      </w:pPr>
      <w:rPr>
        <w:rFonts w:hint="default" w:ascii="Courier New" w:hAnsi="Courier New"/>
      </w:rPr>
    </w:lvl>
    <w:lvl w:ilvl="2" w:tplc="872287A8">
      <w:start w:val="1"/>
      <w:numFmt w:val="bullet"/>
      <w:lvlText w:val=""/>
      <w:lvlJc w:val="left"/>
      <w:pPr>
        <w:ind w:left="2160" w:hanging="360"/>
      </w:pPr>
      <w:rPr>
        <w:rFonts w:hint="default" w:ascii="Wingdings" w:hAnsi="Wingdings"/>
      </w:rPr>
    </w:lvl>
    <w:lvl w:ilvl="3" w:tplc="CF8001F2">
      <w:start w:val="1"/>
      <w:numFmt w:val="bullet"/>
      <w:lvlText w:val=""/>
      <w:lvlJc w:val="left"/>
      <w:pPr>
        <w:ind w:left="2880" w:hanging="360"/>
      </w:pPr>
      <w:rPr>
        <w:rFonts w:hint="default" w:ascii="Symbol" w:hAnsi="Symbol"/>
      </w:rPr>
    </w:lvl>
    <w:lvl w:ilvl="4" w:tplc="EB6AD044">
      <w:start w:val="1"/>
      <w:numFmt w:val="bullet"/>
      <w:lvlText w:val="o"/>
      <w:lvlJc w:val="left"/>
      <w:pPr>
        <w:ind w:left="3600" w:hanging="360"/>
      </w:pPr>
      <w:rPr>
        <w:rFonts w:hint="default" w:ascii="Courier New" w:hAnsi="Courier New"/>
      </w:rPr>
    </w:lvl>
    <w:lvl w:ilvl="5" w:tplc="3D5C4D0E">
      <w:start w:val="1"/>
      <w:numFmt w:val="bullet"/>
      <w:lvlText w:val=""/>
      <w:lvlJc w:val="left"/>
      <w:pPr>
        <w:ind w:left="4320" w:hanging="360"/>
      </w:pPr>
      <w:rPr>
        <w:rFonts w:hint="default" w:ascii="Wingdings" w:hAnsi="Wingdings"/>
      </w:rPr>
    </w:lvl>
    <w:lvl w:ilvl="6" w:tplc="747ADAFC">
      <w:start w:val="1"/>
      <w:numFmt w:val="bullet"/>
      <w:lvlText w:val=""/>
      <w:lvlJc w:val="left"/>
      <w:pPr>
        <w:ind w:left="5040" w:hanging="360"/>
      </w:pPr>
      <w:rPr>
        <w:rFonts w:hint="default" w:ascii="Symbol" w:hAnsi="Symbol"/>
      </w:rPr>
    </w:lvl>
    <w:lvl w:ilvl="7" w:tplc="ABFC7078">
      <w:start w:val="1"/>
      <w:numFmt w:val="bullet"/>
      <w:lvlText w:val="o"/>
      <w:lvlJc w:val="left"/>
      <w:pPr>
        <w:ind w:left="5760" w:hanging="360"/>
      </w:pPr>
      <w:rPr>
        <w:rFonts w:hint="default" w:ascii="Courier New" w:hAnsi="Courier New"/>
      </w:rPr>
    </w:lvl>
    <w:lvl w:ilvl="8" w:tplc="052EF768">
      <w:start w:val="1"/>
      <w:numFmt w:val="bullet"/>
      <w:lvlText w:val=""/>
      <w:lvlJc w:val="left"/>
      <w:pPr>
        <w:ind w:left="6480" w:hanging="360"/>
      </w:pPr>
      <w:rPr>
        <w:rFonts w:hint="default" w:ascii="Wingdings" w:hAnsi="Wingdings"/>
      </w:rPr>
    </w:lvl>
  </w:abstractNum>
  <w:abstractNum w:abstractNumId="10" w15:restartNumberingAfterBreak="0">
    <w:nsid w:val="47CE5914"/>
    <w:multiLevelType w:val="hybridMultilevel"/>
    <w:tmpl w:val="CF1CE4FE"/>
    <w:lvl w:ilvl="0" w:tplc="9BAC823C">
      <w:start w:val="1"/>
      <w:numFmt w:val="decimal"/>
      <w:lvlText w:val="%1."/>
      <w:lvlJc w:val="left"/>
      <w:pPr>
        <w:ind w:left="360" w:hanging="360"/>
      </w:pPr>
      <w:rPr>
        <w:rFonts w:hint="default" w:ascii="Arial" w:hAnsi="Arial"/>
      </w:rPr>
    </w:lvl>
    <w:lvl w:ilvl="1" w:tplc="D098DE48">
      <w:start w:val="1"/>
      <w:numFmt w:val="lowerLetter"/>
      <w:lvlText w:val="%2."/>
      <w:lvlJc w:val="left"/>
      <w:pPr>
        <w:ind w:left="1440" w:hanging="360"/>
      </w:pPr>
    </w:lvl>
    <w:lvl w:ilvl="2" w:tplc="ECA88212">
      <w:start w:val="1"/>
      <w:numFmt w:val="lowerRoman"/>
      <w:lvlText w:val="%3."/>
      <w:lvlJc w:val="right"/>
      <w:pPr>
        <w:ind w:left="2160" w:hanging="180"/>
      </w:pPr>
    </w:lvl>
    <w:lvl w:ilvl="3" w:tplc="616CD7BC">
      <w:start w:val="1"/>
      <w:numFmt w:val="decimal"/>
      <w:lvlText w:val="%4."/>
      <w:lvlJc w:val="left"/>
      <w:pPr>
        <w:ind w:left="2880" w:hanging="360"/>
      </w:pPr>
    </w:lvl>
    <w:lvl w:ilvl="4" w:tplc="E222F20E">
      <w:start w:val="1"/>
      <w:numFmt w:val="lowerLetter"/>
      <w:lvlText w:val="%5."/>
      <w:lvlJc w:val="left"/>
      <w:pPr>
        <w:ind w:left="3600" w:hanging="360"/>
      </w:pPr>
    </w:lvl>
    <w:lvl w:ilvl="5" w:tplc="9BB266D2">
      <w:start w:val="1"/>
      <w:numFmt w:val="lowerRoman"/>
      <w:lvlText w:val="%6."/>
      <w:lvlJc w:val="right"/>
      <w:pPr>
        <w:ind w:left="4320" w:hanging="180"/>
      </w:pPr>
    </w:lvl>
    <w:lvl w:ilvl="6" w:tplc="105E54FC">
      <w:start w:val="1"/>
      <w:numFmt w:val="decimal"/>
      <w:lvlText w:val="%7."/>
      <w:lvlJc w:val="left"/>
      <w:pPr>
        <w:ind w:left="5040" w:hanging="360"/>
      </w:pPr>
    </w:lvl>
    <w:lvl w:ilvl="7" w:tplc="A31299D8">
      <w:start w:val="1"/>
      <w:numFmt w:val="lowerLetter"/>
      <w:lvlText w:val="%8."/>
      <w:lvlJc w:val="left"/>
      <w:pPr>
        <w:ind w:left="5760" w:hanging="360"/>
      </w:pPr>
    </w:lvl>
    <w:lvl w:ilvl="8" w:tplc="74148C9C">
      <w:start w:val="1"/>
      <w:numFmt w:val="lowerRoman"/>
      <w:lvlText w:val="%9."/>
      <w:lvlJc w:val="right"/>
      <w:pPr>
        <w:ind w:left="6480" w:hanging="180"/>
      </w:pPr>
    </w:lvl>
  </w:abstractNum>
  <w:abstractNum w:abstractNumId="11" w15:restartNumberingAfterBreak="0">
    <w:nsid w:val="47DB6A0A"/>
    <w:multiLevelType w:val="hybridMultilevel"/>
    <w:tmpl w:val="34D06F16"/>
    <w:lvl w:ilvl="0" w:tplc="2EC0EAE8">
      <w:start w:val="1"/>
      <w:numFmt w:val="decimal"/>
      <w:lvlText w:val="%1."/>
      <w:lvlJc w:val="left"/>
      <w:pPr>
        <w:ind w:left="360" w:hanging="360"/>
      </w:pPr>
      <w:rPr>
        <w:rFonts w:hint="default" w:ascii="Arial" w:hAnsi="Arial"/>
      </w:rPr>
    </w:lvl>
    <w:lvl w:ilvl="1" w:tplc="60A86C6E">
      <w:start w:val="1"/>
      <w:numFmt w:val="lowerLetter"/>
      <w:lvlText w:val="%2."/>
      <w:lvlJc w:val="left"/>
      <w:pPr>
        <w:ind w:left="1440" w:hanging="360"/>
      </w:pPr>
    </w:lvl>
    <w:lvl w:ilvl="2" w:tplc="2A3A47B8">
      <w:start w:val="1"/>
      <w:numFmt w:val="lowerRoman"/>
      <w:lvlText w:val="%3."/>
      <w:lvlJc w:val="right"/>
      <w:pPr>
        <w:ind w:left="2160" w:hanging="180"/>
      </w:pPr>
    </w:lvl>
    <w:lvl w:ilvl="3" w:tplc="B374D9B8">
      <w:start w:val="1"/>
      <w:numFmt w:val="decimal"/>
      <w:lvlText w:val="%4."/>
      <w:lvlJc w:val="left"/>
      <w:pPr>
        <w:ind w:left="2880" w:hanging="360"/>
      </w:pPr>
    </w:lvl>
    <w:lvl w:ilvl="4" w:tplc="0FBCE6E6">
      <w:start w:val="1"/>
      <w:numFmt w:val="lowerLetter"/>
      <w:lvlText w:val="%5."/>
      <w:lvlJc w:val="left"/>
      <w:pPr>
        <w:ind w:left="3600" w:hanging="360"/>
      </w:pPr>
    </w:lvl>
    <w:lvl w:ilvl="5" w:tplc="8640B174">
      <w:start w:val="1"/>
      <w:numFmt w:val="lowerRoman"/>
      <w:lvlText w:val="%6."/>
      <w:lvlJc w:val="right"/>
      <w:pPr>
        <w:ind w:left="4320" w:hanging="180"/>
      </w:pPr>
    </w:lvl>
    <w:lvl w:ilvl="6" w:tplc="42B0B5DE">
      <w:start w:val="1"/>
      <w:numFmt w:val="decimal"/>
      <w:lvlText w:val="%7."/>
      <w:lvlJc w:val="left"/>
      <w:pPr>
        <w:ind w:left="5040" w:hanging="360"/>
      </w:pPr>
    </w:lvl>
    <w:lvl w:ilvl="7" w:tplc="9C2A9AA4">
      <w:start w:val="1"/>
      <w:numFmt w:val="lowerLetter"/>
      <w:lvlText w:val="%8."/>
      <w:lvlJc w:val="left"/>
      <w:pPr>
        <w:ind w:left="5760" w:hanging="360"/>
      </w:pPr>
    </w:lvl>
    <w:lvl w:ilvl="8" w:tplc="30629064">
      <w:start w:val="1"/>
      <w:numFmt w:val="lowerRoman"/>
      <w:lvlText w:val="%9."/>
      <w:lvlJc w:val="right"/>
      <w:pPr>
        <w:ind w:left="6480" w:hanging="180"/>
      </w:pPr>
    </w:lvl>
  </w:abstractNum>
  <w:abstractNum w:abstractNumId="12" w15:restartNumberingAfterBreak="0">
    <w:nsid w:val="47EAF327"/>
    <w:multiLevelType w:val="hybridMultilevel"/>
    <w:tmpl w:val="E7EE1D3E"/>
    <w:lvl w:ilvl="0" w:tplc="24F4F506">
      <w:start w:val="4"/>
      <w:numFmt w:val="decimal"/>
      <w:lvlText w:val="%1."/>
      <w:lvlJc w:val="left"/>
      <w:pPr>
        <w:ind w:left="720" w:hanging="360"/>
      </w:pPr>
    </w:lvl>
    <w:lvl w:ilvl="1" w:tplc="693A4818">
      <w:start w:val="1"/>
      <w:numFmt w:val="lowerLetter"/>
      <w:lvlText w:val="%2."/>
      <w:lvlJc w:val="left"/>
      <w:pPr>
        <w:ind w:left="1440" w:hanging="360"/>
      </w:pPr>
    </w:lvl>
    <w:lvl w:ilvl="2" w:tplc="4C54B990">
      <w:start w:val="1"/>
      <w:numFmt w:val="lowerRoman"/>
      <w:lvlText w:val="%3."/>
      <w:lvlJc w:val="right"/>
      <w:pPr>
        <w:ind w:left="2160" w:hanging="180"/>
      </w:pPr>
    </w:lvl>
    <w:lvl w:ilvl="3" w:tplc="577E06CC">
      <w:start w:val="1"/>
      <w:numFmt w:val="decimal"/>
      <w:lvlText w:val="%4."/>
      <w:lvlJc w:val="left"/>
      <w:pPr>
        <w:ind w:left="2880" w:hanging="360"/>
      </w:pPr>
    </w:lvl>
    <w:lvl w:ilvl="4" w:tplc="414C5F86">
      <w:start w:val="1"/>
      <w:numFmt w:val="lowerLetter"/>
      <w:lvlText w:val="%5."/>
      <w:lvlJc w:val="left"/>
      <w:pPr>
        <w:ind w:left="3600" w:hanging="360"/>
      </w:pPr>
    </w:lvl>
    <w:lvl w:ilvl="5" w:tplc="1CB46DBE">
      <w:start w:val="1"/>
      <w:numFmt w:val="lowerRoman"/>
      <w:lvlText w:val="%6."/>
      <w:lvlJc w:val="right"/>
      <w:pPr>
        <w:ind w:left="4320" w:hanging="180"/>
      </w:pPr>
    </w:lvl>
    <w:lvl w:ilvl="6" w:tplc="873A404A">
      <w:start w:val="1"/>
      <w:numFmt w:val="decimal"/>
      <w:lvlText w:val="%7."/>
      <w:lvlJc w:val="left"/>
      <w:pPr>
        <w:ind w:left="5040" w:hanging="360"/>
      </w:pPr>
    </w:lvl>
    <w:lvl w:ilvl="7" w:tplc="A9164740">
      <w:start w:val="1"/>
      <w:numFmt w:val="lowerLetter"/>
      <w:lvlText w:val="%8."/>
      <w:lvlJc w:val="left"/>
      <w:pPr>
        <w:ind w:left="5760" w:hanging="360"/>
      </w:pPr>
    </w:lvl>
    <w:lvl w:ilvl="8" w:tplc="F21235EC">
      <w:start w:val="1"/>
      <w:numFmt w:val="lowerRoman"/>
      <w:lvlText w:val="%9."/>
      <w:lvlJc w:val="right"/>
      <w:pPr>
        <w:ind w:left="6480" w:hanging="180"/>
      </w:pPr>
    </w:lvl>
  </w:abstractNum>
  <w:abstractNum w:abstractNumId="13" w15:restartNumberingAfterBreak="0">
    <w:nsid w:val="5C5A3246"/>
    <w:multiLevelType w:val="hybridMultilevel"/>
    <w:tmpl w:val="2264D78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CDCD2FA"/>
    <w:multiLevelType w:val="hybridMultilevel"/>
    <w:tmpl w:val="0D9EAC36"/>
    <w:lvl w:ilvl="0" w:tplc="39ACCDCC">
      <w:start w:val="1"/>
      <w:numFmt w:val="decimal"/>
      <w:lvlText w:val="%1."/>
      <w:lvlJc w:val="left"/>
      <w:pPr>
        <w:ind w:left="360" w:hanging="360"/>
      </w:pPr>
      <w:rPr>
        <w:rFonts w:hint="default" w:ascii="Arial" w:hAnsi="Arial"/>
      </w:rPr>
    </w:lvl>
    <w:lvl w:ilvl="1" w:tplc="A808A910">
      <w:start w:val="1"/>
      <w:numFmt w:val="lowerLetter"/>
      <w:lvlText w:val="%2."/>
      <w:lvlJc w:val="left"/>
      <w:pPr>
        <w:ind w:left="1440" w:hanging="360"/>
      </w:pPr>
    </w:lvl>
    <w:lvl w:ilvl="2" w:tplc="59543D0C">
      <w:start w:val="1"/>
      <w:numFmt w:val="lowerRoman"/>
      <w:lvlText w:val="%3."/>
      <w:lvlJc w:val="right"/>
      <w:pPr>
        <w:ind w:left="2160" w:hanging="180"/>
      </w:pPr>
    </w:lvl>
    <w:lvl w:ilvl="3" w:tplc="411404C4">
      <w:start w:val="1"/>
      <w:numFmt w:val="decimal"/>
      <w:lvlText w:val="%4."/>
      <w:lvlJc w:val="left"/>
      <w:pPr>
        <w:ind w:left="2880" w:hanging="360"/>
      </w:pPr>
    </w:lvl>
    <w:lvl w:ilvl="4" w:tplc="44C2533C">
      <w:start w:val="1"/>
      <w:numFmt w:val="lowerLetter"/>
      <w:lvlText w:val="%5."/>
      <w:lvlJc w:val="left"/>
      <w:pPr>
        <w:ind w:left="3600" w:hanging="360"/>
      </w:pPr>
    </w:lvl>
    <w:lvl w:ilvl="5" w:tplc="91AE2E56">
      <w:start w:val="1"/>
      <w:numFmt w:val="lowerRoman"/>
      <w:lvlText w:val="%6."/>
      <w:lvlJc w:val="right"/>
      <w:pPr>
        <w:ind w:left="4320" w:hanging="180"/>
      </w:pPr>
    </w:lvl>
    <w:lvl w:ilvl="6" w:tplc="162E54CC">
      <w:start w:val="1"/>
      <w:numFmt w:val="decimal"/>
      <w:lvlText w:val="%7."/>
      <w:lvlJc w:val="left"/>
      <w:pPr>
        <w:ind w:left="5040" w:hanging="360"/>
      </w:pPr>
    </w:lvl>
    <w:lvl w:ilvl="7" w:tplc="7F24033C">
      <w:start w:val="1"/>
      <w:numFmt w:val="lowerLetter"/>
      <w:lvlText w:val="%8."/>
      <w:lvlJc w:val="left"/>
      <w:pPr>
        <w:ind w:left="5760" w:hanging="360"/>
      </w:pPr>
    </w:lvl>
    <w:lvl w:ilvl="8" w:tplc="4E6CFB76">
      <w:start w:val="1"/>
      <w:numFmt w:val="lowerRoman"/>
      <w:lvlText w:val="%9."/>
      <w:lvlJc w:val="right"/>
      <w:pPr>
        <w:ind w:left="6480" w:hanging="180"/>
      </w:pPr>
    </w:lvl>
  </w:abstractNum>
  <w:abstractNum w:abstractNumId="15" w15:restartNumberingAfterBreak="0">
    <w:nsid w:val="5CE9277E"/>
    <w:multiLevelType w:val="multilevel"/>
    <w:tmpl w:val="CF1E42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D112B3D"/>
    <w:multiLevelType w:val="hybridMultilevel"/>
    <w:tmpl w:val="1BBC8376"/>
    <w:lvl w:ilvl="0" w:tplc="BDE228A0">
      <w:start w:val="1"/>
      <w:numFmt w:val="decimal"/>
      <w:lvlText w:val="%1."/>
      <w:lvlJc w:val="left"/>
      <w:pPr>
        <w:ind w:left="360" w:hanging="360"/>
      </w:pPr>
      <w:rPr>
        <w:rFonts w:hint="default" w:ascii="Arial" w:hAnsi="Arial"/>
      </w:rPr>
    </w:lvl>
    <w:lvl w:ilvl="1" w:tplc="C964B73E">
      <w:start w:val="1"/>
      <w:numFmt w:val="lowerLetter"/>
      <w:lvlText w:val="%2."/>
      <w:lvlJc w:val="left"/>
      <w:pPr>
        <w:ind w:left="1440" w:hanging="360"/>
      </w:pPr>
    </w:lvl>
    <w:lvl w:ilvl="2" w:tplc="3350EFFE">
      <w:start w:val="1"/>
      <w:numFmt w:val="lowerRoman"/>
      <w:lvlText w:val="%3."/>
      <w:lvlJc w:val="right"/>
      <w:pPr>
        <w:ind w:left="2160" w:hanging="180"/>
      </w:pPr>
    </w:lvl>
    <w:lvl w:ilvl="3" w:tplc="79D4269C">
      <w:start w:val="1"/>
      <w:numFmt w:val="decimal"/>
      <w:lvlText w:val="%4."/>
      <w:lvlJc w:val="left"/>
      <w:pPr>
        <w:ind w:left="2880" w:hanging="360"/>
      </w:pPr>
    </w:lvl>
    <w:lvl w:ilvl="4" w:tplc="9E3C0D30">
      <w:start w:val="1"/>
      <w:numFmt w:val="lowerLetter"/>
      <w:lvlText w:val="%5."/>
      <w:lvlJc w:val="left"/>
      <w:pPr>
        <w:ind w:left="3600" w:hanging="360"/>
      </w:pPr>
    </w:lvl>
    <w:lvl w:ilvl="5" w:tplc="695201EC">
      <w:start w:val="1"/>
      <w:numFmt w:val="lowerRoman"/>
      <w:lvlText w:val="%6."/>
      <w:lvlJc w:val="right"/>
      <w:pPr>
        <w:ind w:left="4320" w:hanging="180"/>
      </w:pPr>
    </w:lvl>
    <w:lvl w:ilvl="6" w:tplc="18EEE9C6">
      <w:start w:val="1"/>
      <w:numFmt w:val="decimal"/>
      <w:lvlText w:val="%7."/>
      <w:lvlJc w:val="left"/>
      <w:pPr>
        <w:ind w:left="5040" w:hanging="360"/>
      </w:pPr>
    </w:lvl>
    <w:lvl w:ilvl="7" w:tplc="DBA4BB1C">
      <w:start w:val="1"/>
      <w:numFmt w:val="lowerLetter"/>
      <w:lvlText w:val="%8."/>
      <w:lvlJc w:val="left"/>
      <w:pPr>
        <w:ind w:left="5760" w:hanging="360"/>
      </w:pPr>
    </w:lvl>
    <w:lvl w:ilvl="8" w:tplc="A85A2BE4">
      <w:start w:val="1"/>
      <w:numFmt w:val="lowerRoman"/>
      <w:lvlText w:val="%9."/>
      <w:lvlJc w:val="right"/>
      <w:pPr>
        <w:ind w:left="6480" w:hanging="180"/>
      </w:pPr>
    </w:lvl>
  </w:abstractNum>
  <w:abstractNum w:abstractNumId="17" w15:restartNumberingAfterBreak="0">
    <w:nsid w:val="5D9D171E"/>
    <w:multiLevelType w:val="hybridMultilevel"/>
    <w:tmpl w:val="4F84DD9E"/>
    <w:lvl w:ilvl="0" w:tplc="768A0E90">
      <w:start w:val="1"/>
      <w:numFmt w:val="decimal"/>
      <w:lvlText w:val="%1."/>
      <w:lvlJc w:val="left"/>
      <w:pPr>
        <w:ind w:left="360" w:hanging="360"/>
      </w:pPr>
      <w:rPr>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60AB8BFA"/>
    <w:multiLevelType w:val="hybridMultilevel"/>
    <w:tmpl w:val="7396AA64"/>
    <w:lvl w:ilvl="0" w:tplc="6D5CCFD2">
      <w:start w:val="1"/>
      <w:numFmt w:val="decimal"/>
      <w:lvlText w:val="%1."/>
      <w:lvlJc w:val="left"/>
      <w:pPr>
        <w:ind w:left="360" w:hanging="360"/>
      </w:pPr>
      <w:rPr>
        <w:rFonts w:hint="default" w:ascii="Arial" w:hAnsi="Arial"/>
      </w:rPr>
    </w:lvl>
    <w:lvl w:ilvl="1" w:tplc="593E3B08">
      <w:start w:val="1"/>
      <w:numFmt w:val="lowerLetter"/>
      <w:lvlText w:val="%2."/>
      <w:lvlJc w:val="left"/>
      <w:pPr>
        <w:ind w:left="1440" w:hanging="360"/>
      </w:pPr>
    </w:lvl>
    <w:lvl w:ilvl="2" w:tplc="FB7C5206">
      <w:start w:val="1"/>
      <w:numFmt w:val="lowerRoman"/>
      <w:lvlText w:val="%3."/>
      <w:lvlJc w:val="right"/>
      <w:pPr>
        <w:ind w:left="2160" w:hanging="180"/>
      </w:pPr>
    </w:lvl>
    <w:lvl w:ilvl="3" w:tplc="476C77E0">
      <w:start w:val="1"/>
      <w:numFmt w:val="decimal"/>
      <w:lvlText w:val="%4."/>
      <w:lvlJc w:val="left"/>
      <w:pPr>
        <w:ind w:left="2880" w:hanging="360"/>
      </w:pPr>
    </w:lvl>
    <w:lvl w:ilvl="4" w:tplc="4D7CF30C">
      <w:start w:val="1"/>
      <w:numFmt w:val="lowerLetter"/>
      <w:lvlText w:val="%5."/>
      <w:lvlJc w:val="left"/>
      <w:pPr>
        <w:ind w:left="3600" w:hanging="360"/>
      </w:pPr>
    </w:lvl>
    <w:lvl w:ilvl="5" w:tplc="983A70F4">
      <w:start w:val="1"/>
      <w:numFmt w:val="lowerRoman"/>
      <w:lvlText w:val="%6."/>
      <w:lvlJc w:val="right"/>
      <w:pPr>
        <w:ind w:left="4320" w:hanging="180"/>
      </w:pPr>
    </w:lvl>
    <w:lvl w:ilvl="6" w:tplc="B33CB080">
      <w:start w:val="1"/>
      <w:numFmt w:val="decimal"/>
      <w:lvlText w:val="%7."/>
      <w:lvlJc w:val="left"/>
      <w:pPr>
        <w:ind w:left="5040" w:hanging="360"/>
      </w:pPr>
    </w:lvl>
    <w:lvl w:ilvl="7" w:tplc="B178C124">
      <w:start w:val="1"/>
      <w:numFmt w:val="lowerLetter"/>
      <w:lvlText w:val="%8."/>
      <w:lvlJc w:val="left"/>
      <w:pPr>
        <w:ind w:left="5760" w:hanging="360"/>
      </w:pPr>
    </w:lvl>
    <w:lvl w:ilvl="8" w:tplc="31E8038E">
      <w:start w:val="1"/>
      <w:numFmt w:val="lowerRoman"/>
      <w:lvlText w:val="%9."/>
      <w:lvlJc w:val="right"/>
      <w:pPr>
        <w:ind w:left="6480" w:hanging="180"/>
      </w:pPr>
    </w:lvl>
  </w:abstractNum>
  <w:abstractNum w:abstractNumId="19" w15:restartNumberingAfterBreak="0">
    <w:nsid w:val="6B892AE4"/>
    <w:multiLevelType w:val="hybridMultilevel"/>
    <w:tmpl w:val="5D8AEB4C"/>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20504E2"/>
    <w:multiLevelType w:val="hybridMultilevel"/>
    <w:tmpl w:val="04E65B6E"/>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2F45906"/>
    <w:multiLevelType w:val="hybridMultilevel"/>
    <w:tmpl w:val="9D64801C"/>
    <w:lvl w:ilvl="0" w:tplc="D2D6F892">
      <w:start w:val="5"/>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7DC11C1A"/>
    <w:multiLevelType w:val="hybridMultilevel"/>
    <w:tmpl w:val="7F2AD248"/>
    <w:lvl w:ilvl="0" w:tplc="240A0009">
      <w:start w:val="1"/>
      <w:numFmt w:val="bullet"/>
      <w:lvlText w:val=""/>
      <w:lvlJc w:val="left"/>
      <w:pPr>
        <w:ind w:left="360" w:hanging="360"/>
      </w:pPr>
      <w:rPr>
        <w:rFonts w:hint="default" w:ascii="Wingdings" w:hAnsi="Wingdings"/>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1">
    <w:abstractNumId w:val="12"/>
  </w:num>
  <w:num w:numId="2">
    <w:abstractNumId w:val="16"/>
  </w:num>
  <w:num w:numId="3">
    <w:abstractNumId w:val="11"/>
  </w:num>
  <w:num w:numId="4">
    <w:abstractNumId w:val="10"/>
  </w:num>
  <w:num w:numId="5">
    <w:abstractNumId w:val="9"/>
  </w:num>
  <w:num w:numId="6">
    <w:abstractNumId w:val="14"/>
  </w:num>
  <w:num w:numId="7">
    <w:abstractNumId w:val="18"/>
  </w:num>
  <w:num w:numId="8">
    <w:abstractNumId w:val="1"/>
  </w:num>
  <w:num w:numId="9">
    <w:abstractNumId w:val="15"/>
  </w:num>
  <w:num w:numId="10">
    <w:abstractNumId w:val="7"/>
  </w:num>
  <w:num w:numId="11">
    <w:abstractNumId w:val="21"/>
  </w:num>
  <w:num w:numId="12">
    <w:abstractNumId w:val="2"/>
  </w:num>
  <w:num w:numId="13">
    <w:abstractNumId w:val="5"/>
  </w:num>
  <w:num w:numId="14">
    <w:abstractNumId w:val="22"/>
  </w:num>
  <w:num w:numId="15">
    <w:abstractNumId w:val="0"/>
  </w:num>
  <w:num w:numId="16">
    <w:abstractNumId w:val="23"/>
  </w:num>
  <w:num w:numId="17">
    <w:abstractNumId w:val="17"/>
  </w:num>
  <w:num w:numId="18">
    <w:abstractNumId w:val="3"/>
  </w:num>
  <w:num w:numId="19">
    <w:abstractNumId w:val="19"/>
  </w:num>
  <w:num w:numId="20">
    <w:abstractNumId w:val="6"/>
  </w:num>
  <w:num w:numId="21">
    <w:abstractNumId w:val="20"/>
  </w:num>
  <w:num w:numId="22">
    <w:abstractNumId w:val="13"/>
  </w:num>
  <w:num w:numId="23">
    <w:abstractNumId w:val="8"/>
  </w:num>
  <w:num w:numId="2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pt-BR" w:vendorID="64" w:dllVersion="131078"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DEB"/>
    <w:rsid w:val="000016BC"/>
    <w:rsid w:val="00004AAA"/>
    <w:rsid w:val="00005A59"/>
    <w:rsid w:val="00007291"/>
    <w:rsid w:val="00007AF6"/>
    <w:rsid w:val="00012F64"/>
    <w:rsid w:val="000138EF"/>
    <w:rsid w:val="0002371B"/>
    <w:rsid w:val="000237E9"/>
    <w:rsid w:val="000314F9"/>
    <w:rsid w:val="00047957"/>
    <w:rsid w:val="000525C6"/>
    <w:rsid w:val="00062E98"/>
    <w:rsid w:val="00073AA8"/>
    <w:rsid w:val="00074109"/>
    <w:rsid w:val="0008340A"/>
    <w:rsid w:val="00086FF9"/>
    <w:rsid w:val="00092D1A"/>
    <w:rsid w:val="000A26F7"/>
    <w:rsid w:val="000A4095"/>
    <w:rsid w:val="000A5E21"/>
    <w:rsid w:val="000B24A5"/>
    <w:rsid w:val="000B2511"/>
    <w:rsid w:val="000C0505"/>
    <w:rsid w:val="000C11E5"/>
    <w:rsid w:val="000C1659"/>
    <w:rsid w:val="000C29BC"/>
    <w:rsid w:val="000C374D"/>
    <w:rsid w:val="000C5761"/>
    <w:rsid w:val="000C69B7"/>
    <w:rsid w:val="000D3EC6"/>
    <w:rsid w:val="000E2415"/>
    <w:rsid w:val="000E6741"/>
    <w:rsid w:val="000F5550"/>
    <w:rsid w:val="000F6306"/>
    <w:rsid w:val="000F6346"/>
    <w:rsid w:val="0010383B"/>
    <w:rsid w:val="00106737"/>
    <w:rsid w:val="00110A6A"/>
    <w:rsid w:val="0011669C"/>
    <w:rsid w:val="0011794E"/>
    <w:rsid w:val="001227C0"/>
    <w:rsid w:val="00125258"/>
    <w:rsid w:val="001269A0"/>
    <w:rsid w:val="001312BE"/>
    <w:rsid w:val="0013477A"/>
    <w:rsid w:val="00134912"/>
    <w:rsid w:val="001379F2"/>
    <w:rsid w:val="00140234"/>
    <w:rsid w:val="00141834"/>
    <w:rsid w:val="001468C7"/>
    <w:rsid w:val="00150661"/>
    <w:rsid w:val="001521B8"/>
    <w:rsid w:val="00156DA9"/>
    <w:rsid w:val="00157E11"/>
    <w:rsid w:val="00162BA1"/>
    <w:rsid w:val="00164CF5"/>
    <w:rsid w:val="00170999"/>
    <w:rsid w:val="001745FB"/>
    <w:rsid w:val="00175C86"/>
    <w:rsid w:val="00190E94"/>
    <w:rsid w:val="001A1039"/>
    <w:rsid w:val="001A40A6"/>
    <w:rsid w:val="001B6BE2"/>
    <w:rsid w:val="001D1BFB"/>
    <w:rsid w:val="001D2102"/>
    <w:rsid w:val="001D2587"/>
    <w:rsid w:val="001F1379"/>
    <w:rsid w:val="001F39C7"/>
    <w:rsid w:val="001F788C"/>
    <w:rsid w:val="001FE782"/>
    <w:rsid w:val="00202A3D"/>
    <w:rsid w:val="002120CB"/>
    <w:rsid w:val="00212FDA"/>
    <w:rsid w:val="002160F6"/>
    <w:rsid w:val="00216260"/>
    <w:rsid w:val="00216798"/>
    <w:rsid w:val="00226B9E"/>
    <w:rsid w:val="00231A1A"/>
    <w:rsid w:val="002332CF"/>
    <w:rsid w:val="00233578"/>
    <w:rsid w:val="0024502F"/>
    <w:rsid w:val="00250600"/>
    <w:rsid w:val="00255A72"/>
    <w:rsid w:val="00260BDC"/>
    <w:rsid w:val="00264B2C"/>
    <w:rsid w:val="00264E0D"/>
    <w:rsid w:val="00265538"/>
    <w:rsid w:val="00286162"/>
    <w:rsid w:val="00294BFF"/>
    <w:rsid w:val="00294E95"/>
    <w:rsid w:val="002A5340"/>
    <w:rsid w:val="002A7F32"/>
    <w:rsid w:val="002B0676"/>
    <w:rsid w:val="002B2E31"/>
    <w:rsid w:val="002C1647"/>
    <w:rsid w:val="002C3CA8"/>
    <w:rsid w:val="002C5A01"/>
    <w:rsid w:val="002D01BC"/>
    <w:rsid w:val="002D0376"/>
    <w:rsid w:val="002D2772"/>
    <w:rsid w:val="002D3657"/>
    <w:rsid w:val="002F56E5"/>
    <w:rsid w:val="002F5A23"/>
    <w:rsid w:val="00300C71"/>
    <w:rsid w:val="0030148C"/>
    <w:rsid w:val="00305DE5"/>
    <w:rsid w:val="003093A8"/>
    <w:rsid w:val="003093A8"/>
    <w:rsid w:val="0031057F"/>
    <w:rsid w:val="003159A8"/>
    <w:rsid w:val="00315E12"/>
    <w:rsid w:val="00317C7F"/>
    <w:rsid w:val="00321AEE"/>
    <w:rsid w:val="00324464"/>
    <w:rsid w:val="00327FA7"/>
    <w:rsid w:val="00331363"/>
    <w:rsid w:val="00331F5E"/>
    <w:rsid w:val="0033431A"/>
    <w:rsid w:val="003350EE"/>
    <w:rsid w:val="00335248"/>
    <w:rsid w:val="003360E0"/>
    <w:rsid w:val="00336BE6"/>
    <w:rsid w:val="003423A5"/>
    <w:rsid w:val="00342731"/>
    <w:rsid w:val="0035513C"/>
    <w:rsid w:val="00356B61"/>
    <w:rsid w:val="0035E602"/>
    <w:rsid w:val="003663CA"/>
    <w:rsid w:val="00381BA4"/>
    <w:rsid w:val="003879C2"/>
    <w:rsid w:val="00391192"/>
    <w:rsid w:val="00394AC9"/>
    <w:rsid w:val="003959F2"/>
    <w:rsid w:val="0039677B"/>
    <w:rsid w:val="003A095E"/>
    <w:rsid w:val="003B377B"/>
    <w:rsid w:val="003B5EAE"/>
    <w:rsid w:val="003C0333"/>
    <w:rsid w:val="003C4DBA"/>
    <w:rsid w:val="003C569B"/>
    <w:rsid w:val="003C5D4E"/>
    <w:rsid w:val="003D5894"/>
    <w:rsid w:val="003D75AF"/>
    <w:rsid w:val="003DAEAB"/>
    <w:rsid w:val="003E4FBD"/>
    <w:rsid w:val="003E7A4B"/>
    <w:rsid w:val="003F14EB"/>
    <w:rsid w:val="003F241B"/>
    <w:rsid w:val="00407E4B"/>
    <w:rsid w:val="00425571"/>
    <w:rsid w:val="00425E36"/>
    <w:rsid w:val="00435353"/>
    <w:rsid w:val="004355F2"/>
    <w:rsid w:val="004411D1"/>
    <w:rsid w:val="00446268"/>
    <w:rsid w:val="00446FE2"/>
    <w:rsid w:val="0045646D"/>
    <w:rsid w:val="00471457"/>
    <w:rsid w:val="00480F8E"/>
    <w:rsid w:val="0048191F"/>
    <w:rsid w:val="00486A2C"/>
    <w:rsid w:val="00496EC8"/>
    <w:rsid w:val="00497A86"/>
    <w:rsid w:val="004A0863"/>
    <w:rsid w:val="004A23F8"/>
    <w:rsid w:val="004A4201"/>
    <w:rsid w:val="004A5026"/>
    <w:rsid w:val="004C0115"/>
    <w:rsid w:val="004C1CA9"/>
    <w:rsid w:val="004C35F7"/>
    <w:rsid w:val="004C493F"/>
    <w:rsid w:val="004C5D1E"/>
    <w:rsid w:val="004C6DCB"/>
    <w:rsid w:val="004D14D6"/>
    <w:rsid w:val="004D2026"/>
    <w:rsid w:val="004D6433"/>
    <w:rsid w:val="004E6588"/>
    <w:rsid w:val="004F0F16"/>
    <w:rsid w:val="0050106B"/>
    <w:rsid w:val="00501786"/>
    <w:rsid w:val="0050228F"/>
    <w:rsid w:val="0050484C"/>
    <w:rsid w:val="00504BB7"/>
    <w:rsid w:val="00507022"/>
    <w:rsid w:val="00513755"/>
    <w:rsid w:val="00517E28"/>
    <w:rsid w:val="005226D3"/>
    <w:rsid w:val="005227A7"/>
    <w:rsid w:val="0052565A"/>
    <w:rsid w:val="005320BB"/>
    <w:rsid w:val="00535DC7"/>
    <w:rsid w:val="00550668"/>
    <w:rsid w:val="005565A7"/>
    <w:rsid w:val="00560B3B"/>
    <w:rsid w:val="00561E92"/>
    <w:rsid w:val="00562D93"/>
    <w:rsid w:val="00565270"/>
    <w:rsid w:val="0056780B"/>
    <w:rsid w:val="00571BC4"/>
    <w:rsid w:val="00572C2E"/>
    <w:rsid w:val="0057788F"/>
    <w:rsid w:val="00585CC3"/>
    <w:rsid w:val="005946AA"/>
    <w:rsid w:val="00595C9C"/>
    <w:rsid w:val="00596324"/>
    <w:rsid w:val="005A2DE3"/>
    <w:rsid w:val="005A5332"/>
    <w:rsid w:val="005B1A22"/>
    <w:rsid w:val="005B2295"/>
    <w:rsid w:val="005B3681"/>
    <w:rsid w:val="005B7F0B"/>
    <w:rsid w:val="005B9F5F"/>
    <w:rsid w:val="005C4833"/>
    <w:rsid w:val="005C7952"/>
    <w:rsid w:val="005E68E1"/>
    <w:rsid w:val="005F4312"/>
    <w:rsid w:val="005F590B"/>
    <w:rsid w:val="006025F3"/>
    <w:rsid w:val="006059B2"/>
    <w:rsid w:val="00607EE7"/>
    <w:rsid w:val="00610BFE"/>
    <w:rsid w:val="00617EB0"/>
    <w:rsid w:val="006222E6"/>
    <w:rsid w:val="00622E5A"/>
    <w:rsid w:val="00632090"/>
    <w:rsid w:val="006355AD"/>
    <w:rsid w:val="00636B53"/>
    <w:rsid w:val="0064892F"/>
    <w:rsid w:val="006505F6"/>
    <w:rsid w:val="0065386F"/>
    <w:rsid w:val="00653F6B"/>
    <w:rsid w:val="00654917"/>
    <w:rsid w:val="00663867"/>
    <w:rsid w:val="0067003B"/>
    <w:rsid w:val="00675EBF"/>
    <w:rsid w:val="00681926"/>
    <w:rsid w:val="00687143"/>
    <w:rsid w:val="00691220"/>
    <w:rsid w:val="006950ED"/>
    <w:rsid w:val="00696368"/>
    <w:rsid w:val="006A1AC0"/>
    <w:rsid w:val="006A2AA2"/>
    <w:rsid w:val="006A320B"/>
    <w:rsid w:val="006A5189"/>
    <w:rsid w:val="006B1B3A"/>
    <w:rsid w:val="006B259E"/>
    <w:rsid w:val="006C1D99"/>
    <w:rsid w:val="006C4CFB"/>
    <w:rsid w:val="006D222E"/>
    <w:rsid w:val="006D4704"/>
    <w:rsid w:val="006D6A6B"/>
    <w:rsid w:val="006D6D25"/>
    <w:rsid w:val="006D7785"/>
    <w:rsid w:val="006E19BA"/>
    <w:rsid w:val="006E34EA"/>
    <w:rsid w:val="006F0EFF"/>
    <w:rsid w:val="006F1ABD"/>
    <w:rsid w:val="0070243C"/>
    <w:rsid w:val="00703E23"/>
    <w:rsid w:val="0070500B"/>
    <w:rsid w:val="0071108D"/>
    <w:rsid w:val="007214E2"/>
    <w:rsid w:val="00723591"/>
    <w:rsid w:val="00723694"/>
    <w:rsid w:val="00725793"/>
    <w:rsid w:val="00731418"/>
    <w:rsid w:val="00734C3E"/>
    <w:rsid w:val="007371EC"/>
    <w:rsid w:val="0074155C"/>
    <w:rsid w:val="00743B4B"/>
    <w:rsid w:val="00745DB7"/>
    <w:rsid w:val="00746831"/>
    <w:rsid w:val="00752613"/>
    <w:rsid w:val="00764C47"/>
    <w:rsid w:val="007757F1"/>
    <w:rsid w:val="00781B14"/>
    <w:rsid w:val="00782CE2"/>
    <w:rsid w:val="0078446F"/>
    <w:rsid w:val="0079177B"/>
    <w:rsid w:val="007926E8"/>
    <w:rsid w:val="007929F2"/>
    <w:rsid w:val="00793251"/>
    <w:rsid w:val="00797019"/>
    <w:rsid w:val="007A196F"/>
    <w:rsid w:val="007B5493"/>
    <w:rsid w:val="007B9821"/>
    <w:rsid w:val="007C1F03"/>
    <w:rsid w:val="007C46DD"/>
    <w:rsid w:val="007C6A9A"/>
    <w:rsid w:val="007D3242"/>
    <w:rsid w:val="007D6EF2"/>
    <w:rsid w:val="007E3D4B"/>
    <w:rsid w:val="007E4C5C"/>
    <w:rsid w:val="007E5673"/>
    <w:rsid w:val="007E6DFF"/>
    <w:rsid w:val="007F4E97"/>
    <w:rsid w:val="007F6091"/>
    <w:rsid w:val="007FEA26"/>
    <w:rsid w:val="008000F5"/>
    <w:rsid w:val="008006FD"/>
    <w:rsid w:val="0080120F"/>
    <w:rsid w:val="00801CE1"/>
    <w:rsid w:val="00802D91"/>
    <w:rsid w:val="00814EF6"/>
    <w:rsid w:val="008269D8"/>
    <w:rsid w:val="008306C7"/>
    <w:rsid w:val="00831383"/>
    <w:rsid w:val="00833BE6"/>
    <w:rsid w:val="00834E93"/>
    <w:rsid w:val="00844DF8"/>
    <w:rsid w:val="00846E03"/>
    <w:rsid w:val="00853CEC"/>
    <w:rsid w:val="00853CF3"/>
    <w:rsid w:val="008610A1"/>
    <w:rsid w:val="0086271E"/>
    <w:rsid w:val="00864220"/>
    <w:rsid w:val="00871162"/>
    <w:rsid w:val="00871836"/>
    <w:rsid w:val="00872390"/>
    <w:rsid w:val="00873E13"/>
    <w:rsid w:val="00885807"/>
    <w:rsid w:val="00886B30"/>
    <w:rsid w:val="00892061"/>
    <w:rsid w:val="00892185"/>
    <w:rsid w:val="00896D5E"/>
    <w:rsid w:val="008B0C18"/>
    <w:rsid w:val="008B0D04"/>
    <w:rsid w:val="008B2142"/>
    <w:rsid w:val="008B267B"/>
    <w:rsid w:val="008D2909"/>
    <w:rsid w:val="008D313F"/>
    <w:rsid w:val="008D5A6E"/>
    <w:rsid w:val="008D6E1B"/>
    <w:rsid w:val="008D7BE9"/>
    <w:rsid w:val="008E0EBE"/>
    <w:rsid w:val="008E1070"/>
    <w:rsid w:val="008E5C20"/>
    <w:rsid w:val="008F3577"/>
    <w:rsid w:val="008F4150"/>
    <w:rsid w:val="008F46EA"/>
    <w:rsid w:val="009040AF"/>
    <w:rsid w:val="00905073"/>
    <w:rsid w:val="00907135"/>
    <w:rsid w:val="00911083"/>
    <w:rsid w:val="0091CE43"/>
    <w:rsid w:val="00925230"/>
    <w:rsid w:val="00925A67"/>
    <w:rsid w:val="00925FBB"/>
    <w:rsid w:val="00926859"/>
    <w:rsid w:val="009318C6"/>
    <w:rsid w:val="00940017"/>
    <w:rsid w:val="00951BC9"/>
    <w:rsid w:val="00957AE3"/>
    <w:rsid w:val="0096319D"/>
    <w:rsid w:val="00964E6F"/>
    <w:rsid w:val="00970360"/>
    <w:rsid w:val="00970B1F"/>
    <w:rsid w:val="009738CE"/>
    <w:rsid w:val="009759E1"/>
    <w:rsid w:val="00984673"/>
    <w:rsid w:val="00995A06"/>
    <w:rsid w:val="00996161"/>
    <w:rsid w:val="009A197F"/>
    <w:rsid w:val="009A3F4D"/>
    <w:rsid w:val="009A62D6"/>
    <w:rsid w:val="009B23A1"/>
    <w:rsid w:val="009B37E5"/>
    <w:rsid w:val="009B49E9"/>
    <w:rsid w:val="009B6680"/>
    <w:rsid w:val="009B7E62"/>
    <w:rsid w:val="009C004D"/>
    <w:rsid w:val="009C0DEB"/>
    <w:rsid w:val="009C1188"/>
    <w:rsid w:val="009C1DCD"/>
    <w:rsid w:val="009C623C"/>
    <w:rsid w:val="009D2461"/>
    <w:rsid w:val="009D44BD"/>
    <w:rsid w:val="009D513B"/>
    <w:rsid w:val="009D5673"/>
    <w:rsid w:val="009E2FD0"/>
    <w:rsid w:val="009E3DF5"/>
    <w:rsid w:val="009EA135"/>
    <w:rsid w:val="009F10CC"/>
    <w:rsid w:val="009F1782"/>
    <w:rsid w:val="009F53D4"/>
    <w:rsid w:val="009F7B1D"/>
    <w:rsid w:val="00A05EB2"/>
    <w:rsid w:val="00A10B51"/>
    <w:rsid w:val="00A1286B"/>
    <w:rsid w:val="00A222DB"/>
    <w:rsid w:val="00A31746"/>
    <w:rsid w:val="00A479E1"/>
    <w:rsid w:val="00A47BD3"/>
    <w:rsid w:val="00A576E5"/>
    <w:rsid w:val="00A615EC"/>
    <w:rsid w:val="00A73F0D"/>
    <w:rsid w:val="00A948F0"/>
    <w:rsid w:val="00A96C93"/>
    <w:rsid w:val="00AA03F8"/>
    <w:rsid w:val="00AB2DE0"/>
    <w:rsid w:val="00AB5ABA"/>
    <w:rsid w:val="00AB7BDC"/>
    <w:rsid w:val="00ABCEE9"/>
    <w:rsid w:val="00AC3246"/>
    <w:rsid w:val="00AD33CA"/>
    <w:rsid w:val="00AD43FE"/>
    <w:rsid w:val="00AD44DD"/>
    <w:rsid w:val="00AD5A42"/>
    <w:rsid w:val="00AD6327"/>
    <w:rsid w:val="00AE6FA4"/>
    <w:rsid w:val="00AF29FF"/>
    <w:rsid w:val="00AF61D8"/>
    <w:rsid w:val="00B01284"/>
    <w:rsid w:val="00B042BD"/>
    <w:rsid w:val="00B06E19"/>
    <w:rsid w:val="00B125E5"/>
    <w:rsid w:val="00B13C6D"/>
    <w:rsid w:val="00B203DA"/>
    <w:rsid w:val="00B2063E"/>
    <w:rsid w:val="00B213CF"/>
    <w:rsid w:val="00B24A07"/>
    <w:rsid w:val="00B30251"/>
    <w:rsid w:val="00B35208"/>
    <w:rsid w:val="00B4133B"/>
    <w:rsid w:val="00B41932"/>
    <w:rsid w:val="00B474F3"/>
    <w:rsid w:val="00B50472"/>
    <w:rsid w:val="00B514DE"/>
    <w:rsid w:val="00B51886"/>
    <w:rsid w:val="00B574AC"/>
    <w:rsid w:val="00B60243"/>
    <w:rsid w:val="00B62909"/>
    <w:rsid w:val="00B65FFB"/>
    <w:rsid w:val="00B722EA"/>
    <w:rsid w:val="00B7587D"/>
    <w:rsid w:val="00B8219C"/>
    <w:rsid w:val="00B832E8"/>
    <w:rsid w:val="00B83784"/>
    <w:rsid w:val="00B84908"/>
    <w:rsid w:val="00B90592"/>
    <w:rsid w:val="00B9563E"/>
    <w:rsid w:val="00BA1F53"/>
    <w:rsid w:val="00BA2B89"/>
    <w:rsid w:val="00BB0995"/>
    <w:rsid w:val="00BB2BF5"/>
    <w:rsid w:val="00BB2EB0"/>
    <w:rsid w:val="00BB5C97"/>
    <w:rsid w:val="00BB77CC"/>
    <w:rsid w:val="00BC0559"/>
    <w:rsid w:val="00BC2E1D"/>
    <w:rsid w:val="00BC6592"/>
    <w:rsid w:val="00BD01DB"/>
    <w:rsid w:val="00BE0CCB"/>
    <w:rsid w:val="00BE4FA9"/>
    <w:rsid w:val="00BF5A0A"/>
    <w:rsid w:val="00C0378F"/>
    <w:rsid w:val="00C07125"/>
    <w:rsid w:val="00C11D16"/>
    <w:rsid w:val="00C1533B"/>
    <w:rsid w:val="00C15427"/>
    <w:rsid w:val="00C16017"/>
    <w:rsid w:val="00C24D9A"/>
    <w:rsid w:val="00C34519"/>
    <w:rsid w:val="00C441E3"/>
    <w:rsid w:val="00C4563E"/>
    <w:rsid w:val="00C457ED"/>
    <w:rsid w:val="00C55557"/>
    <w:rsid w:val="00C6078A"/>
    <w:rsid w:val="00C646DD"/>
    <w:rsid w:val="00C66F0B"/>
    <w:rsid w:val="00C7382A"/>
    <w:rsid w:val="00C73FDD"/>
    <w:rsid w:val="00C76EEF"/>
    <w:rsid w:val="00C77CDE"/>
    <w:rsid w:val="00C807C9"/>
    <w:rsid w:val="00C9016C"/>
    <w:rsid w:val="00C92244"/>
    <w:rsid w:val="00C94E4E"/>
    <w:rsid w:val="00CA1AD5"/>
    <w:rsid w:val="00CA6AC8"/>
    <w:rsid w:val="00CB565E"/>
    <w:rsid w:val="00CB5B3E"/>
    <w:rsid w:val="00CB643D"/>
    <w:rsid w:val="00CC043C"/>
    <w:rsid w:val="00CC1B54"/>
    <w:rsid w:val="00CC7B94"/>
    <w:rsid w:val="00CE1606"/>
    <w:rsid w:val="00CE317A"/>
    <w:rsid w:val="00CF1A62"/>
    <w:rsid w:val="00CF3787"/>
    <w:rsid w:val="00CF6042"/>
    <w:rsid w:val="00CF7719"/>
    <w:rsid w:val="00D0489C"/>
    <w:rsid w:val="00D070A9"/>
    <w:rsid w:val="00D12916"/>
    <w:rsid w:val="00D20C84"/>
    <w:rsid w:val="00D20E06"/>
    <w:rsid w:val="00D21BA3"/>
    <w:rsid w:val="00D329F0"/>
    <w:rsid w:val="00D55A09"/>
    <w:rsid w:val="00D564F3"/>
    <w:rsid w:val="00D605A5"/>
    <w:rsid w:val="00D60846"/>
    <w:rsid w:val="00D668C8"/>
    <w:rsid w:val="00D71436"/>
    <w:rsid w:val="00D77B8A"/>
    <w:rsid w:val="00D80C06"/>
    <w:rsid w:val="00D837D6"/>
    <w:rsid w:val="00D875F1"/>
    <w:rsid w:val="00D92E6C"/>
    <w:rsid w:val="00D934B5"/>
    <w:rsid w:val="00D95E8E"/>
    <w:rsid w:val="00DA52B2"/>
    <w:rsid w:val="00DB4B8B"/>
    <w:rsid w:val="00DB6FA9"/>
    <w:rsid w:val="00DB77E4"/>
    <w:rsid w:val="00DC0F31"/>
    <w:rsid w:val="00DC24EA"/>
    <w:rsid w:val="00DC2B31"/>
    <w:rsid w:val="00DC4856"/>
    <w:rsid w:val="00DC6E30"/>
    <w:rsid w:val="00DC7468"/>
    <w:rsid w:val="00DCB0B1"/>
    <w:rsid w:val="00DD4F48"/>
    <w:rsid w:val="00DD5DBD"/>
    <w:rsid w:val="00DE0AC9"/>
    <w:rsid w:val="00DE332D"/>
    <w:rsid w:val="00DE55E4"/>
    <w:rsid w:val="00DF45DB"/>
    <w:rsid w:val="00DF7350"/>
    <w:rsid w:val="00DF736D"/>
    <w:rsid w:val="00E00041"/>
    <w:rsid w:val="00E00BB6"/>
    <w:rsid w:val="00E02AB7"/>
    <w:rsid w:val="00E035C3"/>
    <w:rsid w:val="00E104E4"/>
    <w:rsid w:val="00E15C32"/>
    <w:rsid w:val="00E222C9"/>
    <w:rsid w:val="00E24AB8"/>
    <w:rsid w:val="00E24FEE"/>
    <w:rsid w:val="00E31D5B"/>
    <w:rsid w:val="00E45DE9"/>
    <w:rsid w:val="00E5087C"/>
    <w:rsid w:val="00E56004"/>
    <w:rsid w:val="00E614BD"/>
    <w:rsid w:val="00E62DBC"/>
    <w:rsid w:val="00E647EB"/>
    <w:rsid w:val="00E724BD"/>
    <w:rsid w:val="00E85839"/>
    <w:rsid w:val="00E87C2A"/>
    <w:rsid w:val="00E90111"/>
    <w:rsid w:val="00E93D19"/>
    <w:rsid w:val="00E94FC8"/>
    <w:rsid w:val="00E96B36"/>
    <w:rsid w:val="00EA076D"/>
    <w:rsid w:val="00EA121F"/>
    <w:rsid w:val="00EA3E69"/>
    <w:rsid w:val="00EA5312"/>
    <w:rsid w:val="00EA752B"/>
    <w:rsid w:val="00EB3F9B"/>
    <w:rsid w:val="00EB5748"/>
    <w:rsid w:val="00EB659A"/>
    <w:rsid w:val="00EC1A64"/>
    <w:rsid w:val="00EC6219"/>
    <w:rsid w:val="00ED2645"/>
    <w:rsid w:val="00EE932D"/>
    <w:rsid w:val="00F253A9"/>
    <w:rsid w:val="00F26EFE"/>
    <w:rsid w:val="00F30AA1"/>
    <w:rsid w:val="00F3195F"/>
    <w:rsid w:val="00F3280F"/>
    <w:rsid w:val="00F3529B"/>
    <w:rsid w:val="00F37491"/>
    <w:rsid w:val="00F407F9"/>
    <w:rsid w:val="00F42DC2"/>
    <w:rsid w:val="00F43E62"/>
    <w:rsid w:val="00F46B27"/>
    <w:rsid w:val="00F51F51"/>
    <w:rsid w:val="00F5232B"/>
    <w:rsid w:val="00F52863"/>
    <w:rsid w:val="00F62C8C"/>
    <w:rsid w:val="00F67581"/>
    <w:rsid w:val="00F6BD8E"/>
    <w:rsid w:val="00F750F0"/>
    <w:rsid w:val="00F814BC"/>
    <w:rsid w:val="00F829C2"/>
    <w:rsid w:val="00F83806"/>
    <w:rsid w:val="00F92DBD"/>
    <w:rsid w:val="00F9646E"/>
    <w:rsid w:val="00FA18B6"/>
    <w:rsid w:val="00FA6787"/>
    <w:rsid w:val="00FB08CC"/>
    <w:rsid w:val="00FB093A"/>
    <w:rsid w:val="00FC6077"/>
    <w:rsid w:val="00FD0651"/>
    <w:rsid w:val="00FD1E11"/>
    <w:rsid w:val="00FD23D1"/>
    <w:rsid w:val="00FE28F9"/>
    <w:rsid w:val="00FE5638"/>
    <w:rsid w:val="00FE6145"/>
    <w:rsid w:val="00FE6A30"/>
    <w:rsid w:val="00FF31AD"/>
    <w:rsid w:val="00FF5570"/>
    <w:rsid w:val="00FF787C"/>
    <w:rsid w:val="01025E64"/>
    <w:rsid w:val="010791F3"/>
    <w:rsid w:val="0107C815"/>
    <w:rsid w:val="010AF52D"/>
    <w:rsid w:val="01109FB8"/>
    <w:rsid w:val="0113D2C6"/>
    <w:rsid w:val="01287C3C"/>
    <w:rsid w:val="013FF552"/>
    <w:rsid w:val="01470425"/>
    <w:rsid w:val="0154A6CE"/>
    <w:rsid w:val="01583A8B"/>
    <w:rsid w:val="015FD789"/>
    <w:rsid w:val="0162BCB0"/>
    <w:rsid w:val="01662CE8"/>
    <w:rsid w:val="0167F4C4"/>
    <w:rsid w:val="016B0893"/>
    <w:rsid w:val="016DB86A"/>
    <w:rsid w:val="016EB3B9"/>
    <w:rsid w:val="01726E23"/>
    <w:rsid w:val="0178CD1F"/>
    <w:rsid w:val="01855567"/>
    <w:rsid w:val="018AEAAC"/>
    <w:rsid w:val="018F3D67"/>
    <w:rsid w:val="01964EF5"/>
    <w:rsid w:val="01A6D84E"/>
    <w:rsid w:val="01C0A491"/>
    <w:rsid w:val="01C94108"/>
    <w:rsid w:val="01CF3A5B"/>
    <w:rsid w:val="01E882A0"/>
    <w:rsid w:val="01EE9CF1"/>
    <w:rsid w:val="01F025DD"/>
    <w:rsid w:val="01F6FBC2"/>
    <w:rsid w:val="01FD7043"/>
    <w:rsid w:val="0200C92B"/>
    <w:rsid w:val="02335DB8"/>
    <w:rsid w:val="0239CB0F"/>
    <w:rsid w:val="023F4C8E"/>
    <w:rsid w:val="024162F8"/>
    <w:rsid w:val="0267C915"/>
    <w:rsid w:val="026E8EC2"/>
    <w:rsid w:val="0277E450"/>
    <w:rsid w:val="0278F3CE"/>
    <w:rsid w:val="027A95E8"/>
    <w:rsid w:val="027A95E8"/>
    <w:rsid w:val="027D8FD6"/>
    <w:rsid w:val="0291D586"/>
    <w:rsid w:val="02B64A10"/>
    <w:rsid w:val="02BDBAAA"/>
    <w:rsid w:val="02C69B14"/>
    <w:rsid w:val="02DC7036"/>
    <w:rsid w:val="02E45643"/>
    <w:rsid w:val="02E80908"/>
    <w:rsid w:val="02EF6FB6"/>
    <w:rsid w:val="03021E3F"/>
    <w:rsid w:val="03072E72"/>
    <w:rsid w:val="031FDB7E"/>
    <w:rsid w:val="03218661"/>
    <w:rsid w:val="03296CF3"/>
    <w:rsid w:val="032E1598"/>
    <w:rsid w:val="033B6EBA"/>
    <w:rsid w:val="033D9F31"/>
    <w:rsid w:val="03417C62"/>
    <w:rsid w:val="03417C62"/>
    <w:rsid w:val="0347E2E0"/>
    <w:rsid w:val="034C7A08"/>
    <w:rsid w:val="034C7A08"/>
    <w:rsid w:val="035757D1"/>
    <w:rsid w:val="035B1812"/>
    <w:rsid w:val="03618D34"/>
    <w:rsid w:val="03699EF1"/>
    <w:rsid w:val="037ADDC2"/>
    <w:rsid w:val="037AFD7D"/>
    <w:rsid w:val="037E7DEE"/>
    <w:rsid w:val="038348EA"/>
    <w:rsid w:val="0390E2C0"/>
    <w:rsid w:val="0398F920"/>
    <w:rsid w:val="039904D3"/>
    <w:rsid w:val="03A09B5A"/>
    <w:rsid w:val="03A26031"/>
    <w:rsid w:val="03B0D3DC"/>
    <w:rsid w:val="03D3EB53"/>
    <w:rsid w:val="03DD0CD4"/>
    <w:rsid w:val="03E473C0"/>
    <w:rsid w:val="03E7D889"/>
    <w:rsid w:val="03E9CA54"/>
    <w:rsid w:val="03EA441F"/>
    <w:rsid w:val="03F234A3"/>
    <w:rsid w:val="0400A71A"/>
    <w:rsid w:val="0408A568"/>
    <w:rsid w:val="04097C24"/>
    <w:rsid w:val="0409DB1E"/>
    <w:rsid w:val="040A547F"/>
    <w:rsid w:val="041499F4"/>
    <w:rsid w:val="041B7D5B"/>
    <w:rsid w:val="0422DDE4"/>
    <w:rsid w:val="0423E89F"/>
    <w:rsid w:val="042979BD"/>
    <w:rsid w:val="0438B0B0"/>
    <w:rsid w:val="0438B0B0"/>
    <w:rsid w:val="04524B56"/>
    <w:rsid w:val="04524B56"/>
    <w:rsid w:val="0453C74B"/>
    <w:rsid w:val="0467BE8E"/>
    <w:rsid w:val="048452E3"/>
    <w:rsid w:val="04917879"/>
    <w:rsid w:val="0492B1A1"/>
    <w:rsid w:val="04957135"/>
    <w:rsid w:val="04A019D5"/>
    <w:rsid w:val="04A1D36B"/>
    <w:rsid w:val="04ACFCA1"/>
    <w:rsid w:val="04B5C9A9"/>
    <w:rsid w:val="04C4ADC1"/>
    <w:rsid w:val="04CC192F"/>
    <w:rsid w:val="04D17731"/>
    <w:rsid w:val="04D6A820"/>
    <w:rsid w:val="04DAF178"/>
    <w:rsid w:val="04E019AD"/>
    <w:rsid w:val="04E01F29"/>
    <w:rsid w:val="04E110E4"/>
    <w:rsid w:val="04ECE7F8"/>
    <w:rsid w:val="04F08B5B"/>
    <w:rsid w:val="04F51ED1"/>
    <w:rsid w:val="05033689"/>
    <w:rsid w:val="050850A4"/>
    <w:rsid w:val="050AE8C1"/>
    <w:rsid w:val="0516861A"/>
    <w:rsid w:val="0519C951"/>
    <w:rsid w:val="051F4741"/>
    <w:rsid w:val="05249BA0"/>
    <w:rsid w:val="05292812"/>
    <w:rsid w:val="052B387E"/>
    <w:rsid w:val="052D027A"/>
    <w:rsid w:val="05355E45"/>
    <w:rsid w:val="053A4681"/>
    <w:rsid w:val="0553258E"/>
    <w:rsid w:val="0566EA73"/>
    <w:rsid w:val="056B930F"/>
    <w:rsid w:val="0571F767"/>
    <w:rsid w:val="057B0D7A"/>
    <w:rsid w:val="05837E30"/>
    <w:rsid w:val="05842268"/>
    <w:rsid w:val="058A3882"/>
    <w:rsid w:val="0599AF6A"/>
    <w:rsid w:val="059DAE16"/>
    <w:rsid w:val="05AFB525"/>
    <w:rsid w:val="05B27ACD"/>
    <w:rsid w:val="05C4A699"/>
    <w:rsid w:val="05C59B99"/>
    <w:rsid w:val="05E52687"/>
    <w:rsid w:val="05F1F386"/>
    <w:rsid w:val="05FA1267"/>
    <w:rsid w:val="0622F096"/>
    <w:rsid w:val="064503F8"/>
    <w:rsid w:val="064948AD"/>
    <w:rsid w:val="066030AB"/>
    <w:rsid w:val="06626E1C"/>
    <w:rsid w:val="066BF07A"/>
    <w:rsid w:val="066DC479"/>
    <w:rsid w:val="066F94AC"/>
    <w:rsid w:val="06788E2D"/>
    <w:rsid w:val="068BC7CA"/>
    <w:rsid w:val="06907017"/>
    <w:rsid w:val="0696E278"/>
    <w:rsid w:val="069A32E5"/>
    <w:rsid w:val="069CFBAE"/>
    <w:rsid w:val="06A1E50F"/>
    <w:rsid w:val="06A5E986"/>
    <w:rsid w:val="06A797AA"/>
    <w:rsid w:val="06AC054C"/>
    <w:rsid w:val="06AEA2B2"/>
    <w:rsid w:val="06B313FD"/>
    <w:rsid w:val="06B52360"/>
    <w:rsid w:val="06B52360"/>
    <w:rsid w:val="06C03890"/>
    <w:rsid w:val="06CADE03"/>
    <w:rsid w:val="06CEA5B5"/>
    <w:rsid w:val="06CFE8EA"/>
    <w:rsid w:val="06D2A155"/>
    <w:rsid w:val="06D2E4B0"/>
    <w:rsid w:val="06D35515"/>
    <w:rsid w:val="06D6535D"/>
    <w:rsid w:val="06DC131D"/>
    <w:rsid w:val="06E05FDA"/>
    <w:rsid w:val="06F172C3"/>
    <w:rsid w:val="06FD5011"/>
    <w:rsid w:val="06FDC56A"/>
    <w:rsid w:val="07067B5A"/>
    <w:rsid w:val="070DD6F6"/>
    <w:rsid w:val="0715C766"/>
    <w:rsid w:val="07216BAC"/>
    <w:rsid w:val="072E345A"/>
    <w:rsid w:val="072F6787"/>
    <w:rsid w:val="0735285E"/>
    <w:rsid w:val="073738EE"/>
    <w:rsid w:val="0738751A"/>
    <w:rsid w:val="07481656"/>
    <w:rsid w:val="074B97E1"/>
    <w:rsid w:val="074F21F8"/>
    <w:rsid w:val="0751CB52"/>
    <w:rsid w:val="0788B3E1"/>
    <w:rsid w:val="078E0BD9"/>
    <w:rsid w:val="078F739D"/>
    <w:rsid w:val="07B279E2"/>
    <w:rsid w:val="07B2C0A4"/>
    <w:rsid w:val="07C508E4"/>
    <w:rsid w:val="07D31DDF"/>
    <w:rsid w:val="07D470BD"/>
    <w:rsid w:val="07DA59A9"/>
    <w:rsid w:val="07DBD3AE"/>
    <w:rsid w:val="07F51E95"/>
    <w:rsid w:val="08055D09"/>
    <w:rsid w:val="081384D9"/>
    <w:rsid w:val="08170115"/>
    <w:rsid w:val="081917CB"/>
    <w:rsid w:val="0825294D"/>
    <w:rsid w:val="08351E18"/>
    <w:rsid w:val="08381E3F"/>
    <w:rsid w:val="08389B6D"/>
    <w:rsid w:val="0844DE18"/>
    <w:rsid w:val="08450AF9"/>
    <w:rsid w:val="08460A73"/>
    <w:rsid w:val="0846A417"/>
    <w:rsid w:val="0846CB89"/>
    <w:rsid w:val="084C1496"/>
    <w:rsid w:val="08515DA6"/>
    <w:rsid w:val="085B262F"/>
    <w:rsid w:val="086B53FF"/>
    <w:rsid w:val="08705547"/>
    <w:rsid w:val="087318CD"/>
    <w:rsid w:val="08738D82"/>
    <w:rsid w:val="08766331"/>
    <w:rsid w:val="087A0439"/>
    <w:rsid w:val="087AB7D0"/>
    <w:rsid w:val="08894E84"/>
    <w:rsid w:val="08956E3A"/>
    <w:rsid w:val="089752DE"/>
    <w:rsid w:val="089C951A"/>
    <w:rsid w:val="08AC5CB5"/>
    <w:rsid w:val="08AC978D"/>
    <w:rsid w:val="08ACEF63"/>
    <w:rsid w:val="08C70409"/>
    <w:rsid w:val="08E452D4"/>
    <w:rsid w:val="08F09DBD"/>
    <w:rsid w:val="08F636E1"/>
    <w:rsid w:val="08F740B8"/>
    <w:rsid w:val="08F900EA"/>
    <w:rsid w:val="08FB657A"/>
    <w:rsid w:val="09080963"/>
    <w:rsid w:val="092B15D5"/>
    <w:rsid w:val="09347228"/>
    <w:rsid w:val="093A0728"/>
    <w:rsid w:val="0961B0FA"/>
    <w:rsid w:val="09693B0E"/>
    <w:rsid w:val="096E89D4"/>
    <w:rsid w:val="096FB51C"/>
    <w:rsid w:val="097F01EB"/>
    <w:rsid w:val="0980686B"/>
    <w:rsid w:val="0992C017"/>
    <w:rsid w:val="099E8338"/>
    <w:rsid w:val="099FF7CE"/>
    <w:rsid w:val="09A08686"/>
    <w:rsid w:val="09A13FA9"/>
    <w:rsid w:val="09A83911"/>
    <w:rsid w:val="09A90175"/>
    <w:rsid w:val="09A9380F"/>
    <w:rsid w:val="09AB3E8E"/>
    <w:rsid w:val="09C060AD"/>
    <w:rsid w:val="09C5AB67"/>
    <w:rsid w:val="09C78818"/>
    <w:rsid w:val="09DA79B0"/>
    <w:rsid w:val="09DA907B"/>
    <w:rsid w:val="09DAFF2C"/>
    <w:rsid w:val="09F06884"/>
    <w:rsid w:val="09F52B85"/>
    <w:rsid w:val="09FDE183"/>
    <w:rsid w:val="0A034625"/>
    <w:rsid w:val="0A03FEE9"/>
    <w:rsid w:val="0A0573A7"/>
    <w:rsid w:val="0A0BF9A3"/>
    <w:rsid w:val="0A12B10C"/>
    <w:rsid w:val="0A140781"/>
    <w:rsid w:val="0A26EA7C"/>
    <w:rsid w:val="0A36C09C"/>
    <w:rsid w:val="0A3ADD86"/>
    <w:rsid w:val="0A492F18"/>
    <w:rsid w:val="0A4FF024"/>
    <w:rsid w:val="0A5014EF"/>
    <w:rsid w:val="0A502DEE"/>
    <w:rsid w:val="0A5327CC"/>
    <w:rsid w:val="0A589EE6"/>
    <w:rsid w:val="0A5ABCCA"/>
    <w:rsid w:val="0A6B8DC9"/>
    <w:rsid w:val="0A70B1EF"/>
    <w:rsid w:val="0A72D30C"/>
    <w:rsid w:val="0A8631A4"/>
    <w:rsid w:val="0A89A4F6"/>
    <w:rsid w:val="0A8B49EF"/>
    <w:rsid w:val="0A8EEB98"/>
    <w:rsid w:val="0A9446D7"/>
    <w:rsid w:val="0A986E82"/>
    <w:rsid w:val="0A99D81F"/>
    <w:rsid w:val="0AA0D9E9"/>
    <w:rsid w:val="0AA24640"/>
    <w:rsid w:val="0AA6B49D"/>
    <w:rsid w:val="0AB0BACE"/>
    <w:rsid w:val="0AB10013"/>
    <w:rsid w:val="0ABD4C00"/>
    <w:rsid w:val="0AC99A28"/>
    <w:rsid w:val="0AD70D11"/>
    <w:rsid w:val="0AD8276E"/>
    <w:rsid w:val="0ADBA6B9"/>
    <w:rsid w:val="0AE0FBDC"/>
    <w:rsid w:val="0AF3010C"/>
    <w:rsid w:val="0AFE6805"/>
    <w:rsid w:val="0B057D9E"/>
    <w:rsid w:val="0B0E7B24"/>
    <w:rsid w:val="0B15E8C1"/>
    <w:rsid w:val="0B23F63D"/>
    <w:rsid w:val="0B2B9DB1"/>
    <w:rsid w:val="0B3617F1"/>
    <w:rsid w:val="0B3D9CA9"/>
    <w:rsid w:val="0B49592C"/>
    <w:rsid w:val="0B578DDA"/>
    <w:rsid w:val="0B657C00"/>
    <w:rsid w:val="0B6AF167"/>
    <w:rsid w:val="0B6B8FC2"/>
    <w:rsid w:val="0B7BC695"/>
    <w:rsid w:val="0B8D5290"/>
    <w:rsid w:val="0B944D5B"/>
    <w:rsid w:val="0B971FFF"/>
    <w:rsid w:val="0B9B53F0"/>
    <w:rsid w:val="0B9B53F0"/>
    <w:rsid w:val="0B9D2881"/>
    <w:rsid w:val="0BA1F53C"/>
    <w:rsid w:val="0BB15117"/>
    <w:rsid w:val="0BBC1FD8"/>
    <w:rsid w:val="0BBC3EC5"/>
    <w:rsid w:val="0BE673FF"/>
    <w:rsid w:val="0BE93FAE"/>
    <w:rsid w:val="0BE9BEC7"/>
    <w:rsid w:val="0BEDF52B"/>
    <w:rsid w:val="0BF5EC67"/>
    <w:rsid w:val="0BFF7AC8"/>
    <w:rsid w:val="0C085009"/>
    <w:rsid w:val="0C08BD22"/>
    <w:rsid w:val="0C0D769D"/>
    <w:rsid w:val="0C0E4E13"/>
    <w:rsid w:val="0C1FB853"/>
    <w:rsid w:val="0C2233D5"/>
    <w:rsid w:val="0C336B6A"/>
    <w:rsid w:val="0C3B4F0A"/>
    <w:rsid w:val="0C3C16BC"/>
    <w:rsid w:val="0C3D1E0C"/>
    <w:rsid w:val="0C3DFD9B"/>
    <w:rsid w:val="0C3FFE1F"/>
    <w:rsid w:val="0C42759D"/>
    <w:rsid w:val="0C483F03"/>
    <w:rsid w:val="0C4E410D"/>
    <w:rsid w:val="0C521C44"/>
    <w:rsid w:val="0C58BF23"/>
    <w:rsid w:val="0C5AAD86"/>
    <w:rsid w:val="0C5C03B5"/>
    <w:rsid w:val="0C677597"/>
    <w:rsid w:val="0C78A337"/>
    <w:rsid w:val="0C7C8056"/>
    <w:rsid w:val="0C7CC309"/>
    <w:rsid w:val="0C7E52AA"/>
    <w:rsid w:val="0C81E9ED"/>
    <w:rsid w:val="0C8DB5E6"/>
    <w:rsid w:val="0C922A3D"/>
    <w:rsid w:val="0C97A17C"/>
    <w:rsid w:val="0C9BB817"/>
    <w:rsid w:val="0C9CBC55"/>
    <w:rsid w:val="0CA5CDC3"/>
    <w:rsid w:val="0CACF104"/>
    <w:rsid w:val="0CBB1EB7"/>
    <w:rsid w:val="0CBB5B3C"/>
    <w:rsid w:val="0CBF489F"/>
    <w:rsid w:val="0CC31C26"/>
    <w:rsid w:val="0CC426B5"/>
    <w:rsid w:val="0CC97B21"/>
    <w:rsid w:val="0CCB14B4"/>
    <w:rsid w:val="0CDD6F2D"/>
    <w:rsid w:val="0CE26528"/>
    <w:rsid w:val="0CE4AC67"/>
    <w:rsid w:val="0CE9D175"/>
    <w:rsid w:val="0CEA21BE"/>
    <w:rsid w:val="0CEE9BCF"/>
    <w:rsid w:val="0CEE9BCF"/>
    <w:rsid w:val="0CEFD59F"/>
    <w:rsid w:val="0CF2D380"/>
    <w:rsid w:val="0CF2E5A2"/>
    <w:rsid w:val="0CF71406"/>
    <w:rsid w:val="0D0D4A14"/>
    <w:rsid w:val="0D13CC86"/>
    <w:rsid w:val="0D1C0595"/>
    <w:rsid w:val="0D200B20"/>
    <w:rsid w:val="0D250E15"/>
    <w:rsid w:val="0D2BFE05"/>
    <w:rsid w:val="0D2E2104"/>
    <w:rsid w:val="0D38CE0B"/>
    <w:rsid w:val="0D3F78D1"/>
    <w:rsid w:val="0D493046"/>
    <w:rsid w:val="0D556652"/>
    <w:rsid w:val="0D562D97"/>
    <w:rsid w:val="0D626288"/>
    <w:rsid w:val="0D66B77E"/>
    <w:rsid w:val="0D7B5502"/>
    <w:rsid w:val="0D7CEEE9"/>
    <w:rsid w:val="0D84B118"/>
    <w:rsid w:val="0D9026C2"/>
    <w:rsid w:val="0D931070"/>
    <w:rsid w:val="0D9EC528"/>
    <w:rsid w:val="0DB727F8"/>
    <w:rsid w:val="0DC5A070"/>
    <w:rsid w:val="0DCCB9CA"/>
    <w:rsid w:val="0DD781C4"/>
    <w:rsid w:val="0DD87F12"/>
    <w:rsid w:val="0DDCBFE6"/>
    <w:rsid w:val="0DDEC5BD"/>
    <w:rsid w:val="0DEDC77C"/>
    <w:rsid w:val="0E063E84"/>
    <w:rsid w:val="0E0682A3"/>
    <w:rsid w:val="0E1CDE4F"/>
    <w:rsid w:val="0E1DCB7B"/>
    <w:rsid w:val="0E3494D0"/>
    <w:rsid w:val="0E349EE5"/>
    <w:rsid w:val="0E3C8CB9"/>
    <w:rsid w:val="0E3D5D9F"/>
    <w:rsid w:val="0E529D1A"/>
    <w:rsid w:val="0E52D487"/>
    <w:rsid w:val="0E54AE1E"/>
    <w:rsid w:val="0E60F7E5"/>
    <w:rsid w:val="0E6A85A2"/>
    <w:rsid w:val="0E8113A6"/>
    <w:rsid w:val="0E82DF77"/>
    <w:rsid w:val="0E871007"/>
    <w:rsid w:val="0E8CEA88"/>
    <w:rsid w:val="0EA8E92B"/>
    <w:rsid w:val="0EB3257D"/>
    <w:rsid w:val="0EB83625"/>
    <w:rsid w:val="0EC4F3F1"/>
    <w:rsid w:val="0EC7D068"/>
    <w:rsid w:val="0ED2301B"/>
    <w:rsid w:val="0ED2AD14"/>
    <w:rsid w:val="0ED68B35"/>
    <w:rsid w:val="0EE0F6C1"/>
    <w:rsid w:val="0EE51F43"/>
    <w:rsid w:val="0EE7965A"/>
    <w:rsid w:val="0EEAE14F"/>
    <w:rsid w:val="0EEC21C4"/>
    <w:rsid w:val="0EF53A03"/>
    <w:rsid w:val="0F0861FC"/>
    <w:rsid w:val="0F09FFDF"/>
    <w:rsid w:val="0F10B925"/>
    <w:rsid w:val="0F149A47"/>
    <w:rsid w:val="0F15591D"/>
    <w:rsid w:val="0F1A5293"/>
    <w:rsid w:val="0F1D4703"/>
    <w:rsid w:val="0F1ECE8C"/>
    <w:rsid w:val="0F263D87"/>
    <w:rsid w:val="0F36A264"/>
    <w:rsid w:val="0F39199E"/>
    <w:rsid w:val="0F4A0C1A"/>
    <w:rsid w:val="0F4C3A5D"/>
    <w:rsid w:val="0F4C8E8C"/>
    <w:rsid w:val="0F5555D3"/>
    <w:rsid w:val="0F5D0615"/>
    <w:rsid w:val="0F66EFCB"/>
    <w:rsid w:val="0F6B4391"/>
    <w:rsid w:val="0F6E111F"/>
    <w:rsid w:val="0F6FA7BD"/>
    <w:rsid w:val="0F90319B"/>
    <w:rsid w:val="0F920721"/>
    <w:rsid w:val="0F920A0C"/>
    <w:rsid w:val="0F9266CA"/>
    <w:rsid w:val="0F9B02F9"/>
    <w:rsid w:val="0FBCB0AA"/>
    <w:rsid w:val="0FBF93FD"/>
    <w:rsid w:val="0FC57600"/>
    <w:rsid w:val="0FC7B16C"/>
    <w:rsid w:val="0FC94364"/>
    <w:rsid w:val="0FD8BA9F"/>
    <w:rsid w:val="0FE4982C"/>
    <w:rsid w:val="0FE68012"/>
    <w:rsid w:val="0FE8C776"/>
    <w:rsid w:val="0FF0FF01"/>
    <w:rsid w:val="0FF5ED0F"/>
    <w:rsid w:val="1005894B"/>
    <w:rsid w:val="1023D0FC"/>
    <w:rsid w:val="10249AF9"/>
    <w:rsid w:val="10516AE7"/>
    <w:rsid w:val="10547BE2"/>
    <w:rsid w:val="105BBFC9"/>
    <w:rsid w:val="1067E626"/>
    <w:rsid w:val="1074ABA2"/>
    <w:rsid w:val="107A519D"/>
    <w:rsid w:val="10814737"/>
    <w:rsid w:val="1081E011"/>
    <w:rsid w:val="1082B03E"/>
    <w:rsid w:val="108AC1CB"/>
    <w:rsid w:val="1092EA41"/>
    <w:rsid w:val="109452BB"/>
    <w:rsid w:val="10946F11"/>
    <w:rsid w:val="10B173A3"/>
    <w:rsid w:val="10C2F330"/>
    <w:rsid w:val="10C8407C"/>
    <w:rsid w:val="10C9B532"/>
    <w:rsid w:val="10CC0C00"/>
    <w:rsid w:val="10D2F3F1"/>
    <w:rsid w:val="10D53966"/>
    <w:rsid w:val="10D5AF80"/>
    <w:rsid w:val="10D864CA"/>
    <w:rsid w:val="10DA8D8F"/>
    <w:rsid w:val="10E48896"/>
    <w:rsid w:val="10E73EC9"/>
    <w:rsid w:val="10EE85DF"/>
    <w:rsid w:val="10FE08B7"/>
    <w:rsid w:val="110D79F9"/>
    <w:rsid w:val="1119DBFD"/>
    <w:rsid w:val="112EC0B2"/>
    <w:rsid w:val="11433E63"/>
    <w:rsid w:val="114401FE"/>
    <w:rsid w:val="11524068"/>
    <w:rsid w:val="1157857B"/>
    <w:rsid w:val="11584DE3"/>
    <w:rsid w:val="115A8FBD"/>
    <w:rsid w:val="115BBF76"/>
    <w:rsid w:val="1164E54A"/>
    <w:rsid w:val="116FD8CF"/>
    <w:rsid w:val="1170D16A"/>
    <w:rsid w:val="11747FD5"/>
    <w:rsid w:val="1176733B"/>
    <w:rsid w:val="119615A7"/>
    <w:rsid w:val="11A8E050"/>
    <w:rsid w:val="11B28BDE"/>
    <w:rsid w:val="11B2B815"/>
    <w:rsid w:val="11B3E466"/>
    <w:rsid w:val="11C13015"/>
    <w:rsid w:val="11C2B431"/>
    <w:rsid w:val="11CAC6F5"/>
    <w:rsid w:val="11CF5130"/>
    <w:rsid w:val="11D1BE1C"/>
    <w:rsid w:val="11D48037"/>
    <w:rsid w:val="11D592D0"/>
    <w:rsid w:val="11D8EAFF"/>
    <w:rsid w:val="11FA3A37"/>
    <w:rsid w:val="11FB1E97"/>
    <w:rsid w:val="1208412F"/>
    <w:rsid w:val="1209D3DD"/>
    <w:rsid w:val="12210DB4"/>
    <w:rsid w:val="122601B7"/>
    <w:rsid w:val="122EE6C4"/>
    <w:rsid w:val="122F5EBB"/>
    <w:rsid w:val="124E7713"/>
    <w:rsid w:val="125DC5D4"/>
    <w:rsid w:val="1267104A"/>
    <w:rsid w:val="1267D09E"/>
    <w:rsid w:val="126C9AE0"/>
    <w:rsid w:val="1273948F"/>
    <w:rsid w:val="1283B82E"/>
    <w:rsid w:val="1289BBEB"/>
    <w:rsid w:val="129502FE"/>
    <w:rsid w:val="1295227F"/>
    <w:rsid w:val="129ADE1C"/>
    <w:rsid w:val="129D869B"/>
    <w:rsid w:val="12A149CA"/>
    <w:rsid w:val="12BCE969"/>
    <w:rsid w:val="12C96A56"/>
    <w:rsid w:val="12CD45E5"/>
    <w:rsid w:val="12D93DCC"/>
    <w:rsid w:val="12DAFE90"/>
    <w:rsid w:val="12E79EEB"/>
    <w:rsid w:val="12EA3284"/>
    <w:rsid w:val="12ECDC66"/>
    <w:rsid w:val="12F84012"/>
    <w:rsid w:val="12FAC6EE"/>
    <w:rsid w:val="13062661"/>
    <w:rsid w:val="130DAC39"/>
    <w:rsid w:val="13181205"/>
    <w:rsid w:val="1318BBBA"/>
    <w:rsid w:val="131E7D99"/>
    <w:rsid w:val="133CECB7"/>
    <w:rsid w:val="13447DC2"/>
    <w:rsid w:val="13447DC2"/>
    <w:rsid w:val="1349DFDE"/>
    <w:rsid w:val="134BD22D"/>
    <w:rsid w:val="1350AE7C"/>
    <w:rsid w:val="13543FA2"/>
    <w:rsid w:val="13614E78"/>
    <w:rsid w:val="136952A5"/>
    <w:rsid w:val="137110AF"/>
    <w:rsid w:val="1374A68F"/>
    <w:rsid w:val="138718E5"/>
    <w:rsid w:val="13900896"/>
    <w:rsid w:val="13900896"/>
    <w:rsid w:val="13B403A6"/>
    <w:rsid w:val="13C39BE1"/>
    <w:rsid w:val="13C6717D"/>
    <w:rsid w:val="13D12880"/>
    <w:rsid w:val="13D39C0D"/>
    <w:rsid w:val="13D57383"/>
    <w:rsid w:val="13D7C227"/>
    <w:rsid w:val="13DDD4B0"/>
    <w:rsid w:val="13E895CD"/>
    <w:rsid w:val="13F8DAB4"/>
    <w:rsid w:val="13FAA671"/>
    <w:rsid w:val="141A058A"/>
    <w:rsid w:val="141A5E95"/>
    <w:rsid w:val="142DC0C8"/>
    <w:rsid w:val="144CC0A0"/>
    <w:rsid w:val="14517395"/>
    <w:rsid w:val="14581FAC"/>
    <w:rsid w:val="145CE886"/>
    <w:rsid w:val="145FF9D5"/>
    <w:rsid w:val="146FF8DF"/>
    <w:rsid w:val="1470D6E1"/>
    <w:rsid w:val="147705E2"/>
    <w:rsid w:val="1480C435"/>
    <w:rsid w:val="14821278"/>
    <w:rsid w:val="1487B4A1"/>
    <w:rsid w:val="148951E6"/>
    <w:rsid w:val="14895B1E"/>
    <w:rsid w:val="148AF265"/>
    <w:rsid w:val="148CD591"/>
    <w:rsid w:val="1491E011"/>
    <w:rsid w:val="1497067E"/>
    <w:rsid w:val="14DA1AC7"/>
    <w:rsid w:val="14E02CD2"/>
    <w:rsid w:val="14E9D694"/>
    <w:rsid w:val="14F1A690"/>
    <w:rsid w:val="14F6E299"/>
    <w:rsid w:val="14F8BC5F"/>
    <w:rsid w:val="14FBBAAF"/>
    <w:rsid w:val="14FC472C"/>
    <w:rsid w:val="150FB0F5"/>
    <w:rsid w:val="151886EC"/>
    <w:rsid w:val="1518D008"/>
    <w:rsid w:val="1523EB35"/>
    <w:rsid w:val="153380E2"/>
    <w:rsid w:val="153A437D"/>
    <w:rsid w:val="153E486F"/>
    <w:rsid w:val="153E59EB"/>
    <w:rsid w:val="15497325"/>
    <w:rsid w:val="154BD641"/>
    <w:rsid w:val="15523610"/>
    <w:rsid w:val="1556B91D"/>
    <w:rsid w:val="1562B3F0"/>
    <w:rsid w:val="156DC253"/>
    <w:rsid w:val="15707B4A"/>
    <w:rsid w:val="1586B577"/>
    <w:rsid w:val="15951D02"/>
    <w:rsid w:val="1596D784"/>
    <w:rsid w:val="1597BCD8"/>
    <w:rsid w:val="15A3A1C7"/>
    <w:rsid w:val="15A48F87"/>
    <w:rsid w:val="15C96545"/>
    <w:rsid w:val="15E02A89"/>
    <w:rsid w:val="15EB54C2"/>
    <w:rsid w:val="15ED89BE"/>
    <w:rsid w:val="1600C903"/>
    <w:rsid w:val="16032601"/>
    <w:rsid w:val="160A3B1F"/>
    <w:rsid w:val="160C7C4B"/>
    <w:rsid w:val="162CF00E"/>
    <w:rsid w:val="163461B9"/>
    <w:rsid w:val="16358D85"/>
    <w:rsid w:val="16368303"/>
    <w:rsid w:val="163E85AD"/>
    <w:rsid w:val="1646B079"/>
    <w:rsid w:val="164735E9"/>
    <w:rsid w:val="164AE80C"/>
    <w:rsid w:val="165C41A4"/>
    <w:rsid w:val="166026A2"/>
    <w:rsid w:val="166935D7"/>
    <w:rsid w:val="166B220B"/>
    <w:rsid w:val="1672F401"/>
    <w:rsid w:val="167A541E"/>
    <w:rsid w:val="1687960C"/>
    <w:rsid w:val="169343BA"/>
    <w:rsid w:val="16A73A60"/>
    <w:rsid w:val="16D4652A"/>
    <w:rsid w:val="16D9319B"/>
    <w:rsid w:val="16D9DC0C"/>
    <w:rsid w:val="16D9EB5D"/>
    <w:rsid w:val="16DEA104"/>
    <w:rsid w:val="16EB5594"/>
    <w:rsid w:val="1705D0A5"/>
    <w:rsid w:val="17099041"/>
    <w:rsid w:val="170BB896"/>
    <w:rsid w:val="1711DF80"/>
    <w:rsid w:val="171DA277"/>
    <w:rsid w:val="171EC7CF"/>
    <w:rsid w:val="172E355B"/>
    <w:rsid w:val="17387270"/>
    <w:rsid w:val="1738A013"/>
    <w:rsid w:val="174CE43F"/>
    <w:rsid w:val="1752A271"/>
    <w:rsid w:val="17531C69"/>
    <w:rsid w:val="175D0F30"/>
    <w:rsid w:val="1761352F"/>
    <w:rsid w:val="1772C5FC"/>
    <w:rsid w:val="178E1EA9"/>
    <w:rsid w:val="17905E99"/>
    <w:rsid w:val="17915459"/>
    <w:rsid w:val="1794A449"/>
    <w:rsid w:val="17A6ED3A"/>
    <w:rsid w:val="17A8A17B"/>
    <w:rsid w:val="17AB1217"/>
    <w:rsid w:val="17ACF936"/>
    <w:rsid w:val="17C0AF63"/>
    <w:rsid w:val="17C51491"/>
    <w:rsid w:val="17C7CF86"/>
    <w:rsid w:val="17D99722"/>
    <w:rsid w:val="17DEE8F2"/>
    <w:rsid w:val="17DEE8F2"/>
    <w:rsid w:val="17E61C97"/>
    <w:rsid w:val="17ED5A54"/>
    <w:rsid w:val="17F84057"/>
    <w:rsid w:val="17FBB8F8"/>
    <w:rsid w:val="18018726"/>
    <w:rsid w:val="181F70E8"/>
    <w:rsid w:val="181FAD5F"/>
    <w:rsid w:val="1835ECC8"/>
    <w:rsid w:val="183BD108"/>
    <w:rsid w:val="183E9EAB"/>
    <w:rsid w:val="183E9EAB"/>
    <w:rsid w:val="1847D8BB"/>
    <w:rsid w:val="184B3677"/>
    <w:rsid w:val="184D4A45"/>
    <w:rsid w:val="184F55F1"/>
    <w:rsid w:val="1852C05E"/>
    <w:rsid w:val="18611FE4"/>
    <w:rsid w:val="187170C7"/>
    <w:rsid w:val="187F406A"/>
    <w:rsid w:val="1896A292"/>
    <w:rsid w:val="189B3EB8"/>
    <w:rsid w:val="18A237A5"/>
    <w:rsid w:val="18A7A201"/>
    <w:rsid w:val="18B11B4A"/>
    <w:rsid w:val="18C2979B"/>
    <w:rsid w:val="18C83844"/>
    <w:rsid w:val="18CDD1AA"/>
    <w:rsid w:val="18D2B5A2"/>
    <w:rsid w:val="18D4A2D4"/>
    <w:rsid w:val="18EF96C2"/>
    <w:rsid w:val="190AA194"/>
    <w:rsid w:val="190B2E7A"/>
    <w:rsid w:val="1913E37B"/>
    <w:rsid w:val="1922DB3F"/>
    <w:rsid w:val="192340DB"/>
    <w:rsid w:val="19272623"/>
    <w:rsid w:val="1937D613"/>
    <w:rsid w:val="194183FB"/>
    <w:rsid w:val="194BCB53"/>
    <w:rsid w:val="1959BC58"/>
    <w:rsid w:val="195DBC2B"/>
    <w:rsid w:val="196CC062"/>
    <w:rsid w:val="196CCA5A"/>
    <w:rsid w:val="19749CE8"/>
    <w:rsid w:val="1976EEA7"/>
    <w:rsid w:val="197E9AF9"/>
    <w:rsid w:val="197F3293"/>
    <w:rsid w:val="19855604"/>
    <w:rsid w:val="1990F146"/>
    <w:rsid w:val="19959047"/>
    <w:rsid w:val="199F7AB1"/>
    <w:rsid w:val="19A5B236"/>
    <w:rsid w:val="19ADE815"/>
    <w:rsid w:val="19BB699C"/>
    <w:rsid w:val="19C0E8EF"/>
    <w:rsid w:val="19C0EC15"/>
    <w:rsid w:val="19C12EC4"/>
    <w:rsid w:val="19C8F1B3"/>
    <w:rsid w:val="19CFAF46"/>
    <w:rsid w:val="19D06BD3"/>
    <w:rsid w:val="19D1424A"/>
    <w:rsid w:val="19DA467C"/>
    <w:rsid w:val="19DDDE45"/>
    <w:rsid w:val="19EF59E9"/>
    <w:rsid w:val="19F650BD"/>
    <w:rsid w:val="1A0A3B59"/>
    <w:rsid w:val="1A116E20"/>
    <w:rsid w:val="1A173C1E"/>
    <w:rsid w:val="1A1D8EE9"/>
    <w:rsid w:val="1A2E5CEB"/>
    <w:rsid w:val="1A3613BE"/>
    <w:rsid w:val="1A380C67"/>
    <w:rsid w:val="1A58DEB9"/>
    <w:rsid w:val="1A6EEF3D"/>
    <w:rsid w:val="1A8B1037"/>
    <w:rsid w:val="1A91A506"/>
    <w:rsid w:val="1A999DA0"/>
    <w:rsid w:val="1A9F6871"/>
    <w:rsid w:val="1AA4F991"/>
    <w:rsid w:val="1AABFB82"/>
    <w:rsid w:val="1AC377F0"/>
    <w:rsid w:val="1ACDC7C9"/>
    <w:rsid w:val="1ACE4069"/>
    <w:rsid w:val="1ACF8286"/>
    <w:rsid w:val="1AF424E4"/>
    <w:rsid w:val="1AF9EBBE"/>
    <w:rsid w:val="1AFCFCA6"/>
    <w:rsid w:val="1B008674"/>
    <w:rsid w:val="1B01B96A"/>
    <w:rsid w:val="1B1F66D5"/>
    <w:rsid w:val="1B25AA38"/>
    <w:rsid w:val="1B291C2E"/>
    <w:rsid w:val="1B342998"/>
    <w:rsid w:val="1B3C68BB"/>
    <w:rsid w:val="1B43383D"/>
    <w:rsid w:val="1B448947"/>
    <w:rsid w:val="1B52E213"/>
    <w:rsid w:val="1B562E54"/>
    <w:rsid w:val="1B5B69FD"/>
    <w:rsid w:val="1B60BB1D"/>
    <w:rsid w:val="1B60D86A"/>
    <w:rsid w:val="1B613752"/>
    <w:rsid w:val="1B62673A"/>
    <w:rsid w:val="1B66FE55"/>
    <w:rsid w:val="1B6D65A4"/>
    <w:rsid w:val="1B76F1DA"/>
    <w:rsid w:val="1B7E5043"/>
    <w:rsid w:val="1B7E5043"/>
    <w:rsid w:val="1B7FD529"/>
    <w:rsid w:val="1B863C11"/>
    <w:rsid w:val="1B8E7089"/>
    <w:rsid w:val="1BA553F3"/>
    <w:rsid w:val="1BA57C1E"/>
    <w:rsid w:val="1BC05674"/>
    <w:rsid w:val="1BCE4BE8"/>
    <w:rsid w:val="1BD21735"/>
    <w:rsid w:val="1BDAD58E"/>
    <w:rsid w:val="1BDB20F0"/>
    <w:rsid w:val="1BDB5101"/>
    <w:rsid w:val="1BDD5BB0"/>
    <w:rsid w:val="1BDEEF60"/>
    <w:rsid w:val="1BE03C0D"/>
    <w:rsid w:val="1BE62D20"/>
    <w:rsid w:val="1C043515"/>
    <w:rsid w:val="1C0BBB38"/>
    <w:rsid w:val="1C0F2162"/>
    <w:rsid w:val="1C0F2162"/>
    <w:rsid w:val="1C1BCB65"/>
    <w:rsid w:val="1C22F30C"/>
    <w:rsid w:val="1C27F81D"/>
    <w:rsid w:val="1C297444"/>
    <w:rsid w:val="1C2DC4B3"/>
    <w:rsid w:val="1C342890"/>
    <w:rsid w:val="1C34FB2C"/>
    <w:rsid w:val="1C4432F6"/>
    <w:rsid w:val="1C588BE9"/>
    <w:rsid w:val="1C695C35"/>
    <w:rsid w:val="1C709022"/>
    <w:rsid w:val="1C7177D7"/>
    <w:rsid w:val="1C7655D3"/>
    <w:rsid w:val="1C86B70C"/>
    <w:rsid w:val="1C8C382C"/>
    <w:rsid w:val="1C8DC359"/>
    <w:rsid w:val="1C973578"/>
    <w:rsid w:val="1C990303"/>
    <w:rsid w:val="1CACCFF9"/>
    <w:rsid w:val="1CB583AD"/>
    <w:rsid w:val="1CBC27E4"/>
    <w:rsid w:val="1CBC9A56"/>
    <w:rsid w:val="1CE5AB5C"/>
    <w:rsid w:val="1CEA7FCD"/>
    <w:rsid w:val="1CF217C2"/>
    <w:rsid w:val="1CF5C387"/>
    <w:rsid w:val="1CFD16EF"/>
    <w:rsid w:val="1D0F21F1"/>
    <w:rsid w:val="1D1848E3"/>
    <w:rsid w:val="1D1A0AC7"/>
    <w:rsid w:val="1D296B38"/>
    <w:rsid w:val="1D3BF7D9"/>
    <w:rsid w:val="1D3F495E"/>
    <w:rsid w:val="1D544CEF"/>
    <w:rsid w:val="1D5E8EC8"/>
    <w:rsid w:val="1D60C496"/>
    <w:rsid w:val="1D67D522"/>
    <w:rsid w:val="1D79F33E"/>
    <w:rsid w:val="1D7C9BC3"/>
    <w:rsid w:val="1D7C9BC3"/>
    <w:rsid w:val="1D7E496F"/>
    <w:rsid w:val="1D88E711"/>
    <w:rsid w:val="1D9BBC20"/>
    <w:rsid w:val="1DA15EBA"/>
    <w:rsid w:val="1DE2B3A9"/>
    <w:rsid w:val="1DE32B53"/>
    <w:rsid w:val="1DF0A931"/>
    <w:rsid w:val="1DF45401"/>
    <w:rsid w:val="1DFFF110"/>
    <w:rsid w:val="1E05AD12"/>
    <w:rsid w:val="1E05AD12"/>
    <w:rsid w:val="1E09A979"/>
    <w:rsid w:val="1E0EE660"/>
    <w:rsid w:val="1E1A937F"/>
    <w:rsid w:val="1E1C4789"/>
    <w:rsid w:val="1E3BEA7C"/>
    <w:rsid w:val="1E3C472A"/>
    <w:rsid w:val="1E4DBF32"/>
    <w:rsid w:val="1E56648B"/>
    <w:rsid w:val="1E5DAD69"/>
    <w:rsid w:val="1E66C525"/>
    <w:rsid w:val="1E6723F7"/>
    <w:rsid w:val="1E6E503C"/>
    <w:rsid w:val="1E71F96D"/>
    <w:rsid w:val="1E75EBF6"/>
    <w:rsid w:val="1E769A17"/>
    <w:rsid w:val="1E7DBBDB"/>
    <w:rsid w:val="1EABB5D9"/>
    <w:rsid w:val="1EB02B11"/>
    <w:rsid w:val="1EC5D3F6"/>
    <w:rsid w:val="1EC5F5FD"/>
    <w:rsid w:val="1EC901F5"/>
    <w:rsid w:val="1ECE5BA3"/>
    <w:rsid w:val="1ED21743"/>
    <w:rsid w:val="1ED28ACE"/>
    <w:rsid w:val="1ED6740A"/>
    <w:rsid w:val="1EE6BD7E"/>
    <w:rsid w:val="1F0EE067"/>
    <w:rsid w:val="1F2D5C1A"/>
    <w:rsid w:val="1F3E873D"/>
    <w:rsid w:val="1F4B1CCF"/>
    <w:rsid w:val="1F4FE3C4"/>
    <w:rsid w:val="1F676F08"/>
    <w:rsid w:val="1F745A35"/>
    <w:rsid w:val="1F9545FD"/>
    <w:rsid w:val="1F95A32D"/>
    <w:rsid w:val="1F990E25"/>
    <w:rsid w:val="1F995E51"/>
    <w:rsid w:val="1FA69F33"/>
    <w:rsid w:val="1FAAAF39"/>
    <w:rsid w:val="1FC19026"/>
    <w:rsid w:val="1FC6D708"/>
    <w:rsid w:val="1FC6D708"/>
    <w:rsid w:val="1FCB5E6C"/>
    <w:rsid w:val="1FCED20C"/>
    <w:rsid w:val="1FDE3451"/>
    <w:rsid w:val="1FE16C56"/>
    <w:rsid w:val="1FE2B46C"/>
    <w:rsid w:val="1FF11212"/>
    <w:rsid w:val="1FF6AD04"/>
    <w:rsid w:val="200313BA"/>
    <w:rsid w:val="20059BF9"/>
    <w:rsid w:val="200697D5"/>
    <w:rsid w:val="2014370D"/>
    <w:rsid w:val="20239A1E"/>
    <w:rsid w:val="2026465F"/>
    <w:rsid w:val="202976EF"/>
    <w:rsid w:val="202CCC6C"/>
    <w:rsid w:val="202FFF27"/>
    <w:rsid w:val="2031ADA0"/>
    <w:rsid w:val="2039EF08"/>
    <w:rsid w:val="204F14F2"/>
    <w:rsid w:val="20541F11"/>
    <w:rsid w:val="20602248"/>
    <w:rsid w:val="2063A6DF"/>
    <w:rsid w:val="206D88F0"/>
    <w:rsid w:val="2077B344"/>
    <w:rsid w:val="207BAB42"/>
    <w:rsid w:val="208626DC"/>
    <w:rsid w:val="208863B8"/>
    <w:rsid w:val="2098A057"/>
    <w:rsid w:val="20AEAD46"/>
    <w:rsid w:val="20B91F69"/>
    <w:rsid w:val="20BC8F3C"/>
    <w:rsid w:val="20C38016"/>
    <w:rsid w:val="20C62787"/>
    <w:rsid w:val="20DB20D7"/>
    <w:rsid w:val="21013387"/>
    <w:rsid w:val="21100C91"/>
    <w:rsid w:val="211A17B5"/>
    <w:rsid w:val="211BA38D"/>
    <w:rsid w:val="2122BE02"/>
    <w:rsid w:val="2126B054"/>
    <w:rsid w:val="212877E1"/>
    <w:rsid w:val="2136843D"/>
    <w:rsid w:val="215C12CC"/>
    <w:rsid w:val="215F9999"/>
    <w:rsid w:val="21602D43"/>
    <w:rsid w:val="216B7802"/>
    <w:rsid w:val="216C001B"/>
    <w:rsid w:val="21758F64"/>
    <w:rsid w:val="2183F385"/>
    <w:rsid w:val="218A12F2"/>
    <w:rsid w:val="219D4E45"/>
    <w:rsid w:val="219DC09B"/>
    <w:rsid w:val="21A70B83"/>
    <w:rsid w:val="21B1C24B"/>
    <w:rsid w:val="21B2B6A9"/>
    <w:rsid w:val="21B7A0BF"/>
    <w:rsid w:val="21BA0633"/>
    <w:rsid w:val="21D5099C"/>
    <w:rsid w:val="21D8B2E1"/>
    <w:rsid w:val="21DCC1F8"/>
    <w:rsid w:val="21E0DFA5"/>
    <w:rsid w:val="21E6EA65"/>
    <w:rsid w:val="220CE58A"/>
    <w:rsid w:val="2225BCC4"/>
    <w:rsid w:val="222BD533"/>
    <w:rsid w:val="22387FDE"/>
    <w:rsid w:val="22501593"/>
    <w:rsid w:val="225038CA"/>
    <w:rsid w:val="2250BE22"/>
    <w:rsid w:val="22534963"/>
    <w:rsid w:val="227645BD"/>
    <w:rsid w:val="22816AD8"/>
    <w:rsid w:val="22B00CA6"/>
    <w:rsid w:val="22BC29E6"/>
    <w:rsid w:val="22D0357B"/>
    <w:rsid w:val="22D568E2"/>
    <w:rsid w:val="22D742C4"/>
    <w:rsid w:val="22DE99A1"/>
    <w:rsid w:val="22E9FA2B"/>
    <w:rsid w:val="22EA1896"/>
    <w:rsid w:val="22F56271"/>
    <w:rsid w:val="22FDCC89"/>
    <w:rsid w:val="230E0087"/>
    <w:rsid w:val="230E90B4"/>
    <w:rsid w:val="231DC8C2"/>
    <w:rsid w:val="232046F4"/>
    <w:rsid w:val="232291CA"/>
    <w:rsid w:val="232DA375"/>
    <w:rsid w:val="23390FEE"/>
    <w:rsid w:val="233C98C1"/>
    <w:rsid w:val="233F6C7C"/>
    <w:rsid w:val="23409D5A"/>
    <w:rsid w:val="2352A936"/>
    <w:rsid w:val="2352C472"/>
    <w:rsid w:val="23588E34"/>
    <w:rsid w:val="235E3792"/>
    <w:rsid w:val="236101D3"/>
    <w:rsid w:val="236D4CDB"/>
    <w:rsid w:val="2372BA39"/>
    <w:rsid w:val="23743AA1"/>
    <w:rsid w:val="238B0D0D"/>
    <w:rsid w:val="239B1DD5"/>
    <w:rsid w:val="239EBE52"/>
    <w:rsid w:val="23A2C996"/>
    <w:rsid w:val="23A50E9D"/>
    <w:rsid w:val="23A5580E"/>
    <w:rsid w:val="23AE1D54"/>
    <w:rsid w:val="23B1F755"/>
    <w:rsid w:val="23C62FCB"/>
    <w:rsid w:val="23C72164"/>
    <w:rsid w:val="23DFE198"/>
    <w:rsid w:val="23EDD670"/>
    <w:rsid w:val="23EFF6CB"/>
    <w:rsid w:val="23F195C2"/>
    <w:rsid w:val="23FE6DE9"/>
    <w:rsid w:val="2402BF02"/>
    <w:rsid w:val="24051206"/>
    <w:rsid w:val="2411E60C"/>
    <w:rsid w:val="2412B065"/>
    <w:rsid w:val="241BD07C"/>
    <w:rsid w:val="241F7B84"/>
    <w:rsid w:val="24320197"/>
    <w:rsid w:val="24381E11"/>
    <w:rsid w:val="245EC1CE"/>
    <w:rsid w:val="24819C77"/>
    <w:rsid w:val="24883749"/>
    <w:rsid w:val="2490DB40"/>
    <w:rsid w:val="24A025CF"/>
    <w:rsid w:val="24CF2DC6"/>
    <w:rsid w:val="24D1243A"/>
    <w:rsid w:val="24D337D1"/>
    <w:rsid w:val="24D5BA66"/>
    <w:rsid w:val="24E67309"/>
    <w:rsid w:val="2509905B"/>
    <w:rsid w:val="25121EB2"/>
    <w:rsid w:val="251BC860"/>
    <w:rsid w:val="2521D285"/>
    <w:rsid w:val="25335767"/>
    <w:rsid w:val="2535B78E"/>
    <w:rsid w:val="25389638"/>
    <w:rsid w:val="25465B95"/>
    <w:rsid w:val="255102D6"/>
    <w:rsid w:val="25554B5B"/>
    <w:rsid w:val="2555F298"/>
    <w:rsid w:val="256656BB"/>
    <w:rsid w:val="256FA83C"/>
    <w:rsid w:val="25709C54"/>
    <w:rsid w:val="2572331B"/>
    <w:rsid w:val="257926F8"/>
    <w:rsid w:val="257CA1E9"/>
    <w:rsid w:val="257CF125"/>
    <w:rsid w:val="2582D3E8"/>
    <w:rsid w:val="2588E00A"/>
    <w:rsid w:val="25A8DDDE"/>
    <w:rsid w:val="25A9AD9C"/>
    <w:rsid w:val="25AB918A"/>
    <w:rsid w:val="25AFD017"/>
    <w:rsid w:val="25B087D6"/>
    <w:rsid w:val="25DE7323"/>
    <w:rsid w:val="25F2D1B2"/>
    <w:rsid w:val="25F548BB"/>
    <w:rsid w:val="25FA4AF4"/>
    <w:rsid w:val="25FFB5EA"/>
    <w:rsid w:val="2614DA84"/>
    <w:rsid w:val="26175CFA"/>
    <w:rsid w:val="263AE6F8"/>
    <w:rsid w:val="264206BC"/>
    <w:rsid w:val="2645AA8B"/>
    <w:rsid w:val="26533A3B"/>
    <w:rsid w:val="26580A7C"/>
    <w:rsid w:val="265F7293"/>
    <w:rsid w:val="267673A7"/>
    <w:rsid w:val="268315F1"/>
    <w:rsid w:val="268C7C4E"/>
    <w:rsid w:val="268E3FB0"/>
    <w:rsid w:val="268F78D1"/>
    <w:rsid w:val="269799D0"/>
    <w:rsid w:val="269C18CC"/>
    <w:rsid w:val="269C18CC"/>
    <w:rsid w:val="26A83ADF"/>
    <w:rsid w:val="26B06C29"/>
    <w:rsid w:val="26BBAADD"/>
    <w:rsid w:val="26C782C8"/>
    <w:rsid w:val="26D0C87D"/>
    <w:rsid w:val="26DA608C"/>
    <w:rsid w:val="26DCDA23"/>
    <w:rsid w:val="26DF7A8A"/>
    <w:rsid w:val="26E09766"/>
    <w:rsid w:val="26F2133E"/>
    <w:rsid w:val="2707C4EF"/>
    <w:rsid w:val="270B3061"/>
    <w:rsid w:val="27104B5A"/>
    <w:rsid w:val="27142EC8"/>
    <w:rsid w:val="2714730C"/>
    <w:rsid w:val="2719F849"/>
    <w:rsid w:val="271C4B91"/>
    <w:rsid w:val="271ED605"/>
    <w:rsid w:val="2727B323"/>
    <w:rsid w:val="273936F4"/>
    <w:rsid w:val="27487926"/>
    <w:rsid w:val="2753C906"/>
    <w:rsid w:val="2756FE81"/>
    <w:rsid w:val="2757FAE9"/>
    <w:rsid w:val="2769F2FA"/>
    <w:rsid w:val="27724B0A"/>
    <w:rsid w:val="2778F133"/>
    <w:rsid w:val="27918F54"/>
    <w:rsid w:val="279823BE"/>
    <w:rsid w:val="279F6935"/>
    <w:rsid w:val="27A6CD13"/>
    <w:rsid w:val="27ABCCF3"/>
    <w:rsid w:val="27ADBF55"/>
    <w:rsid w:val="27B9464C"/>
    <w:rsid w:val="27BCF138"/>
    <w:rsid w:val="27D7EFFB"/>
    <w:rsid w:val="27DBE158"/>
    <w:rsid w:val="27DD6BCC"/>
    <w:rsid w:val="27E95320"/>
    <w:rsid w:val="27EC29B3"/>
    <w:rsid w:val="27FC6D53"/>
    <w:rsid w:val="28067471"/>
    <w:rsid w:val="280F4F7F"/>
    <w:rsid w:val="2813FDD2"/>
    <w:rsid w:val="28182BA8"/>
    <w:rsid w:val="281E1001"/>
    <w:rsid w:val="28202387"/>
    <w:rsid w:val="2820A516"/>
    <w:rsid w:val="282224D0"/>
    <w:rsid w:val="282CE2D0"/>
    <w:rsid w:val="283A1EAF"/>
    <w:rsid w:val="2849A82E"/>
    <w:rsid w:val="285491D9"/>
    <w:rsid w:val="286020CB"/>
    <w:rsid w:val="28610648"/>
    <w:rsid w:val="2863FC7A"/>
    <w:rsid w:val="286DD4ED"/>
    <w:rsid w:val="286E7A58"/>
    <w:rsid w:val="286E9175"/>
    <w:rsid w:val="2870E6BC"/>
    <w:rsid w:val="287460ED"/>
    <w:rsid w:val="2877E5F6"/>
    <w:rsid w:val="2889F1D3"/>
    <w:rsid w:val="289173E4"/>
    <w:rsid w:val="2892B7EC"/>
    <w:rsid w:val="28934B99"/>
    <w:rsid w:val="28956A93"/>
    <w:rsid w:val="28A0E507"/>
    <w:rsid w:val="28AD5169"/>
    <w:rsid w:val="28AD5169"/>
    <w:rsid w:val="28B1C08D"/>
    <w:rsid w:val="28B729FA"/>
    <w:rsid w:val="28C7A9FA"/>
    <w:rsid w:val="28E760F8"/>
    <w:rsid w:val="28FF1C7C"/>
    <w:rsid w:val="29114C39"/>
    <w:rsid w:val="29132919"/>
    <w:rsid w:val="291B0AFC"/>
    <w:rsid w:val="2923298B"/>
    <w:rsid w:val="292A716B"/>
    <w:rsid w:val="292BFC17"/>
    <w:rsid w:val="292DF8C6"/>
    <w:rsid w:val="292FF1AD"/>
    <w:rsid w:val="292FF1AD"/>
    <w:rsid w:val="293511CD"/>
    <w:rsid w:val="29489983"/>
    <w:rsid w:val="295F0EFB"/>
    <w:rsid w:val="2963FAC6"/>
    <w:rsid w:val="29752723"/>
    <w:rsid w:val="297DFAC9"/>
    <w:rsid w:val="2980ED8F"/>
    <w:rsid w:val="2988C2ED"/>
    <w:rsid w:val="298FE1FA"/>
    <w:rsid w:val="2995534E"/>
    <w:rsid w:val="29972E89"/>
    <w:rsid w:val="29998CCA"/>
    <w:rsid w:val="299FBDB2"/>
    <w:rsid w:val="29B35EC8"/>
    <w:rsid w:val="29BFE7B5"/>
    <w:rsid w:val="29C6356D"/>
    <w:rsid w:val="29DB0CA1"/>
    <w:rsid w:val="29E2F34D"/>
    <w:rsid w:val="29E4A1AA"/>
    <w:rsid w:val="29E7D6B9"/>
    <w:rsid w:val="29F709EF"/>
    <w:rsid w:val="2A0E9073"/>
    <w:rsid w:val="2A0F2FA4"/>
    <w:rsid w:val="2A11AF15"/>
    <w:rsid w:val="2A1316AD"/>
    <w:rsid w:val="2A1FB71A"/>
    <w:rsid w:val="2A202CE1"/>
    <w:rsid w:val="2A22C56A"/>
    <w:rsid w:val="2A232C64"/>
    <w:rsid w:val="2A3133A2"/>
    <w:rsid w:val="2A41B56A"/>
    <w:rsid w:val="2A430F7D"/>
    <w:rsid w:val="2A4DAA2F"/>
    <w:rsid w:val="2A4EFC84"/>
    <w:rsid w:val="2A55A070"/>
    <w:rsid w:val="2A5F154D"/>
    <w:rsid w:val="2A61A68C"/>
    <w:rsid w:val="2A6399B4"/>
    <w:rsid w:val="2A6A88A6"/>
    <w:rsid w:val="2A6FDEC0"/>
    <w:rsid w:val="2A843CC1"/>
    <w:rsid w:val="2A975B4E"/>
    <w:rsid w:val="2A9794DD"/>
    <w:rsid w:val="2A9C0942"/>
    <w:rsid w:val="2A9CAA4B"/>
    <w:rsid w:val="2AA106E7"/>
    <w:rsid w:val="2AA2B7B7"/>
    <w:rsid w:val="2AA707DC"/>
    <w:rsid w:val="2AB7A02C"/>
    <w:rsid w:val="2AC97AE1"/>
    <w:rsid w:val="2ADA9886"/>
    <w:rsid w:val="2AF24DA4"/>
    <w:rsid w:val="2AF9CD9D"/>
    <w:rsid w:val="2AF9CD9D"/>
    <w:rsid w:val="2B0B2EEA"/>
    <w:rsid w:val="2B164130"/>
    <w:rsid w:val="2B27B586"/>
    <w:rsid w:val="2B370920"/>
    <w:rsid w:val="2B3E4CD6"/>
    <w:rsid w:val="2B479C6D"/>
    <w:rsid w:val="2B5978C1"/>
    <w:rsid w:val="2B5ACA8E"/>
    <w:rsid w:val="2B75F7C8"/>
    <w:rsid w:val="2B8A44CA"/>
    <w:rsid w:val="2B988340"/>
    <w:rsid w:val="2BA278E1"/>
    <w:rsid w:val="2BAFAD84"/>
    <w:rsid w:val="2BBB1AAA"/>
    <w:rsid w:val="2BBE8756"/>
    <w:rsid w:val="2BDD513A"/>
    <w:rsid w:val="2BDFDFF8"/>
    <w:rsid w:val="2BE54D95"/>
    <w:rsid w:val="2BE9C503"/>
    <w:rsid w:val="2BEB687D"/>
    <w:rsid w:val="2BED7CB5"/>
    <w:rsid w:val="2BEEAF33"/>
    <w:rsid w:val="2BFD2B10"/>
    <w:rsid w:val="2C03D598"/>
    <w:rsid w:val="2C2700E3"/>
    <w:rsid w:val="2C3114F3"/>
    <w:rsid w:val="2C3545EC"/>
    <w:rsid w:val="2C369854"/>
    <w:rsid w:val="2C3C27F9"/>
    <w:rsid w:val="2C3CA785"/>
    <w:rsid w:val="2C3CAA82"/>
    <w:rsid w:val="2C5FDB03"/>
    <w:rsid w:val="2C6EB5CE"/>
    <w:rsid w:val="2C7DA443"/>
    <w:rsid w:val="2C7F8D96"/>
    <w:rsid w:val="2C9510AE"/>
    <w:rsid w:val="2C975126"/>
    <w:rsid w:val="2CABC94A"/>
    <w:rsid w:val="2CB56ACA"/>
    <w:rsid w:val="2CB77698"/>
    <w:rsid w:val="2CD5ED3E"/>
    <w:rsid w:val="2CD75AE0"/>
    <w:rsid w:val="2CE1EDE0"/>
    <w:rsid w:val="2CE30E03"/>
    <w:rsid w:val="2CE7E6CE"/>
    <w:rsid w:val="2CEF44CD"/>
    <w:rsid w:val="2CF448C7"/>
    <w:rsid w:val="2CFB472D"/>
    <w:rsid w:val="2D036511"/>
    <w:rsid w:val="2D0D53BC"/>
    <w:rsid w:val="2D109E0E"/>
    <w:rsid w:val="2D10A15A"/>
    <w:rsid w:val="2D14BCBB"/>
    <w:rsid w:val="2D19567B"/>
    <w:rsid w:val="2D210DAD"/>
    <w:rsid w:val="2D3271AA"/>
    <w:rsid w:val="2D4514E5"/>
    <w:rsid w:val="2D451DE6"/>
    <w:rsid w:val="2D5149E3"/>
    <w:rsid w:val="2D527464"/>
    <w:rsid w:val="2D64DEF4"/>
    <w:rsid w:val="2D6DF7C1"/>
    <w:rsid w:val="2D77A12F"/>
    <w:rsid w:val="2D78BA0B"/>
    <w:rsid w:val="2D7C6D18"/>
    <w:rsid w:val="2D7FDBE4"/>
    <w:rsid w:val="2D83F1DD"/>
    <w:rsid w:val="2D83FFF9"/>
    <w:rsid w:val="2D86A15D"/>
    <w:rsid w:val="2D892EDB"/>
    <w:rsid w:val="2D8C1746"/>
    <w:rsid w:val="2D8C1746"/>
    <w:rsid w:val="2DACC4B8"/>
    <w:rsid w:val="2DB87AB2"/>
    <w:rsid w:val="2DC8FBF2"/>
    <w:rsid w:val="2DCA0356"/>
    <w:rsid w:val="2DCFD101"/>
    <w:rsid w:val="2DD1B876"/>
    <w:rsid w:val="2DE13029"/>
    <w:rsid w:val="2DF52FCF"/>
    <w:rsid w:val="2E02FBBB"/>
    <w:rsid w:val="2E0FEC88"/>
    <w:rsid w:val="2E2F3D9E"/>
    <w:rsid w:val="2E312BB0"/>
    <w:rsid w:val="2E347EA3"/>
    <w:rsid w:val="2E439CBD"/>
    <w:rsid w:val="2E4FDD95"/>
    <w:rsid w:val="2E75B3C3"/>
    <w:rsid w:val="2E75EA72"/>
    <w:rsid w:val="2E7D753B"/>
    <w:rsid w:val="2E7D92EF"/>
    <w:rsid w:val="2E7E771C"/>
    <w:rsid w:val="2E7FD25C"/>
    <w:rsid w:val="2E82C23A"/>
    <w:rsid w:val="2E83303D"/>
    <w:rsid w:val="2E864AA0"/>
    <w:rsid w:val="2E94D9A4"/>
    <w:rsid w:val="2E95F8A9"/>
    <w:rsid w:val="2E993A01"/>
    <w:rsid w:val="2EB9C405"/>
    <w:rsid w:val="2EBA56E3"/>
    <w:rsid w:val="2EBB5663"/>
    <w:rsid w:val="2ED785BF"/>
    <w:rsid w:val="2EE2448E"/>
    <w:rsid w:val="2EEAA3B9"/>
    <w:rsid w:val="2EEAFF47"/>
    <w:rsid w:val="2EEAFF47"/>
    <w:rsid w:val="2F067BA0"/>
    <w:rsid w:val="2F10AAA2"/>
    <w:rsid w:val="2F124F01"/>
    <w:rsid w:val="2F172821"/>
    <w:rsid w:val="2F19EB93"/>
    <w:rsid w:val="2F1BF79E"/>
    <w:rsid w:val="2F1F29D4"/>
    <w:rsid w:val="2F2D1307"/>
    <w:rsid w:val="2F31375D"/>
    <w:rsid w:val="2F3CCEDA"/>
    <w:rsid w:val="2F3F3C9B"/>
    <w:rsid w:val="2F484C5A"/>
    <w:rsid w:val="2F4D6E32"/>
    <w:rsid w:val="2F64E06C"/>
    <w:rsid w:val="2F757C1B"/>
    <w:rsid w:val="2F763732"/>
    <w:rsid w:val="2F7CD91A"/>
    <w:rsid w:val="2F8D43B5"/>
    <w:rsid w:val="2F90045C"/>
    <w:rsid w:val="2F970FCB"/>
    <w:rsid w:val="2FAEFA94"/>
    <w:rsid w:val="2FB1DAF0"/>
    <w:rsid w:val="2FC42B73"/>
    <w:rsid w:val="2FCCE380"/>
    <w:rsid w:val="2FE22FDA"/>
    <w:rsid w:val="2FE3EE65"/>
    <w:rsid w:val="2FF0D4E5"/>
    <w:rsid w:val="2FF2A6EA"/>
    <w:rsid w:val="30006C29"/>
    <w:rsid w:val="3001D84C"/>
    <w:rsid w:val="30222238"/>
    <w:rsid w:val="3029D40A"/>
    <w:rsid w:val="3046ED8C"/>
    <w:rsid w:val="304D359E"/>
    <w:rsid w:val="304F0BC4"/>
    <w:rsid w:val="304F3535"/>
    <w:rsid w:val="305FCE3F"/>
    <w:rsid w:val="30710F6B"/>
    <w:rsid w:val="3080F7EE"/>
    <w:rsid w:val="308238CF"/>
    <w:rsid w:val="3084B907"/>
    <w:rsid w:val="30A414FE"/>
    <w:rsid w:val="30C4C679"/>
    <w:rsid w:val="30CC35A0"/>
    <w:rsid w:val="30CCD41E"/>
    <w:rsid w:val="30CFB2CD"/>
    <w:rsid w:val="30E619C7"/>
    <w:rsid w:val="30F083B7"/>
    <w:rsid w:val="30F2DF7C"/>
    <w:rsid w:val="30FA6A8A"/>
    <w:rsid w:val="31028879"/>
    <w:rsid w:val="310ABC7B"/>
    <w:rsid w:val="3113E4B8"/>
    <w:rsid w:val="311FBB7F"/>
    <w:rsid w:val="31228893"/>
    <w:rsid w:val="31262AD9"/>
    <w:rsid w:val="312BB3D3"/>
    <w:rsid w:val="3137A342"/>
    <w:rsid w:val="31432054"/>
    <w:rsid w:val="314DA98F"/>
    <w:rsid w:val="314F2FE7"/>
    <w:rsid w:val="3157B955"/>
    <w:rsid w:val="315A05D1"/>
    <w:rsid w:val="315EF8EB"/>
    <w:rsid w:val="3168FB68"/>
    <w:rsid w:val="316CA9B2"/>
    <w:rsid w:val="316DF87A"/>
    <w:rsid w:val="316DF87A"/>
    <w:rsid w:val="31851193"/>
    <w:rsid w:val="31856C53"/>
    <w:rsid w:val="31867BBA"/>
    <w:rsid w:val="31B7F20A"/>
    <w:rsid w:val="31BBBFD2"/>
    <w:rsid w:val="31BC210C"/>
    <w:rsid w:val="31C98DDE"/>
    <w:rsid w:val="31CBC3CA"/>
    <w:rsid w:val="31E06379"/>
    <w:rsid w:val="31E549FC"/>
    <w:rsid w:val="31F5D036"/>
    <w:rsid w:val="31F64313"/>
    <w:rsid w:val="320BB8F4"/>
    <w:rsid w:val="320CFEF9"/>
    <w:rsid w:val="320FBDF6"/>
    <w:rsid w:val="32239826"/>
    <w:rsid w:val="32244854"/>
    <w:rsid w:val="322B7B9B"/>
    <w:rsid w:val="322E413C"/>
    <w:rsid w:val="322E5673"/>
    <w:rsid w:val="3237DD06"/>
    <w:rsid w:val="324ADB67"/>
    <w:rsid w:val="324E37D8"/>
    <w:rsid w:val="3250DD7E"/>
    <w:rsid w:val="328185C6"/>
    <w:rsid w:val="32859C5A"/>
    <w:rsid w:val="328EBD79"/>
    <w:rsid w:val="329CDD55"/>
    <w:rsid w:val="32A6556E"/>
    <w:rsid w:val="32BAE037"/>
    <w:rsid w:val="32BE9835"/>
    <w:rsid w:val="32D1136D"/>
    <w:rsid w:val="32D228F7"/>
    <w:rsid w:val="32DDE845"/>
    <w:rsid w:val="32E08A17"/>
    <w:rsid w:val="32F63EE2"/>
    <w:rsid w:val="32FB397C"/>
    <w:rsid w:val="33262DBE"/>
    <w:rsid w:val="332766A7"/>
    <w:rsid w:val="332EED31"/>
    <w:rsid w:val="332EED31"/>
    <w:rsid w:val="3342020D"/>
    <w:rsid w:val="334302F0"/>
    <w:rsid w:val="334AC30E"/>
    <w:rsid w:val="334E7E4E"/>
    <w:rsid w:val="334E90D5"/>
    <w:rsid w:val="3360687B"/>
    <w:rsid w:val="336C322D"/>
    <w:rsid w:val="33756C8B"/>
    <w:rsid w:val="339009D6"/>
    <w:rsid w:val="3393514B"/>
    <w:rsid w:val="33A21FAF"/>
    <w:rsid w:val="33B48C3F"/>
    <w:rsid w:val="33B69246"/>
    <w:rsid w:val="33B76A16"/>
    <w:rsid w:val="33BB214F"/>
    <w:rsid w:val="33BEAD3D"/>
    <w:rsid w:val="33E43D93"/>
    <w:rsid w:val="33F3A6FD"/>
    <w:rsid w:val="33FB411F"/>
    <w:rsid w:val="33FCED07"/>
    <w:rsid w:val="34039E52"/>
    <w:rsid w:val="3417181C"/>
    <w:rsid w:val="341C5769"/>
    <w:rsid w:val="3429BCF3"/>
    <w:rsid w:val="342F49A0"/>
    <w:rsid w:val="342F49A0"/>
    <w:rsid w:val="34313E74"/>
    <w:rsid w:val="34457EA3"/>
    <w:rsid w:val="345D9B92"/>
    <w:rsid w:val="346E4659"/>
    <w:rsid w:val="347A6C07"/>
    <w:rsid w:val="34912B2F"/>
    <w:rsid w:val="349701E6"/>
    <w:rsid w:val="34A1B873"/>
    <w:rsid w:val="34B440C7"/>
    <w:rsid w:val="34C4E01E"/>
    <w:rsid w:val="34DB9B35"/>
    <w:rsid w:val="34EC04C2"/>
    <w:rsid w:val="34F0A9AE"/>
    <w:rsid w:val="34FD1739"/>
    <w:rsid w:val="3511E28E"/>
    <w:rsid w:val="351C1B8C"/>
    <w:rsid w:val="3525B740"/>
    <w:rsid w:val="352821D7"/>
    <w:rsid w:val="3539E8A8"/>
    <w:rsid w:val="354121B2"/>
    <w:rsid w:val="3543AD86"/>
    <w:rsid w:val="3575EEB1"/>
    <w:rsid w:val="3579EF42"/>
    <w:rsid w:val="3592BD4F"/>
    <w:rsid w:val="35932F82"/>
    <w:rsid w:val="35A9B6AD"/>
    <w:rsid w:val="35ABA61E"/>
    <w:rsid w:val="35AE4321"/>
    <w:rsid w:val="35C3542C"/>
    <w:rsid w:val="35C6235B"/>
    <w:rsid w:val="35D96779"/>
    <w:rsid w:val="35DB0C89"/>
    <w:rsid w:val="35E7004E"/>
    <w:rsid w:val="35F599BF"/>
    <w:rsid w:val="35FC1178"/>
    <w:rsid w:val="362895A2"/>
    <w:rsid w:val="362E17EA"/>
    <w:rsid w:val="363CFC0D"/>
    <w:rsid w:val="36404261"/>
    <w:rsid w:val="3641D1A4"/>
    <w:rsid w:val="36454349"/>
    <w:rsid w:val="3646A580"/>
    <w:rsid w:val="3646B6ED"/>
    <w:rsid w:val="364C4FEC"/>
    <w:rsid w:val="364D24C2"/>
    <w:rsid w:val="365B3223"/>
    <w:rsid w:val="366915CD"/>
    <w:rsid w:val="366915CD"/>
    <w:rsid w:val="3669F42B"/>
    <w:rsid w:val="366EDC8F"/>
    <w:rsid w:val="3670899E"/>
    <w:rsid w:val="367E2A06"/>
    <w:rsid w:val="367FB4C1"/>
    <w:rsid w:val="36822462"/>
    <w:rsid w:val="3687F991"/>
    <w:rsid w:val="369174D2"/>
    <w:rsid w:val="369436E8"/>
    <w:rsid w:val="36A5C30E"/>
    <w:rsid w:val="36B201E8"/>
    <w:rsid w:val="36C00C40"/>
    <w:rsid w:val="36C40882"/>
    <w:rsid w:val="36D09486"/>
    <w:rsid w:val="36EAB0EE"/>
    <w:rsid w:val="36F599A4"/>
    <w:rsid w:val="37033651"/>
    <w:rsid w:val="370BD01C"/>
    <w:rsid w:val="370C57E8"/>
    <w:rsid w:val="3717F4A7"/>
    <w:rsid w:val="37241E0A"/>
    <w:rsid w:val="372F6FB3"/>
    <w:rsid w:val="373151BD"/>
    <w:rsid w:val="37381990"/>
    <w:rsid w:val="374DAEDF"/>
    <w:rsid w:val="374ECF6B"/>
    <w:rsid w:val="3755288E"/>
    <w:rsid w:val="376175DB"/>
    <w:rsid w:val="37684524"/>
    <w:rsid w:val="37697118"/>
    <w:rsid w:val="376DF2A9"/>
    <w:rsid w:val="377AA051"/>
    <w:rsid w:val="3782D59E"/>
    <w:rsid w:val="379ED741"/>
    <w:rsid w:val="37A42F6D"/>
    <w:rsid w:val="37AAFE63"/>
    <w:rsid w:val="37B1AE51"/>
    <w:rsid w:val="37BB9E9A"/>
    <w:rsid w:val="37BFF443"/>
    <w:rsid w:val="37C17132"/>
    <w:rsid w:val="37C8BAAF"/>
    <w:rsid w:val="37C9FAAF"/>
    <w:rsid w:val="37DF3730"/>
    <w:rsid w:val="37E9A78C"/>
    <w:rsid w:val="37EB11A0"/>
    <w:rsid w:val="37F7CCD1"/>
    <w:rsid w:val="37FDAB6F"/>
    <w:rsid w:val="38014A6D"/>
    <w:rsid w:val="380ACB5E"/>
    <w:rsid w:val="38121D30"/>
    <w:rsid w:val="381CF572"/>
    <w:rsid w:val="382434F9"/>
    <w:rsid w:val="38285821"/>
    <w:rsid w:val="38285821"/>
    <w:rsid w:val="382B8908"/>
    <w:rsid w:val="3849A08D"/>
    <w:rsid w:val="38584D16"/>
    <w:rsid w:val="385CEC2F"/>
    <w:rsid w:val="385E02E1"/>
    <w:rsid w:val="385FE693"/>
    <w:rsid w:val="386754E9"/>
    <w:rsid w:val="38676177"/>
    <w:rsid w:val="3876BA97"/>
    <w:rsid w:val="38808D4F"/>
    <w:rsid w:val="38808E9C"/>
    <w:rsid w:val="38813B2D"/>
    <w:rsid w:val="388B7493"/>
    <w:rsid w:val="388B7493"/>
    <w:rsid w:val="38A31CDB"/>
    <w:rsid w:val="38AC0F1F"/>
    <w:rsid w:val="38AE232B"/>
    <w:rsid w:val="38B3309A"/>
    <w:rsid w:val="38B5381B"/>
    <w:rsid w:val="38BE96B2"/>
    <w:rsid w:val="38CA91D7"/>
    <w:rsid w:val="38CD990A"/>
    <w:rsid w:val="38D2B442"/>
    <w:rsid w:val="38D64305"/>
    <w:rsid w:val="38D93699"/>
    <w:rsid w:val="38DD1125"/>
    <w:rsid w:val="38DD67AB"/>
    <w:rsid w:val="38E450A1"/>
    <w:rsid w:val="38E45CE9"/>
    <w:rsid w:val="38E49BF1"/>
    <w:rsid w:val="39018B92"/>
    <w:rsid w:val="390379B9"/>
    <w:rsid w:val="3903B17F"/>
    <w:rsid w:val="3924AA70"/>
    <w:rsid w:val="392F98A4"/>
    <w:rsid w:val="39330526"/>
    <w:rsid w:val="3937DC54"/>
    <w:rsid w:val="393D676A"/>
    <w:rsid w:val="394183F7"/>
    <w:rsid w:val="39418D97"/>
    <w:rsid w:val="3950A2EC"/>
    <w:rsid w:val="3950BE5B"/>
    <w:rsid w:val="39511FDE"/>
    <w:rsid w:val="395BC834"/>
    <w:rsid w:val="3968F6C7"/>
    <w:rsid w:val="396A8DA4"/>
    <w:rsid w:val="39701FDF"/>
    <w:rsid w:val="39820898"/>
    <w:rsid w:val="398F267C"/>
    <w:rsid w:val="39961EE8"/>
    <w:rsid w:val="399BB435"/>
    <w:rsid w:val="39A5395D"/>
    <w:rsid w:val="39A72EC4"/>
    <w:rsid w:val="39AA0E70"/>
    <w:rsid w:val="39B6F716"/>
    <w:rsid w:val="39BDCF4E"/>
    <w:rsid w:val="39C7143F"/>
    <w:rsid w:val="39CCB641"/>
    <w:rsid w:val="39D8085E"/>
    <w:rsid w:val="39D9731A"/>
    <w:rsid w:val="39DDE2E7"/>
    <w:rsid w:val="39E9C27F"/>
    <w:rsid w:val="39EAC0F8"/>
    <w:rsid w:val="39EE8FE1"/>
    <w:rsid w:val="39F23901"/>
    <w:rsid w:val="39F4B444"/>
    <w:rsid w:val="39F89678"/>
    <w:rsid w:val="39FAE3FB"/>
    <w:rsid w:val="3A0492DC"/>
    <w:rsid w:val="3A0B8623"/>
    <w:rsid w:val="3A1C44EA"/>
    <w:rsid w:val="3A1C44EA"/>
    <w:rsid w:val="3A1DFA11"/>
    <w:rsid w:val="3A2518A1"/>
    <w:rsid w:val="3A2DE7A6"/>
    <w:rsid w:val="3A34B46B"/>
    <w:rsid w:val="3A3C63A6"/>
    <w:rsid w:val="3A3C63A6"/>
    <w:rsid w:val="3A3F6640"/>
    <w:rsid w:val="3A43C721"/>
    <w:rsid w:val="3A4B6091"/>
    <w:rsid w:val="3A4D3A00"/>
    <w:rsid w:val="3A4D5278"/>
    <w:rsid w:val="3A6C72F9"/>
    <w:rsid w:val="3A703573"/>
    <w:rsid w:val="3A87FCCC"/>
    <w:rsid w:val="3A8B4D67"/>
    <w:rsid w:val="3A8E1926"/>
    <w:rsid w:val="3A8F479C"/>
    <w:rsid w:val="3AAEBDA1"/>
    <w:rsid w:val="3AB0411C"/>
    <w:rsid w:val="3AB4D38A"/>
    <w:rsid w:val="3AB9BCEC"/>
    <w:rsid w:val="3ABE0DFE"/>
    <w:rsid w:val="3AC11268"/>
    <w:rsid w:val="3ACB8C90"/>
    <w:rsid w:val="3ACBE517"/>
    <w:rsid w:val="3ADAF324"/>
    <w:rsid w:val="3ADD5A7E"/>
    <w:rsid w:val="3AE4C30A"/>
    <w:rsid w:val="3AE51EB6"/>
    <w:rsid w:val="3AE9D959"/>
    <w:rsid w:val="3AF4E01B"/>
    <w:rsid w:val="3AF5FA55"/>
    <w:rsid w:val="3AFA6880"/>
    <w:rsid w:val="3B0744A6"/>
    <w:rsid w:val="3B0BA1F2"/>
    <w:rsid w:val="3B0D95D4"/>
    <w:rsid w:val="3B0D95D4"/>
    <w:rsid w:val="3B109157"/>
    <w:rsid w:val="3B10C687"/>
    <w:rsid w:val="3B2FEB14"/>
    <w:rsid w:val="3B326FD3"/>
    <w:rsid w:val="3B3287F8"/>
    <w:rsid w:val="3B33187F"/>
    <w:rsid w:val="3B34680A"/>
    <w:rsid w:val="3B3564D7"/>
    <w:rsid w:val="3B3DADFC"/>
    <w:rsid w:val="3B48B8CE"/>
    <w:rsid w:val="3B60A9F1"/>
    <w:rsid w:val="3B6608F0"/>
    <w:rsid w:val="3B6ABB74"/>
    <w:rsid w:val="3B790536"/>
    <w:rsid w:val="3B7A6449"/>
    <w:rsid w:val="3B861267"/>
    <w:rsid w:val="3B93E4F0"/>
    <w:rsid w:val="3B9531EF"/>
    <w:rsid w:val="3BAB8D01"/>
    <w:rsid w:val="3BB8B8D4"/>
    <w:rsid w:val="3BB92C16"/>
    <w:rsid w:val="3BBFE0C4"/>
    <w:rsid w:val="3BBFE367"/>
    <w:rsid w:val="3BC556E4"/>
    <w:rsid w:val="3BD556DF"/>
    <w:rsid w:val="3BDC9F60"/>
    <w:rsid w:val="3BE0624F"/>
    <w:rsid w:val="3BE3EB31"/>
    <w:rsid w:val="3BE859C1"/>
    <w:rsid w:val="3BEA22AB"/>
    <w:rsid w:val="3C1AB788"/>
    <w:rsid w:val="3C1E5051"/>
    <w:rsid w:val="3C1F9C16"/>
    <w:rsid w:val="3C206144"/>
    <w:rsid w:val="3C267F1C"/>
    <w:rsid w:val="3C33B9BB"/>
    <w:rsid w:val="3C3A9669"/>
    <w:rsid w:val="3C3E8B5E"/>
    <w:rsid w:val="3C3FFF39"/>
    <w:rsid w:val="3C56144F"/>
    <w:rsid w:val="3C56D107"/>
    <w:rsid w:val="3C5C2437"/>
    <w:rsid w:val="3C67AF2B"/>
    <w:rsid w:val="3C6EED24"/>
    <w:rsid w:val="3C8FEA50"/>
    <w:rsid w:val="3CB61C11"/>
    <w:rsid w:val="3CBBD565"/>
    <w:rsid w:val="3CBD31B2"/>
    <w:rsid w:val="3CC74600"/>
    <w:rsid w:val="3CCDECA0"/>
    <w:rsid w:val="3CD6176B"/>
    <w:rsid w:val="3CD74724"/>
    <w:rsid w:val="3CEA6C30"/>
    <w:rsid w:val="3CF406F6"/>
    <w:rsid w:val="3CF5451D"/>
    <w:rsid w:val="3D04082E"/>
    <w:rsid w:val="3D20DBB3"/>
    <w:rsid w:val="3D2AB509"/>
    <w:rsid w:val="3D486A01"/>
    <w:rsid w:val="3D4B103D"/>
    <w:rsid w:val="3D4BE47D"/>
    <w:rsid w:val="3D4FFF2D"/>
    <w:rsid w:val="3D5ACD1C"/>
    <w:rsid w:val="3D7AC817"/>
    <w:rsid w:val="3D7CDF68"/>
    <w:rsid w:val="3D8838AA"/>
    <w:rsid w:val="3D948E63"/>
    <w:rsid w:val="3DA6955B"/>
    <w:rsid w:val="3DBA3CB8"/>
    <w:rsid w:val="3DC1CA00"/>
    <w:rsid w:val="3DD2580C"/>
    <w:rsid w:val="3DE6BD58"/>
    <w:rsid w:val="3DE84B84"/>
    <w:rsid w:val="3DFE7C1D"/>
    <w:rsid w:val="3E1C4E56"/>
    <w:rsid w:val="3E1F10B2"/>
    <w:rsid w:val="3E27A9FF"/>
    <w:rsid w:val="3E2B03A2"/>
    <w:rsid w:val="3E338437"/>
    <w:rsid w:val="3E360E24"/>
    <w:rsid w:val="3E3EF6C0"/>
    <w:rsid w:val="3E433747"/>
    <w:rsid w:val="3E4CA5BC"/>
    <w:rsid w:val="3E51E6E3"/>
    <w:rsid w:val="3E5C7DA5"/>
    <w:rsid w:val="3E5D0885"/>
    <w:rsid w:val="3E6B19B5"/>
    <w:rsid w:val="3E6F0BAB"/>
    <w:rsid w:val="3E78B80D"/>
    <w:rsid w:val="3E7B0458"/>
    <w:rsid w:val="3E7DD146"/>
    <w:rsid w:val="3E8C4CE4"/>
    <w:rsid w:val="3EACA85E"/>
    <w:rsid w:val="3EB405D4"/>
    <w:rsid w:val="3EB405D4"/>
    <w:rsid w:val="3EBE49B9"/>
    <w:rsid w:val="3EC3BCCB"/>
    <w:rsid w:val="3ECC7A8E"/>
    <w:rsid w:val="3EDBE73B"/>
    <w:rsid w:val="3EDCB36C"/>
    <w:rsid w:val="3EFC9C5C"/>
    <w:rsid w:val="3F03CDE8"/>
    <w:rsid w:val="3F06019F"/>
    <w:rsid w:val="3F1481FC"/>
    <w:rsid w:val="3F1481FC"/>
    <w:rsid w:val="3F3BE513"/>
    <w:rsid w:val="3F3BE513"/>
    <w:rsid w:val="3F3D4608"/>
    <w:rsid w:val="3F4956A6"/>
    <w:rsid w:val="3F5517D8"/>
    <w:rsid w:val="3F6756C8"/>
    <w:rsid w:val="3F6C3443"/>
    <w:rsid w:val="3F90E895"/>
    <w:rsid w:val="3F975028"/>
    <w:rsid w:val="3F99A2AF"/>
    <w:rsid w:val="3FA09410"/>
    <w:rsid w:val="3FA0D310"/>
    <w:rsid w:val="3FA70CBE"/>
    <w:rsid w:val="3FAA0CA7"/>
    <w:rsid w:val="3FAA0CA7"/>
    <w:rsid w:val="3FB4B7A5"/>
    <w:rsid w:val="3FC54CCF"/>
    <w:rsid w:val="3FCC0A4C"/>
    <w:rsid w:val="3FCE4EF6"/>
    <w:rsid w:val="3FD05E0C"/>
    <w:rsid w:val="3FD37AB8"/>
    <w:rsid w:val="40281437"/>
    <w:rsid w:val="40339A0F"/>
    <w:rsid w:val="4038DC5A"/>
    <w:rsid w:val="40391AB8"/>
    <w:rsid w:val="40402D89"/>
    <w:rsid w:val="4047BB3A"/>
    <w:rsid w:val="404BD278"/>
    <w:rsid w:val="404C128C"/>
    <w:rsid w:val="4058BA11"/>
    <w:rsid w:val="4058BA11"/>
    <w:rsid w:val="40747E24"/>
    <w:rsid w:val="407A1581"/>
    <w:rsid w:val="40977716"/>
    <w:rsid w:val="40A946F2"/>
    <w:rsid w:val="40C72753"/>
    <w:rsid w:val="40CDCB5F"/>
    <w:rsid w:val="40CE8710"/>
    <w:rsid w:val="40D8BA11"/>
    <w:rsid w:val="40DC0AB0"/>
    <w:rsid w:val="40E898A4"/>
    <w:rsid w:val="40F1C8A7"/>
    <w:rsid w:val="40F44EAE"/>
    <w:rsid w:val="40F9589F"/>
    <w:rsid w:val="410A0654"/>
    <w:rsid w:val="411363C6"/>
    <w:rsid w:val="411B8255"/>
    <w:rsid w:val="41268694"/>
    <w:rsid w:val="4132D9F5"/>
    <w:rsid w:val="414185D6"/>
    <w:rsid w:val="414F732A"/>
    <w:rsid w:val="415084DC"/>
    <w:rsid w:val="41572E83"/>
    <w:rsid w:val="415D4470"/>
    <w:rsid w:val="41651C2A"/>
    <w:rsid w:val="417D7EBE"/>
    <w:rsid w:val="41926642"/>
    <w:rsid w:val="41AE7882"/>
    <w:rsid w:val="41B502E6"/>
    <w:rsid w:val="41BCADE6"/>
    <w:rsid w:val="41C14E48"/>
    <w:rsid w:val="41C22025"/>
    <w:rsid w:val="41D4BD0A"/>
    <w:rsid w:val="41D81F84"/>
    <w:rsid w:val="41EA373B"/>
    <w:rsid w:val="41EC9568"/>
    <w:rsid w:val="41F3512B"/>
    <w:rsid w:val="41F72AF5"/>
    <w:rsid w:val="41F8F0A9"/>
    <w:rsid w:val="42023278"/>
    <w:rsid w:val="420B24F8"/>
    <w:rsid w:val="421356CD"/>
    <w:rsid w:val="4218C1F3"/>
    <w:rsid w:val="422F6DB7"/>
    <w:rsid w:val="423A5F42"/>
    <w:rsid w:val="4274DAD6"/>
    <w:rsid w:val="427B67F6"/>
    <w:rsid w:val="427D2F55"/>
    <w:rsid w:val="427F8A7A"/>
    <w:rsid w:val="4281C26C"/>
    <w:rsid w:val="429C96E0"/>
    <w:rsid w:val="429F695E"/>
    <w:rsid w:val="42A26A88"/>
    <w:rsid w:val="42B28D30"/>
    <w:rsid w:val="42B39296"/>
    <w:rsid w:val="42B402CA"/>
    <w:rsid w:val="42B68D96"/>
    <w:rsid w:val="42BED218"/>
    <w:rsid w:val="42CF07D8"/>
    <w:rsid w:val="42CFE9A5"/>
    <w:rsid w:val="42DFC699"/>
    <w:rsid w:val="42E1F38D"/>
    <w:rsid w:val="430BC64A"/>
    <w:rsid w:val="43217907"/>
    <w:rsid w:val="4326744F"/>
    <w:rsid w:val="43429291"/>
    <w:rsid w:val="4342B4E3"/>
    <w:rsid w:val="43475A88"/>
    <w:rsid w:val="4347F2D5"/>
    <w:rsid w:val="435B3EB4"/>
    <w:rsid w:val="435CC9E1"/>
    <w:rsid w:val="435ECAC5"/>
    <w:rsid w:val="435F3D36"/>
    <w:rsid w:val="4364E3FB"/>
    <w:rsid w:val="43676D29"/>
    <w:rsid w:val="436F7D6B"/>
    <w:rsid w:val="4373BEF6"/>
    <w:rsid w:val="437EF6EE"/>
    <w:rsid w:val="43814375"/>
    <w:rsid w:val="438AD8F5"/>
    <w:rsid w:val="4397EBD8"/>
    <w:rsid w:val="4398217D"/>
    <w:rsid w:val="43A1B2E9"/>
    <w:rsid w:val="43BFFF96"/>
    <w:rsid w:val="43DB2BAE"/>
    <w:rsid w:val="43DBD723"/>
    <w:rsid w:val="43DF0F00"/>
    <w:rsid w:val="43E07CF4"/>
    <w:rsid w:val="43E0FECF"/>
    <w:rsid w:val="43E74155"/>
    <w:rsid w:val="43EA48AD"/>
    <w:rsid w:val="43FD990E"/>
    <w:rsid w:val="440D4554"/>
    <w:rsid w:val="440DA356"/>
    <w:rsid w:val="4417FD5F"/>
    <w:rsid w:val="4430449A"/>
    <w:rsid w:val="44327A29"/>
    <w:rsid w:val="4436D109"/>
    <w:rsid w:val="444A75C4"/>
    <w:rsid w:val="444BDF48"/>
    <w:rsid w:val="444E4776"/>
    <w:rsid w:val="445155A3"/>
    <w:rsid w:val="4454A577"/>
    <w:rsid w:val="445781B5"/>
    <w:rsid w:val="445EB742"/>
    <w:rsid w:val="4460A0DD"/>
    <w:rsid w:val="446C70A1"/>
    <w:rsid w:val="44714BE5"/>
    <w:rsid w:val="4479D3A8"/>
    <w:rsid w:val="44859868"/>
    <w:rsid w:val="448A1E94"/>
    <w:rsid w:val="449B29B7"/>
    <w:rsid w:val="44A6DA19"/>
    <w:rsid w:val="44AC96F3"/>
    <w:rsid w:val="44B0FD2D"/>
    <w:rsid w:val="44B34124"/>
    <w:rsid w:val="44B3AB54"/>
    <w:rsid w:val="44CC828B"/>
    <w:rsid w:val="44EDF576"/>
    <w:rsid w:val="44F32EF7"/>
    <w:rsid w:val="44FF010E"/>
    <w:rsid w:val="450FB36F"/>
    <w:rsid w:val="4518B3FA"/>
    <w:rsid w:val="451D81DB"/>
    <w:rsid w:val="4531419B"/>
    <w:rsid w:val="45366BB9"/>
    <w:rsid w:val="453907DF"/>
    <w:rsid w:val="45547D2C"/>
    <w:rsid w:val="455C8704"/>
    <w:rsid w:val="45641062"/>
    <w:rsid w:val="45709F91"/>
    <w:rsid w:val="4576652E"/>
    <w:rsid w:val="459A4A91"/>
    <w:rsid w:val="459DA07F"/>
    <w:rsid w:val="45A9DA00"/>
    <w:rsid w:val="45A9E453"/>
    <w:rsid w:val="45BA8349"/>
    <w:rsid w:val="45BF24F3"/>
    <w:rsid w:val="45CA4F04"/>
    <w:rsid w:val="45CB93E3"/>
    <w:rsid w:val="45CE6565"/>
    <w:rsid w:val="45CFD67E"/>
    <w:rsid w:val="45D08841"/>
    <w:rsid w:val="45D7538D"/>
    <w:rsid w:val="45DAEF45"/>
    <w:rsid w:val="45DEE23E"/>
    <w:rsid w:val="45E18CB4"/>
    <w:rsid w:val="45F51A98"/>
    <w:rsid w:val="4621989E"/>
    <w:rsid w:val="4632DE33"/>
    <w:rsid w:val="463D362E"/>
    <w:rsid w:val="463D6B01"/>
    <w:rsid w:val="46485BF3"/>
    <w:rsid w:val="46485BF3"/>
    <w:rsid w:val="4653DBC7"/>
    <w:rsid w:val="46603D78"/>
    <w:rsid w:val="4663291C"/>
    <w:rsid w:val="466605CA"/>
    <w:rsid w:val="4667C308"/>
    <w:rsid w:val="46708B76"/>
    <w:rsid w:val="4672169F"/>
    <w:rsid w:val="468053E6"/>
    <w:rsid w:val="4680B8EC"/>
    <w:rsid w:val="4689550D"/>
    <w:rsid w:val="46A28D3B"/>
    <w:rsid w:val="46A7B3B7"/>
    <w:rsid w:val="46AA9A37"/>
    <w:rsid w:val="46AAE4F2"/>
    <w:rsid w:val="46AB5984"/>
    <w:rsid w:val="46AD26CF"/>
    <w:rsid w:val="46B5DF56"/>
    <w:rsid w:val="46B89CA5"/>
    <w:rsid w:val="46BCCA1C"/>
    <w:rsid w:val="46EDDCA2"/>
    <w:rsid w:val="46FE3B48"/>
    <w:rsid w:val="47046B92"/>
    <w:rsid w:val="4717DB96"/>
    <w:rsid w:val="4718C090"/>
    <w:rsid w:val="471C0C09"/>
    <w:rsid w:val="471DACD4"/>
    <w:rsid w:val="4742CD15"/>
    <w:rsid w:val="47662662"/>
    <w:rsid w:val="476A34BC"/>
    <w:rsid w:val="47729049"/>
    <w:rsid w:val="47748135"/>
    <w:rsid w:val="478F1AF7"/>
    <w:rsid w:val="4794AB1E"/>
    <w:rsid w:val="47991CC9"/>
    <w:rsid w:val="47A80A07"/>
    <w:rsid w:val="47B980E3"/>
    <w:rsid w:val="47C90E1F"/>
    <w:rsid w:val="47E9CB27"/>
    <w:rsid w:val="47F3AF44"/>
    <w:rsid w:val="47F56A9F"/>
    <w:rsid w:val="480B5605"/>
    <w:rsid w:val="480EFE5E"/>
    <w:rsid w:val="480F7E1E"/>
    <w:rsid w:val="48114156"/>
    <w:rsid w:val="4819B6F2"/>
    <w:rsid w:val="48305973"/>
    <w:rsid w:val="4846DDA0"/>
    <w:rsid w:val="486043A0"/>
    <w:rsid w:val="48606EE7"/>
    <w:rsid w:val="486A1924"/>
    <w:rsid w:val="48707FF7"/>
    <w:rsid w:val="489C1F80"/>
    <w:rsid w:val="489DE22F"/>
    <w:rsid w:val="48A671FE"/>
    <w:rsid w:val="48A6B929"/>
    <w:rsid w:val="48AA0E1E"/>
    <w:rsid w:val="48ADA307"/>
    <w:rsid w:val="48B06676"/>
    <w:rsid w:val="48B3D7B1"/>
    <w:rsid w:val="48B810D5"/>
    <w:rsid w:val="48E232E0"/>
    <w:rsid w:val="48EA6FEE"/>
    <w:rsid w:val="48EBFD88"/>
    <w:rsid w:val="48EF1ECD"/>
    <w:rsid w:val="48FD42A0"/>
    <w:rsid w:val="490001A3"/>
    <w:rsid w:val="490101E6"/>
    <w:rsid w:val="4907F63B"/>
    <w:rsid w:val="4913610D"/>
    <w:rsid w:val="4915C5DD"/>
    <w:rsid w:val="4918B8E0"/>
    <w:rsid w:val="4927756F"/>
    <w:rsid w:val="49328EAE"/>
    <w:rsid w:val="4936240F"/>
    <w:rsid w:val="49386A8E"/>
    <w:rsid w:val="493B1DB7"/>
    <w:rsid w:val="49414E8B"/>
    <w:rsid w:val="49488FAA"/>
    <w:rsid w:val="495D107B"/>
    <w:rsid w:val="49606FFB"/>
    <w:rsid w:val="4963B8E0"/>
    <w:rsid w:val="4969380B"/>
    <w:rsid w:val="4970CA25"/>
    <w:rsid w:val="4983B858"/>
    <w:rsid w:val="498566AC"/>
    <w:rsid w:val="49924DAB"/>
    <w:rsid w:val="4995A9B3"/>
    <w:rsid w:val="499C1970"/>
    <w:rsid w:val="499E27EF"/>
    <w:rsid w:val="499FB193"/>
    <w:rsid w:val="49A99697"/>
    <w:rsid w:val="49B458D2"/>
    <w:rsid w:val="49B839E1"/>
    <w:rsid w:val="49BDDC63"/>
    <w:rsid w:val="49BF6A9A"/>
    <w:rsid w:val="49DD75C6"/>
    <w:rsid w:val="49F31934"/>
    <w:rsid w:val="4A00FCD0"/>
    <w:rsid w:val="4A1544D2"/>
    <w:rsid w:val="4A22EA8E"/>
    <w:rsid w:val="4A25B366"/>
    <w:rsid w:val="4A26EA54"/>
    <w:rsid w:val="4A270751"/>
    <w:rsid w:val="4A331282"/>
    <w:rsid w:val="4A574451"/>
    <w:rsid w:val="4A58134C"/>
    <w:rsid w:val="4A5E731F"/>
    <w:rsid w:val="4A611672"/>
    <w:rsid w:val="4A636814"/>
    <w:rsid w:val="4A6C7C8D"/>
    <w:rsid w:val="4A6EA8E2"/>
    <w:rsid w:val="4A74F612"/>
    <w:rsid w:val="4A86CC1C"/>
    <w:rsid w:val="4A9BBB59"/>
    <w:rsid w:val="4A9EB946"/>
    <w:rsid w:val="4AA6F922"/>
    <w:rsid w:val="4AB1F857"/>
    <w:rsid w:val="4AC09A66"/>
    <w:rsid w:val="4ADCC1DD"/>
    <w:rsid w:val="4AE3F0DF"/>
    <w:rsid w:val="4AE46B14"/>
    <w:rsid w:val="4AF160CA"/>
    <w:rsid w:val="4AF5FDA7"/>
    <w:rsid w:val="4B03FDF1"/>
    <w:rsid w:val="4B0668D3"/>
    <w:rsid w:val="4B094F1E"/>
    <w:rsid w:val="4B25F9E6"/>
    <w:rsid w:val="4B266299"/>
    <w:rsid w:val="4B27512D"/>
    <w:rsid w:val="4B39DEF3"/>
    <w:rsid w:val="4B4DABAD"/>
    <w:rsid w:val="4B53654E"/>
    <w:rsid w:val="4B56FE9E"/>
    <w:rsid w:val="4B5B589B"/>
    <w:rsid w:val="4B5FF153"/>
    <w:rsid w:val="4B6BB5F6"/>
    <w:rsid w:val="4B6D3BEF"/>
    <w:rsid w:val="4B6D6D27"/>
    <w:rsid w:val="4B6DCBA1"/>
    <w:rsid w:val="4B6E65D5"/>
    <w:rsid w:val="4B721935"/>
    <w:rsid w:val="4B74A1C4"/>
    <w:rsid w:val="4B8ABED7"/>
    <w:rsid w:val="4B8ABED7"/>
    <w:rsid w:val="4B8DD5A6"/>
    <w:rsid w:val="4BA1F3AB"/>
    <w:rsid w:val="4BA665E3"/>
    <w:rsid w:val="4BAB60EB"/>
    <w:rsid w:val="4BADB949"/>
    <w:rsid w:val="4BB9FCE1"/>
    <w:rsid w:val="4BCC1C12"/>
    <w:rsid w:val="4BCD1C05"/>
    <w:rsid w:val="4BD1500D"/>
    <w:rsid w:val="4BD31FC8"/>
    <w:rsid w:val="4BD998C1"/>
    <w:rsid w:val="4BF124CF"/>
    <w:rsid w:val="4C012C15"/>
    <w:rsid w:val="4C099979"/>
    <w:rsid w:val="4C25246B"/>
    <w:rsid w:val="4C3F79B3"/>
    <w:rsid w:val="4C6100BA"/>
    <w:rsid w:val="4C61CE5C"/>
    <w:rsid w:val="4C6AA630"/>
    <w:rsid w:val="4C6C83E4"/>
    <w:rsid w:val="4C72DD96"/>
    <w:rsid w:val="4C745B0F"/>
    <w:rsid w:val="4C767066"/>
    <w:rsid w:val="4C8778F3"/>
    <w:rsid w:val="4C8C5015"/>
    <w:rsid w:val="4C90A69F"/>
    <w:rsid w:val="4CA3A949"/>
    <w:rsid w:val="4CA76C82"/>
    <w:rsid w:val="4CAA4201"/>
    <w:rsid w:val="4CB5D6E5"/>
    <w:rsid w:val="4CC06C4F"/>
    <w:rsid w:val="4CC4AABC"/>
    <w:rsid w:val="4CCE7556"/>
    <w:rsid w:val="4CD0B9E5"/>
    <w:rsid w:val="4CDD9DF8"/>
    <w:rsid w:val="4CE0DAD4"/>
    <w:rsid w:val="4CE0F81B"/>
    <w:rsid w:val="4CF04059"/>
    <w:rsid w:val="4CFE6A29"/>
    <w:rsid w:val="4CFE6A29"/>
    <w:rsid w:val="4D01E904"/>
    <w:rsid w:val="4D08B3D0"/>
    <w:rsid w:val="4D0C3DDF"/>
    <w:rsid w:val="4D183903"/>
    <w:rsid w:val="4D1FA4B1"/>
    <w:rsid w:val="4D216D5A"/>
    <w:rsid w:val="4D221E75"/>
    <w:rsid w:val="4D3395EB"/>
    <w:rsid w:val="4D358BE2"/>
    <w:rsid w:val="4D4CD304"/>
    <w:rsid w:val="4D5DEBEA"/>
    <w:rsid w:val="4D76FCFE"/>
    <w:rsid w:val="4D7A8DB2"/>
    <w:rsid w:val="4D7D96A6"/>
    <w:rsid w:val="4D837264"/>
    <w:rsid w:val="4D89403F"/>
    <w:rsid w:val="4D937142"/>
    <w:rsid w:val="4D9AD748"/>
    <w:rsid w:val="4D9ED7EE"/>
    <w:rsid w:val="4D9FBF07"/>
    <w:rsid w:val="4DA169FE"/>
    <w:rsid w:val="4DBF45AE"/>
    <w:rsid w:val="4DBFF3D9"/>
    <w:rsid w:val="4DD7FC1B"/>
    <w:rsid w:val="4DD87831"/>
    <w:rsid w:val="4DDAA706"/>
    <w:rsid w:val="4DDB6C48"/>
    <w:rsid w:val="4DDFEF01"/>
    <w:rsid w:val="4DF8F097"/>
    <w:rsid w:val="4E024B3A"/>
    <w:rsid w:val="4E041430"/>
    <w:rsid w:val="4E0438FD"/>
    <w:rsid w:val="4E08EA4D"/>
    <w:rsid w:val="4E0CA4AE"/>
    <w:rsid w:val="4E10B5AC"/>
    <w:rsid w:val="4E1B861E"/>
    <w:rsid w:val="4E26D9CA"/>
    <w:rsid w:val="4E27D3D2"/>
    <w:rsid w:val="4E28FC2A"/>
    <w:rsid w:val="4E30B51A"/>
    <w:rsid w:val="4E385F6A"/>
    <w:rsid w:val="4E3D4024"/>
    <w:rsid w:val="4E3F3B10"/>
    <w:rsid w:val="4E411464"/>
    <w:rsid w:val="4E423C2B"/>
    <w:rsid w:val="4E43FF7A"/>
    <w:rsid w:val="4E506F94"/>
    <w:rsid w:val="4E5AC920"/>
    <w:rsid w:val="4E64B890"/>
    <w:rsid w:val="4E7301D7"/>
    <w:rsid w:val="4E76D8B7"/>
    <w:rsid w:val="4E774629"/>
    <w:rsid w:val="4E7D74B5"/>
    <w:rsid w:val="4E83EC7E"/>
    <w:rsid w:val="4E89260E"/>
    <w:rsid w:val="4E8F7322"/>
    <w:rsid w:val="4E9B2C25"/>
    <w:rsid w:val="4EAAC253"/>
    <w:rsid w:val="4EB694AF"/>
    <w:rsid w:val="4EB6EC47"/>
    <w:rsid w:val="4EBD513A"/>
    <w:rsid w:val="4EBE7A0B"/>
    <w:rsid w:val="4EC27E28"/>
    <w:rsid w:val="4EC4CB93"/>
    <w:rsid w:val="4EE37B44"/>
    <w:rsid w:val="4EE3C0C2"/>
    <w:rsid w:val="4EEDBCBD"/>
    <w:rsid w:val="4EF38B32"/>
    <w:rsid w:val="4EFC0235"/>
    <w:rsid w:val="4F0413BA"/>
    <w:rsid w:val="4F0AEE4B"/>
    <w:rsid w:val="4F0B1E59"/>
    <w:rsid w:val="4F0F1B4F"/>
    <w:rsid w:val="4F1A8783"/>
    <w:rsid w:val="4F2A526F"/>
    <w:rsid w:val="4F2C5893"/>
    <w:rsid w:val="4F35F5EE"/>
    <w:rsid w:val="4F364473"/>
    <w:rsid w:val="4F3A46B5"/>
    <w:rsid w:val="4F3D2008"/>
    <w:rsid w:val="4F3EFBE2"/>
    <w:rsid w:val="4F42EA76"/>
    <w:rsid w:val="4F4A49B0"/>
    <w:rsid w:val="4F5270D1"/>
    <w:rsid w:val="4F623B19"/>
    <w:rsid w:val="4F6275F8"/>
    <w:rsid w:val="4F71DB4D"/>
    <w:rsid w:val="4F78D203"/>
    <w:rsid w:val="4F7B372D"/>
    <w:rsid w:val="4F7BFBC7"/>
    <w:rsid w:val="4F9A47EE"/>
    <w:rsid w:val="4F9FD14F"/>
    <w:rsid w:val="4FA94EDC"/>
    <w:rsid w:val="4FAA6F88"/>
    <w:rsid w:val="4FB3C62F"/>
    <w:rsid w:val="4FB6F5B4"/>
    <w:rsid w:val="4FDC9B58"/>
    <w:rsid w:val="4FDECF2D"/>
    <w:rsid w:val="4FE3D699"/>
    <w:rsid w:val="4FEF9227"/>
    <w:rsid w:val="4FF12D39"/>
    <w:rsid w:val="4FF2FCC4"/>
    <w:rsid w:val="4FF64ACB"/>
    <w:rsid w:val="4FF7D5E7"/>
    <w:rsid w:val="5001A2F2"/>
    <w:rsid w:val="500C2C44"/>
    <w:rsid w:val="5015A8C0"/>
    <w:rsid w:val="501837E6"/>
    <w:rsid w:val="501D6999"/>
    <w:rsid w:val="5028753A"/>
    <w:rsid w:val="503409A7"/>
    <w:rsid w:val="504387D1"/>
    <w:rsid w:val="504BBE64"/>
    <w:rsid w:val="505999FA"/>
    <w:rsid w:val="505AC547"/>
    <w:rsid w:val="506300B1"/>
    <w:rsid w:val="506468E6"/>
    <w:rsid w:val="5076D8DA"/>
    <w:rsid w:val="50828CAE"/>
    <w:rsid w:val="508C195D"/>
    <w:rsid w:val="508CBD43"/>
    <w:rsid w:val="508CDAD9"/>
    <w:rsid w:val="50A0D09B"/>
    <w:rsid w:val="50A5E1F4"/>
    <w:rsid w:val="50A79F4E"/>
    <w:rsid w:val="50ACA19D"/>
    <w:rsid w:val="50B52D36"/>
    <w:rsid w:val="50B6218C"/>
    <w:rsid w:val="50B9A238"/>
    <w:rsid w:val="50C38E57"/>
    <w:rsid w:val="50D3F8BB"/>
    <w:rsid w:val="50D5BB87"/>
    <w:rsid w:val="50E35C12"/>
    <w:rsid w:val="50ED0D12"/>
    <w:rsid w:val="50F05665"/>
    <w:rsid w:val="50F155C4"/>
    <w:rsid w:val="5113AC1C"/>
    <w:rsid w:val="51277CCB"/>
    <w:rsid w:val="513417B0"/>
    <w:rsid w:val="513A5640"/>
    <w:rsid w:val="5148542E"/>
    <w:rsid w:val="514A88CA"/>
    <w:rsid w:val="5156B00B"/>
    <w:rsid w:val="515A59DA"/>
    <w:rsid w:val="515C4059"/>
    <w:rsid w:val="51707D18"/>
    <w:rsid w:val="5174F352"/>
    <w:rsid w:val="5188559F"/>
    <w:rsid w:val="51A3AAA1"/>
    <w:rsid w:val="51A67F76"/>
    <w:rsid w:val="51AA6C9B"/>
    <w:rsid w:val="51AF7032"/>
    <w:rsid w:val="51B22D93"/>
    <w:rsid w:val="51C9D1F8"/>
    <w:rsid w:val="51D96ABA"/>
    <w:rsid w:val="51DA6AA3"/>
    <w:rsid w:val="51DE9111"/>
    <w:rsid w:val="51EBEF01"/>
    <w:rsid w:val="51EF8528"/>
    <w:rsid w:val="51F0B7AC"/>
    <w:rsid w:val="51F0B7AC"/>
    <w:rsid w:val="51F3F638"/>
    <w:rsid w:val="51FE3FB7"/>
    <w:rsid w:val="52009230"/>
    <w:rsid w:val="5210FAAB"/>
    <w:rsid w:val="52197B2D"/>
    <w:rsid w:val="521CD79A"/>
    <w:rsid w:val="521CD79A"/>
    <w:rsid w:val="52213AC7"/>
    <w:rsid w:val="52294FC2"/>
    <w:rsid w:val="52377A38"/>
    <w:rsid w:val="5251D177"/>
    <w:rsid w:val="52520FC9"/>
    <w:rsid w:val="52530E5D"/>
    <w:rsid w:val="525E57CA"/>
    <w:rsid w:val="5260FDEE"/>
    <w:rsid w:val="52610071"/>
    <w:rsid w:val="526A6C04"/>
    <w:rsid w:val="526C9F52"/>
    <w:rsid w:val="527452CB"/>
    <w:rsid w:val="52787DCE"/>
    <w:rsid w:val="527BC902"/>
    <w:rsid w:val="527E68B8"/>
    <w:rsid w:val="52827426"/>
    <w:rsid w:val="5282EB37"/>
    <w:rsid w:val="528E93D8"/>
    <w:rsid w:val="52971CE0"/>
    <w:rsid w:val="52A6C83E"/>
    <w:rsid w:val="52A6D8A2"/>
    <w:rsid w:val="52AB1869"/>
    <w:rsid w:val="52C6376D"/>
    <w:rsid w:val="52C7EACF"/>
    <w:rsid w:val="52C85F21"/>
    <w:rsid w:val="52CCF858"/>
    <w:rsid w:val="52CFE6AC"/>
    <w:rsid w:val="52E4704F"/>
    <w:rsid w:val="52E5912E"/>
    <w:rsid w:val="52EAD4A3"/>
    <w:rsid w:val="52F63755"/>
    <w:rsid w:val="530F441D"/>
    <w:rsid w:val="5325A0FD"/>
    <w:rsid w:val="53359770"/>
    <w:rsid w:val="53374798"/>
    <w:rsid w:val="5344F39A"/>
    <w:rsid w:val="535460FC"/>
    <w:rsid w:val="53551182"/>
    <w:rsid w:val="536598EF"/>
    <w:rsid w:val="5366FF9F"/>
    <w:rsid w:val="5372D772"/>
    <w:rsid w:val="53843F1D"/>
    <w:rsid w:val="538DE7AD"/>
    <w:rsid w:val="5391203F"/>
    <w:rsid w:val="539E985A"/>
    <w:rsid w:val="53A2A985"/>
    <w:rsid w:val="53B51F9A"/>
    <w:rsid w:val="53B51F9A"/>
    <w:rsid w:val="53BCD691"/>
    <w:rsid w:val="53D29858"/>
    <w:rsid w:val="53D2F27E"/>
    <w:rsid w:val="53D9608A"/>
    <w:rsid w:val="53DD6988"/>
    <w:rsid w:val="53DE9CB8"/>
    <w:rsid w:val="53E4C6C3"/>
    <w:rsid w:val="53EB927B"/>
    <w:rsid w:val="53EE4D7E"/>
    <w:rsid w:val="53F1D603"/>
    <w:rsid w:val="53F5F840"/>
    <w:rsid w:val="53F7E25F"/>
    <w:rsid w:val="53FB6043"/>
    <w:rsid w:val="5403EFEF"/>
    <w:rsid w:val="541D6D61"/>
    <w:rsid w:val="541E105A"/>
    <w:rsid w:val="5424E1AB"/>
    <w:rsid w:val="542580E8"/>
    <w:rsid w:val="542D38BE"/>
    <w:rsid w:val="542ECE78"/>
    <w:rsid w:val="542EE3DE"/>
    <w:rsid w:val="543C8218"/>
    <w:rsid w:val="544253D2"/>
    <w:rsid w:val="546539FA"/>
    <w:rsid w:val="546828E2"/>
    <w:rsid w:val="54716490"/>
    <w:rsid w:val="5496099C"/>
    <w:rsid w:val="5497C17B"/>
    <w:rsid w:val="54AEAEA3"/>
    <w:rsid w:val="54D6EA5F"/>
    <w:rsid w:val="54DA4EE3"/>
    <w:rsid w:val="54E29FD6"/>
    <w:rsid w:val="54E60BBA"/>
    <w:rsid w:val="54FE045E"/>
    <w:rsid w:val="54FE9407"/>
    <w:rsid w:val="55021FFA"/>
    <w:rsid w:val="55048FBD"/>
    <w:rsid w:val="5508CCED"/>
    <w:rsid w:val="551293A7"/>
    <w:rsid w:val="5514071C"/>
    <w:rsid w:val="552606F3"/>
    <w:rsid w:val="5536C764"/>
    <w:rsid w:val="554E47CA"/>
    <w:rsid w:val="555B09FF"/>
    <w:rsid w:val="5564677E"/>
    <w:rsid w:val="5564933B"/>
    <w:rsid w:val="556E919A"/>
    <w:rsid w:val="5585C618"/>
    <w:rsid w:val="55883D9C"/>
    <w:rsid w:val="558D6F0D"/>
    <w:rsid w:val="559CD6BD"/>
    <w:rsid w:val="55A434AA"/>
    <w:rsid w:val="55B1C937"/>
    <w:rsid w:val="55BE4E91"/>
    <w:rsid w:val="55D2C4F1"/>
    <w:rsid w:val="55E05FD4"/>
    <w:rsid w:val="55E80080"/>
    <w:rsid w:val="55E9A2A9"/>
    <w:rsid w:val="55FABFC5"/>
    <w:rsid w:val="560BBC68"/>
    <w:rsid w:val="560D08FB"/>
    <w:rsid w:val="560F1815"/>
    <w:rsid w:val="561053DB"/>
    <w:rsid w:val="56201C64"/>
    <w:rsid w:val="562B6B49"/>
    <w:rsid w:val="564E426B"/>
    <w:rsid w:val="5656E6C4"/>
    <w:rsid w:val="565ED0A8"/>
    <w:rsid w:val="56607B88"/>
    <w:rsid w:val="566852E7"/>
    <w:rsid w:val="5679CEBF"/>
    <w:rsid w:val="5681D52D"/>
    <w:rsid w:val="568C15C8"/>
    <w:rsid w:val="56915387"/>
    <w:rsid w:val="5699026B"/>
    <w:rsid w:val="56A17AC5"/>
    <w:rsid w:val="56A1B2E6"/>
    <w:rsid w:val="56A7F2A0"/>
    <w:rsid w:val="56AE8C03"/>
    <w:rsid w:val="56B35A82"/>
    <w:rsid w:val="56B5CC4E"/>
    <w:rsid w:val="56B9BC91"/>
    <w:rsid w:val="56BF6A31"/>
    <w:rsid w:val="56D84D0C"/>
    <w:rsid w:val="56D8DC4C"/>
    <w:rsid w:val="56DDF38D"/>
    <w:rsid w:val="56DE53F9"/>
    <w:rsid w:val="56E23B14"/>
    <w:rsid w:val="56F446B2"/>
    <w:rsid w:val="56F5A3A5"/>
    <w:rsid w:val="56F7A6D1"/>
    <w:rsid w:val="57035895"/>
    <w:rsid w:val="5703C82C"/>
    <w:rsid w:val="5703F8A5"/>
    <w:rsid w:val="5704EF24"/>
    <w:rsid w:val="571E68A3"/>
    <w:rsid w:val="572BD92A"/>
    <w:rsid w:val="574A55D7"/>
    <w:rsid w:val="574F11EC"/>
    <w:rsid w:val="5750DB83"/>
    <w:rsid w:val="5751C956"/>
    <w:rsid w:val="5752E20F"/>
    <w:rsid w:val="57530493"/>
    <w:rsid w:val="5756B0E9"/>
    <w:rsid w:val="576C35DB"/>
    <w:rsid w:val="579B7098"/>
    <w:rsid w:val="57A28761"/>
    <w:rsid w:val="57A31D0F"/>
    <w:rsid w:val="57AC417B"/>
    <w:rsid w:val="57B33878"/>
    <w:rsid w:val="57B82CA4"/>
    <w:rsid w:val="57D02DA5"/>
    <w:rsid w:val="57D14A22"/>
    <w:rsid w:val="57D2A534"/>
    <w:rsid w:val="57E0AF28"/>
    <w:rsid w:val="57E30753"/>
    <w:rsid w:val="57E30753"/>
    <w:rsid w:val="57ED8A66"/>
    <w:rsid w:val="57F4D1FC"/>
    <w:rsid w:val="57FA2055"/>
    <w:rsid w:val="58008D28"/>
    <w:rsid w:val="58059F3B"/>
    <w:rsid w:val="581C4487"/>
    <w:rsid w:val="5827B797"/>
    <w:rsid w:val="58286927"/>
    <w:rsid w:val="582E6D8B"/>
    <w:rsid w:val="5832D684"/>
    <w:rsid w:val="583657EC"/>
    <w:rsid w:val="586C2D0D"/>
    <w:rsid w:val="586E9FBC"/>
    <w:rsid w:val="5886C524"/>
    <w:rsid w:val="58870AAC"/>
    <w:rsid w:val="588B8C52"/>
    <w:rsid w:val="589071C1"/>
    <w:rsid w:val="5899844D"/>
    <w:rsid w:val="589E27F4"/>
    <w:rsid w:val="58A254FB"/>
    <w:rsid w:val="58AF8222"/>
    <w:rsid w:val="58BA82CF"/>
    <w:rsid w:val="58BF03AF"/>
    <w:rsid w:val="58C259D9"/>
    <w:rsid w:val="58D9E215"/>
    <w:rsid w:val="58F34726"/>
    <w:rsid w:val="591A3B03"/>
    <w:rsid w:val="591FA05D"/>
    <w:rsid w:val="592197DE"/>
    <w:rsid w:val="5923CDB6"/>
    <w:rsid w:val="592E122A"/>
    <w:rsid w:val="59303EF4"/>
    <w:rsid w:val="593A17B3"/>
    <w:rsid w:val="594664E6"/>
    <w:rsid w:val="5956EB8B"/>
    <w:rsid w:val="5959557B"/>
    <w:rsid w:val="59608814"/>
    <w:rsid w:val="596EA957"/>
    <w:rsid w:val="59760424"/>
    <w:rsid w:val="597E1651"/>
    <w:rsid w:val="598EC607"/>
    <w:rsid w:val="5991E766"/>
    <w:rsid w:val="59967F69"/>
    <w:rsid w:val="599E7381"/>
    <w:rsid w:val="59B2821A"/>
    <w:rsid w:val="59B28C1A"/>
    <w:rsid w:val="59BA730C"/>
    <w:rsid w:val="59BE8C63"/>
    <w:rsid w:val="59C104EB"/>
    <w:rsid w:val="59C52B07"/>
    <w:rsid w:val="59D42F56"/>
    <w:rsid w:val="59DAA51C"/>
    <w:rsid w:val="59DBC320"/>
    <w:rsid w:val="59E131A9"/>
    <w:rsid w:val="59E95652"/>
    <w:rsid w:val="59EE7F0F"/>
    <w:rsid w:val="59F82BA2"/>
    <w:rsid w:val="5A169B69"/>
    <w:rsid w:val="5A245409"/>
    <w:rsid w:val="5A2801DA"/>
    <w:rsid w:val="5A40C0AE"/>
    <w:rsid w:val="5A4729E6"/>
    <w:rsid w:val="5A4FD909"/>
    <w:rsid w:val="5A5AAB15"/>
    <w:rsid w:val="5A5C68EF"/>
    <w:rsid w:val="5A5ED812"/>
    <w:rsid w:val="5A61EC94"/>
    <w:rsid w:val="5A679810"/>
    <w:rsid w:val="5A6BBE65"/>
    <w:rsid w:val="5A7535E2"/>
    <w:rsid w:val="5A7EE509"/>
    <w:rsid w:val="5A8540DD"/>
    <w:rsid w:val="5A9F06AD"/>
    <w:rsid w:val="5ABC4773"/>
    <w:rsid w:val="5ABD862E"/>
    <w:rsid w:val="5ABE7444"/>
    <w:rsid w:val="5AC477B2"/>
    <w:rsid w:val="5AC50E8F"/>
    <w:rsid w:val="5ADC41FE"/>
    <w:rsid w:val="5AE69C24"/>
    <w:rsid w:val="5AE97392"/>
    <w:rsid w:val="5AEDDAEF"/>
    <w:rsid w:val="5AF24635"/>
    <w:rsid w:val="5AF68652"/>
    <w:rsid w:val="5AFCE840"/>
    <w:rsid w:val="5AFEE78E"/>
    <w:rsid w:val="5B051385"/>
    <w:rsid w:val="5B051385"/>
    <w:rsid w:val="5B0F78B9"/>
    <w:rsid w:val="5B1218AC"/>
    <w:rsid w:val="5B2C35F8"/>
    <w:rsid w:val="5B2F54BC"/>
    <w:rsid w:val="5B3642E7"/>
    <w:rsid w:val="5B49AF83"/>
    <w:rsid w:val="5B4F16B2"/>
    <w:rsid w:val="5B5AFD9C"/>
    <w:rsid w:val="5B77C9D4"/>
    <w:rsid w:val="5B79484F"/>
    <w:rsid w:val="5B88BCC0"/>
    <w:rsid w:val="5B8E5F45"/>
    <w:rsid w:val="5B8E63BC"/>
    <w:rsid w:val="5BA01181"/>
    <w:rsid w:val="5BA9EB86"/>
    <w:rsid w:val="5BB31104"/>
    <w:rsid w:val="5BB8085C"/>
    <w:rsid w:val="5BC5A152"/>
    <w:rsid w:val="5BC79455"/>
    <w:rsid w:val="5BCE3F84"/>
    <w:rsid w:val="5BD709A7"/>
    <w:rsid w:val="5BE8412E"/>
    <w:rsid w:val="5BED1C41"/>
    <w:rsid w:val="5BFBD693"/>
    <w:rsid w:val="5BFE7642"/>
    <w:rsid w:val="5C058241"/>
    <w:rsid w:val="5C190CEE"/>
    <w:rsid w:val="5C29D97F"/>
    <w:rsid w:val="5C36CE0F"/>
    <w:rsid w:val="5C392656"/>
    <w:rsid w:val="5C3A9D95"/>
    <w:rsid w:val="5C3F0913"/>
    <w:rsid w:val="5C44341D"/>
    <w:rsid w:val="5C479B92"/>
    <w:rsid w:val="5C608F32"/>
    <w:rsid w:val="5C633A1A"/>
    <w:rsid w:val="5C633A1A"/>
    <w:rsid w:val="5C64D75B"/>
    <w:rsid w:val="5C653CCF"/>
    <w:rsid w:val="5C66935A"/>
    <w:rsid w:val="5C89EBFF"/>
    <w:rsid w:val="5C8BE128"/>
    <w:rsid w:val="5C92719E"/>
    <w:rsid w:val="5C99A05D"/>
    <w:rsid w:val="5CA34AA2"/>
    <w:rsid w:val="5CA8C63C"/>
    <w:rsid w:val="5CB552AF"/>
    <w:rsid w:val="5CBB4478"/>
    <w:rsid w:val="5CBE7956"/>
    <w:rsid w:val="5CCD7940"/>
    <w:rsid w:val="5CD24305"/>
    <w:rsid w:val="5CEBBC67"/>
    <w:rsid w:val="5CFE46F5"/>
    <w:rsid w:val="5D08A97B"/>
    <w:rsid w:val="5D0A8B43"/>
    <w:rsid w:val="5D1735B6"/>
    <w:rsid w:val="5D177730"/>
    <w:rsid w:val="5D1EBFFC"/>
    <w:rsid w:val="5D27DD67"/>
    <w:rsid w:val="5D35E5F9"/>
    <w:rsid w:val="5D370C6F"/>
    <w:rsid w:val="5D3FE1A6"/>
    <w:rsid w:val="5D42D7E2"/>
    <w:rsid w:val="5D46C49D"/>
    <w:rsid w:val="5D4DAE2F"/>
    <w:rsid w:val="5D5C7648"/>
    <w:rsid w:val="5D617AC4"/>
    <w:rsid w:val="5D72ED13"/>
    <w:rsid w:val="5D75FCCD"/>
    <w:rsid w:val="5D7D7024"/>
    <w:rsid w:val="5D8EE84E"/>
    <w:rsid w:val="5D9960F3"/>
    <w:rsid w:val="5DA0F11D"/>
    <w:rsid w:val="5DA15815"/>
    <w:rsid w:val="5DA75D4A"/>
    <w:rsid w:val="5DAA45CB"/>
    <w:rsid w:val="5DB7E7E3"/>
    <w:rsid w:val="5DCB187D"/>
    <w:rsid w:val="5DCF93D3"/>
    <w:rsid w:val="5DDF24FD"/>
    <w:rsid w:val="5DE20478"/>
    <w:rsid w:val="5DE9AE79"/>
    <w:rsid w:val="5DEAE998"/>
    <w:rsid w:val="5DEAE998"/>
    <w:rsid w:val="5DFF5D8E"/>
    <w:rsid w:val="5E0A21F7"/>
    <w:rsid w:val="5E0BDDD1"/>
    <w:rsid w:val="5E0F7F2A"/>
    <w:rsid w:val="5E1142AF"/>
    <w:rsid w:val="5E210F65"/>
    <w:rsid w:val="5E22F987"/>
    <w:rsid w:val="5E245EE4"/>
    <w:rsid w:val="5E245EE4"/>
    <w:rsid w:val="5E2CA4AB"/>
    <w:rsid w:val="5E32CA3B"/>
    <w:rsid w:val="5E3F7ACE"/>
    <w:rsid w:val="5E45201A"/>
    <w:rsid w:val="5E4D4703"/>
    <w:rsid w:val="5E58AA93"/>
    <w:rsid w:val="5E5EB1C2"/>
    <w:rsid w:val="5E61A6F8"/>
    <w:rsid w:val="5E6CC902"/>
    <w:rsid w:val="5E735445"/>
    <w:rsid w:val="5E770A6C"/>
    <w:rsid w:val="5E77D7E3"/>
    <w:rsid w:val="5E7930FA"/>
    <w:rsid w:val="5E7CFA9B"/>
    <w:rsid w:val="5E85AED1"/>
    <w:rsid w:val="5EA5BF48"/>
    <w:rsid w:val="5EDF0605"/>
    <w:rsid w:val="5EE102E4"/>
    <w:rsid w:val="5EE2AB7F"/>
    <w:rsid w:val="5EEEEE94"/>
    <w:rsid w:val="5EF743E8"/>
    <w:rsid w:val="5F018D0B"/>
    <w:rsid w:val="5F03FAA1"/>
    <w:rsid w:val="5F0D51FC"/>
    <w:rsid w:val="5F0EE344"/>
    <w:rsid w:val="5F1D2B4C"/>
    <w:rsid w:val="5F202B13"/>
    <w:rsid w:val="5F277924"/>
    <w:rsid w:val="5F2B0E74"/>
    <w:rsid w:val="5F2C8F53"/>
    <w:rsid w:val="5F3B72B5"/>
    <w:rsid w:val="5F5A492B"/>
    <w:rsid w:val="5F5A93A6"/>
    <w:rsid w:val="5F5DF0AA"/>
    <w:rsid w:val="5F645173"/>
    <w:rsid w:val="5F649947"/>
    <w:rsid w:val="5F71C3ED"/>
    <w:rsid w:val="5F8AA182"/>
    <w:rsid w:val="5F8AA182"/>
    <w:rsid w:val="5F93AF9F"/>
    <w:rsid w:val="5F9FAB5B"/>
    <w:rsid w:val="5FA0537B"/>
    <w:rsid w:val="5FA0537B"/>
    <w:rsid w:val="5FA23B29"/>
    <w:rsid w:val="5FA74F24"/>
    <w:rsid w:val="5FAB7880"/>
    <w:rsid w:val="5FD71CB3"/>
    <w:rsid w:val="5FDC2437"/>
    <w:rsid w:val="5FF14597"/>
    <w:rsid w:val="5FF39DE2"/>
    <w:rsid w:val="5FFB7428"/>
    <w:rsid w:val="5FFF0C94"/>
    <w:rsid w:val="601A376C"/>
    <w:rsid w:val="601C1DE1"/>
    <w:rsid w:val="602BD9C6"/>
    <w:rsid w:val="602D9135"/>
    <w:rsid w:val="602FD786"/>
    <w:rsid w:val="603104C9"/>
    <w:rsid w:val="603149E1"/>
    <w:rsid w:val="6041961F"/>
    <w:rsid w:val="6042F4CA"/>
    <w:rsid w:val="60460290"/>
    <w:rsid w:val="6051947C"/>
    <w:rsid w:val="605B9814"/>
    <w:rsid w:val="605C258E"/>
    <w:rsid w:val="6062C7B4"/>
    <w:rsid w:val="60681C04"/>
    <w:rsid w:val="606DF014"/>
    <w:rsid w:val="606F79C0"/>
    <w:rsid w:val="607E2A5C"/>
    <w:rsid w:val="6083DF43"/>
    <w:rsid w:val="60860191"/>
    <w:rsid w:val="608A1FC9"/>
    <w:rsid w:val="608D3F83"/>
    <w:rsid w:val="60913309"/>
    <w:rsid w:val="60A6A1EC"/>
    <w:rsid w:val="60ACD90E"/>
    <w:rsid w:val="60AE3EAC"/>
    <w:rsid w:val="60BB07DC"/>
    <w:rsid w:val="60BBCA4F"/>
    <w:rsid w:val="60C33E25"/>
    <w:rsid w:val="60C589B3"/>
    <w:rsid w:val="60C77A10"/>
    <w:rsid w:val="60C9304F"/>
    <w:rsid w:val="60DA0615"/>
    <w:rsid w:val="60E1FFF9"/>
    <w:rsid w:val="60E453CA"/>
    <w:rsid w:val="60FC610D"/>
    <w:rsid w:val="60FD79F7"/>
    <w:rsid w:val="6106B4E3"/>
    <w:rsid w:val="611AD6EA"/>
    <w:rsid w:val="611DC024"/>
    <w:rsid w:val="6149D792"/>
    <w:rsid w:val="615560B1"/>
    <w:rsid w:val="61711F9F"/>
    <w:rsid w:val="61741E82"/>
    <w:rsid w:val="617D90BA"/>
    <w:rsid w:val="61974A16"/>
    <w:rsid w:val="6199020F"/>
    <w:rsid w:val="61A2415F"/>
    <w:rsid w:val="61ACA2D4"/>
    <w:rsid w:val="61AD99EA"/>
    <w:rsid w:val="61AE653D"/>
    <w:rsid w:val="61B9862D"/>
    <w:rsid w:val="61BA8D41"/>
    <w:rsid w:val="61C8D09D"/>
    <w:rsid w:val="61C9D8DD"/>
    <w:rsid w:val="61CB4427"/>
    <w:rsid w:val="61CB8A1A"/>
    <w:rsid w:val="61D3DA3E"/>
    <w:rsid w:val="61DFD15F"/>
    <w:rsid w:val="61E1D35D"/>
    <w:rsid w:val="61EC343F"/>
    <w:rsid w:val="61EC78F6"/>
    <w:rsid w:val="61ECDBB7"/>
    <w:rsid w:val="61F1C93A"/>
    <w:rsid w:val="6208C5CD"/>
    <w:rsid w:val="62130630"/>
    <w:rsid w:val="621D6436"/>
    <w:rsid w:val="622476AB"/>
    <w:rsid w:val="62253DC4"/>
    <w:rsid w:val="622CFF74"/>
    <w:rsid w:val="62335E1D"/>
    <w:rsid w:val="6237B363"/>
    <w:rsid w:val="623CDCEF"/>
    <w:rsid w:val="6256E153"/>
    <w:rsid w:val="62582781"/>
    <w:rsid w:val="6264677A"/>
    <w:rsid w:val="626DE1A8"/>
    <w:rsid w:val="627EE612"/>
    <w:rsid w:val="629E9CD9"/>
    <w:rsid w:val="62A296EE"/>
    <w:rsid w:val="62A63DBE"/>
    <w:rsid w:val="62AD3AED"/>
    <w:rsid w:val="62AEA287"/>
    <w:rsid w:val="62BB1211"/>
    <w:rsid w:val="62BF0C9F"/>
    <w:rsid w:val="62C0212E"/>
    <w:rsid w:val="62D9A06F"/>
    <w:rsid w:val="62E58A99"/>
    <w:rsid w:val="62FCD530"/>
    <w:rsid w:val="6302D67C"/>
    <w:rsid w:val="6308AC55"/>
    <w:rsid w:val="63094620"/>
    <w:rsid w:val="6309EDD7"/>
    <w:rsid w:val="630EC7A2"/>
    <w:rsid w:val="63134A92"/>
    <w:rsid w:val="631E2D52"/>
    <w:rsid w:val="632040DB"/>
    <w:rsid w:val="6328CD21"/>
    <w:rsid w:val="633E7977"/>
    <w:rsid w:val="6340C6F9"/>
    <w:rsid w:val="6341702B"/>
    <w:rsid w:val="634B9337"/>
    <w:rsid w:val="6371F7D3"/>
    <w:rsid w:val="637F073E"/>
    <w:rsid w:val="638348A0"/>
    <w:rsid w:val="638C625D"/>
    <w:rsid w:val="639E19CA"/>
    <w:rsid w:val="63A3CB6E"/>
    <w:rsid w:val="63A95A73"/>
    <w:rsid w:val="63B69E6F"/>
    <w:rsid w:val="63BD15EC"/>
    <w:rsid w:val="63D129EF"/>
    <w:rsid w:val="63E0044A"/>
    <w:rsid w:val="63EE7F29"/>
    <w:rsid w:val="63F2A89D"/>
    <w:rsid w:val="63F98510"/>
    <w:rsid w:val="63F98510"/>
    <w:rsid w:val="63FB443D"/>
    <w:rsid w:val="6403A212"/>
    <w:rsid w:val="6416918D"/>
    <w:rsid w:val="64180704"/>
    <w:rsid w:val="642E1FE3"/>
    <w:rsid w:val="6432E37A"/>
    <w:rsid w:val="643488C6"/>
    <w:rsid w:val="644C2D28"/>
    <w:rsid w:val="644CB49A"/>
    <w:rsid w:val="644FFF2F"/>
    <w:rsid w:val="6453FB6C"/>
    <w:rsid w:val="6458B622"/>
    <w:rsid w:val="64597AE8"/>
    <w:rsid w:val="646D2BE8"/>
    <w:rsid w:val="6471F66C"/>
    <w:rsid w:val="64843786"/>
    <w:rsid w:val="64843786"/>
    <w:rsid w:val="64855463"/>
    <w:rsid w:val="648A997C"/>
    <w:rsid w:val="648DBF7F"/>
    <w:rsid w:val="6495F231"/>
    <w:rsid w:val="6497D2C1"/>
    <w:rsid w:val="64980F35"/>
    <w:rsid w:val="649A7243"/>
    <w:rsid w:val="649DA321"/>
    <w:rsid w:val="64A39C24"/>
    <w:rsid w:val="64B13813"/>
    <w:rsid w:val="64B688D7"/>
    <w:rsid w:val="64B9154D"/>
    <w:rsid w:val="64B9E17B"/>
    <w:rsid w:val="64BB6CAD"/>
    <w:rsid w:val="64CE47F2"/>
    <w:rsid w:val="64D5E98F"/>
    <w:rsid w:val="64DE495D"/>
    <w:rsid w:val="64E73CE2"/>
    <w:rsid w:val="64E9E006"/>
    <w:rsid w:val="64EF2153"/>
    <w:rsid w:val="6506288B"/>
    <w:rsid w:val="650C8E23"/>
    <w:rsid w:val="650C8E23"/>
    <w:rsid w:val="65152144"/>
    <w:rsid w:val="652E418B"/>
    <w:rsid w:val="652FE7B2"/>
    <w:rsid w:val="6530490B"/>
    <w:rsid w:val="655508EA"/>
    <w:rsid w:val="65583913"/>
    <w:rsid w:val="656D11E3"/>
    <w:rsid w:val="656F8BAB"/>
    <w:rsid w:val="656FC33D"/>
    <w:rsid w:val="65748EE6"/>
    <w:rsid w:val="65753164"/>
    <w:rsid w:val="657D2B02"/>
    <w:rsid w:val="657EED45"/>
    <w:rsid w:val="65BAEED8"/>
    <w:rsid w:val="65C3864E"/>
    <w:rsid w:val="65C61B74"/>
    <w:rsid w:val="65C65198"/>
    <w:rsid w:val="65CB2A47"/>
    <w:rsid w:val="65D423EF"/>
    <w:rsid w:val="65E6064B"/>
    <w:rsid w:val="65E73131"/>
    <w:rsid w:val="65E86165"/>
    <w:rsid w:val="65E9D9BA"/>
    <w:rsid w:val="65F75C44"/>
    <w:rsid w:val="65FA025F"/>
    <w:rsid w:val="66196D35"/>
    <w:rsid w:val="661CBDF7"/>
    <w:rsid w:val="662147CA"/>
    <w:rsid w:val="6627ED6E"/>
    <w:rsid w:val="662E0869"/>
    <w:rsid w:val="66390592"/>
    <w:rsid w:val="663BB220"/>
    <w:rsid w:val="6641BCA5"/>
    <w:rsid w:val="664712CF"/>
    <w:rsid w:val="664C282E"/>
    <w:rsid w:val="66519570"/>
    <w:rsid w:val="66589A90"/>
    <w:rsid w:val="665E36D4"/>
    <w:rsid w:val="6668D7B7"/>
    <w:rsid w:val="666AD419"/>
    <w:rsid w:val="6678AEF4"/>
    <w:rsid w:val="667EDB91"/>
    <w:rsid w:val="6681662F"/>
    <w:rsid w:val="66856850"/>
    <w:rsid w:val="6694E08D"/>
    <w:rsid w:val="66976EAE"/>
    <w:rsid w:val="669A5C35"/>
    <w:rsid w:val="66AAEB0D"/>
    <w:rsid w:val="66AD77AB"/>
    <w:rsid w:val="66B27BE3"/>
    <w:rsid w:val="66BBBBDF"/>
    <w:rsid w:val="66D01F4C"/>
    <w:rsid w:val="66D0EB30"/>
    <w:rsid w:val="66D7C16E"/>
    <w:rsid w:val="66DFC41C"/>
    <w:rsid w:val="66DFC41C"/>
    <w:rsid w:val="66E717A9"/>
    <w:rsid w:val="66EA2B09"/>
    <w:rsid w:val="66F148AD"/>
    <w:rsid w:val="66FCC7E1"/>
    <w:rsid w:val="67047992"/>
    <w:rsid w:val="670BF501"/>
    <w:rsid w:val="6718C849"/>
    <w:rsid w:val="672490BF"/>
    <w:rsid w:val="672C7A8A"/>
    <w:rsid w:val="672C7A8A"/>
    <w:rsid w:val="673352C3"/>
    <w:rsid w:val="6738F909"/>
    <w:rsid w:val="6744F76B"/>
    <w:rsid w:val="674DA22E"/>
    <w:rsid w:val="674F2ED9"/>
    <w:rsid w:val="675EDACE"/>
    <w:rsid w:val="6760C2EE"/>
    <w:rsid w:val="676E4A04"/>
    <w:rsid w:val="6771FC4B"/>
    <w:rsid w:val="6773E345"/>
    <w:rsid w:val="67745B9C"/>
    <w:rsid w:val="67745B9C"/>
    <w:rsid w:val="677C23B3"/>
    <w:rsid w:val="6780050C"/>
    <w:rsid w:val="6782A135"/>
    <w:rsid w:val="678E56B7"/>
    <w:rsid w:val="679E2153"/>
    <w:rsid w:val="67AA1AB1"/>
    <w:rsid w:val="67B4430C"/>
    <w:rsid w:val="67BD33D1"/>
    <w:rsid w:val="67E2E4B1"/>
    <w:rsid w:val="67E9A894"/>
    <w:rsid w:val="67F5BF88"/>
    <w:rsid w:val="67FF6631"/>
    <w:rsid w:val="6801DB4E"/>
    <w:rsid w:val="680E1BF7"/>
    <w:rsid w:val="68124268"/>
    <w:rsid w:val="68157FB3"/>
    <w:rsid w:val="68237371"/>
    <w:rsid w:val="682E482C"/>
    <w:rsid w:val="6841E265"/>
    <w:rsid w:val="684A8C49"/>
    <w:rsid w:val="685DAEDD"/>
    <w:rsid w:val="68654B7E"/>
    <w:rsid w:val="6867F824"/>
    <w:rsid w:val="68874300"/>
    <w:rsid w:val="688782B6"/>
    <w:rsid w:val="688AAC6B"/>
    <w:rsid w:val="6893784D"/>
    <w:rsid w:val="68A048B3"/>
    <w:rsid w:val="68B10C65"/>
    <w:rsid w:val="68B2F2FA"/>
    <w:rsid w:val="68E3845E"/>
    <w:rsid w:val="690681E6"/>
    <w:rsid w:val="69093F5C"/>
    <w:rsid w:val="690A6C4E"/>
    <w:rsid w:val="691916EE"/>
    <w:rsid w:val="691A5135"/>
    <w:rsid w:val="69218D53"/>
    <w:rsid w:val="69275533"/>
    <w:rsid w:val="69342275"/>
    <w:rsid w:val="693D446D"/>
    <w:rsid w:val="69476639"/>
    <w:rsid w:val="694D93DD"/>
    <w:rsid w:val="6958C6D6"/>
    <w:rsid w:val="695B8B45"/>
    <w:rsid w:val="696001E8"/>
    <w:rsid w:val="696F8A6E"/>
    <w:rsid w:val="697530D1"/>
    <w:rsid w:val="697ADF1C"/>
    <w:rsid w:val="697C4014"/>
    <w:rsid w:val="699FDAEB"/>
    <w:rsid w:val="69A4170D"/>
    <w:rsid w:val="69A4170D"/>
    <w:rsid w:val="69B3C773"/>
    <w:rsid w:val="69BF2BEE"/>
    <w:rsid w:val="69C06E9D"/>
    <w:rsid w:val="69CAF7ED"/>
    <w:rsid w:val="69CF8E08"/>
    <w:rsid w:val="69EBB834"/>
    <w:rsid w:val="69EC8C96"/>
    <w:rsid w:val="69F9EA87"/>
    <w:rsid w:val="69FD4230"/>
    <w:rsid w:val="6A0842B3"/>
    <w:rsid w:val="6A0CB9EF"/>
    <w:rsid w:val="6A0F01C0"/>
    <w:rsid w:val="6A11074F"/>
    <w:rsid w:val="6A199C03"/>
    <w:rsid w:val="6A224886"/>
    <w:rsid w:val="6A3C7BA7"/>
    <w:rsid w:val="6A478E27"/>
    <w:rsid w:val="6A49C49D"/>
    <w:rsid w:val="6A4CACE8"/>
    <w:rsid w:val="6A53412B"/>
    <w:rsid w:val="6A6C8632"/>
    <w:rsid w:val="6A7EC03B"/>
    <w:rsid w:val="6A9C8DA8"/>
    <w:rsid w:val="6AA1575C"/>
    <w:rsid w:val="6AAE344C"/>
    <w:rsid w:val="6AAE71DF"/>
    <w:rsid w:val="6AB00F89"/>
    <w:rsid w:val="6ABE7042"/>
    <w:rsid w:val="6AC7F3AA"/>
    <w:rsid w:val="6AD6C539"/>
    <w:rsid w:val="6ADABD14"/>
    <w:rsid w:val="6AE5C848"/>
    <w:rsid w:val="6AF3766F"/>
    <w:rsid w:val="6B00FC27"/>
    <w:rsid w:val="6B0173A8"/>
    <w:rsid w:val="6B07053E"/>
    <w:rsid w:val="6B2066C7"/>
    <w:rsid w:val="6B249A43"/>
    <w:rsid w:val="6B3B5934"/>
    <w:rsid w:val="6B3CF036"/>
    <w:rsid w:val="6B43C47F"/>
    <w:rsid w:val="6B4533CC"/>
    <w:rsid w:val="6B46AF8A"/>
    <w:rsid w:val="6B4F919E"/>
    <w:rsid w:val="6B5D9151"/>
    <w:rsid w:val="6B664F76"/>
    <w:rsid w:val="6B826F3D"/>
    <w:rsid w:val="6B871F04"/>
    <w:rsid w:val="6B958210"/>
    <w:rsid w:val="6BA28215"/>
    <w:rsid w:val="6BACBF67"/>
    <w:rsid w:val="6BAD1943"/>
    <w:rsid w:val="6BB5204F"/>
    <w:rsid w:val="6BD96C54"/>
    <w:rsid w:val="6BE21137"/>
    <w:rsid w:val="6BE528FA"/>
    <w:rsid w:val="6BF2F267"/>
    <w:rsid w:val="6BF504A4"/>
    <w:rsid w:val="6BFB3320"/>
    <w:rsid w:val="6BFBFBD8"/>
    <w:rsid w:val="6BFE0654"/>
    <w:rsid w:val="6C021315"/>
    <w:rsid w:val="6C0F730B"/>
    <w:rsid w:val="6C134B2B"/>
    <w:rsid w:val="6C14BEFF"/>
    <w:rsid w:val="6C1D2F65"/>
    <w:rsid w:val="6C1F4AC9"/>
    <w:rsid w:val="6C203CAF"/>
    <w:rsid w:val="6C234484"/>
    <w:rsid w:val="6C2F92FF"/>
    <w:rsid w:val="6C3997BD"/>
    <w:rsid w:val="6C45A2F7"/>
    <w:rsid w:val="6C4C12D6"/>
    <w:rsid w:val="6C503D47"/>
    <w:rsid w:val="6C51094F"/>
    <w:rsid w:val="6C54DAEF"/>
    <w:rsid w:val="6C57A385"/>
    <w:rsid w:val="6C585F72"/>
    <w:rsid w:val="6C593D7C"/>
    <w:rsid w:val="6C5AD2F2"/>
    <w:rsid w:val="6C74F4D5"/>
    <w:rsid w:val="6C7BD381"/>
    <w:rsid w:val="6C7F12AC"/>
    <w:rsid w:val="6C83EED9"/>
    <w:rsid w:val="6C94579E"/>
    <w:rsid w:val="6C95D448"/>
    <w:rsid w:val="6C9A324C"/>
    <w:rsid w:val="6CB0CAC2"/>
    <w:rsid w:val="6CB55FB4"/>
    <w:rsid w:val="6CB56337"/>
    <w:rsid w:val="6CBA8719"/>
    <w:rsid w:val="6CBC5B4B"/>
    <w:rsid w:val="6CBC7B4F"/>
    <w:rsid w:val="6CC22416"/>
    <w:rsid w:val="6CD03886"/>
    <w:rsid w:val="6CDA3C77"/>
    <w:rsid w:val="6CDBC511"/>
    <w:rsid w:val="6CDD68EA"/>
    <w:rsid w:val="6CE4FCF4"/>
    <w:rsid w:val="6CF1C84C"/>
    <w:rsid w:val="6CF88FC6"/>
    <w:rsid w:val="6CFA77FF"/>
    <w:rsid w:val="6D1494DD"/>
    <w:rsid w:val="6D159413"/>
    <w:rsid w:val="6D2C75CA"/>
    <w:rsid w:val="6D3DF11E"/>
    <w:rsid w:val="6D439AE5"/>
    <w:rsid w:val="6D4687F5"/>
    <w:rsid w:val="6D63AAFD"/>
    <w:rsid w:val="6D67ACCC"/>
    <w:rsid w:val="6D6BEBBE"/>
    <w:rsid w:val="6D744B9D"/>
    <w:rsid w:val="6D8646E2"/>
    <w:rsid w:val="6D8646E2"/>
    <w:rsid w:val="6D9EB0A0"/>
    <w:rsid w:val="6DAD9DC1"/>
    <w:rsid w:val="6DAF235E"/>
    <w:rsid w:val="6DBA91BF"/>
    <w:rsid w:val="6DBD32C1"/>
    <w:rsid w:val="6DC3A94A"/>
    <w:rsid w:val="6DC965B3"/>
    <w:rsid w:val="6DCC27D4"/>
    <w:rsid w:val="6DD33E60"/>
    <w:rsid w:val="6DD8DF44"/>
    <w:rsid w:val="6DE0DEE7"/>
    <w:rsid w:val="6E01F297"/>
    <w:rsid w:val="6E1044BF"/>
    <w:rsid w:val="6E1CA89E"/>
    <w:rsid w:val="6E336FE2"/>
    <w:rsid w:val="6E4864CC"/>
    <w:rsid w:val="6E4BC9EC"/>
    <w:rsid w:val="6E5D7522"/>
    <w:rsid w:val="6E5FADC3"/>
    <w:rsid w:val="6E712E7A"/>
    <w:rsid w:val="6E792EC4"/>
    <w:rsid w:val="6E7A5BB4"/>
    <w:rsid w:val="6E80708E"/>
    <w:rsid w:val="6E95742A"/>
    <w:rsid w:val="6EA07C01"/>
    <w:rsid w:val="6EB447A7"/>
    <w:rsid w:val="6EBB2FA1"/>
    <w:rsid w:val="6ED86AAB"/>
    <w:rsid w:val="6EDE2072"/>
    <w:rsid w:val="6F0CC473"/>
    <w:rsid w:val="6F0EA120"/>
    <w:rsid w:val="6F1712B4"/>
    <w:rsid w:val="6F1F3950"/>
    <w:rsid w:val="6F264230"/>
    <w:rsid w:val="6F2AA584"/>
    <w:rsid w:val="6F2AFDB3"/>
    <w:rsid w:val="6F31C218"/>
    <w:rsid w:val="6F42670D"/>
    <w:rsid w:val="6F50BFDF"/>
    <w:rsid w:val="6F51E475"/>
    <w:rsid w:val="6F5B7592"/>
    <w:rsid w:val="6F6CC968"/>
    <w:rsid w:val="6F6DE60F"/>
    <w:rsid w:val="6F7231EB"/>
    <w:rsid w:val="6F754628"/>
    <w:rsid w:val="6F773BE4"/>
    <w:rsid w:val="6F77C0BD"/>
    <w:rsid w:val="6F9B42F3"/>
    <w:rsid w:val="6F9B42F3"/>
    <w:rsid w:val="6FA3139D"/>
    <w:rsid w:val="6FA3F40B"/>
    <w:rsid w:val="6FA807A9"/>
    <w:rsid w:val="6FBC76F9"/>
    <w:rsid w:val="6FC719CC"/>
    <w:rsid w:val="6FCEFB20"/>
    <w:rsid w:val="6FD79507"/>
    <w:rsid w:val="6FDAD1C7"/>
    <w:rsid w:val="6FE34ECD"/>
    <w:rsid w:val="6FE40F2B"/>
    <w:rsid w:val="6FE72754"/>
    <w:rsid w:val="6FE89169"/>
    <w:rsid w:val="6FE90620"/>
    <w:rsid w:val="6FEAA6F3"/>
    <w:rsid w:val="6FF5DC13"/>
    <w:rsid w:val="70143A0C"/>
    <w:rsid w:val="701B9132"/>
    <w:rsid w:val="70279B54"/>
    <w:rsid w:val="702AFB5A"/>
    <w:rsid w:val="7035D90C"/>
    <w:rsid w:val="7035D90C"/>
    <w:rsid w:val="703C262C"/>
    <w:rsid w:val="7044B5EF"/>
    <w:rsid w:val="705724E6"/>
    <w:rsid w:val="705724E6"/>
    <w:rsid w:val="70618C8D"/>
    <w:rsid w:val="7064B941"/>
    <w:rsid w:val="706BF4D9"/>
    <w:rsid w:val="70736E46"/>
    <w:rsid w:val="70783083"/>
    <w:rsid w:val="707C6D73"/>
    <w:rsid w:val="708F30BF"/>
    <w:rsid w:val="708FF42E"/>
    <w:rsid w:val="7093F9D6"/>
    <w:rsid w:val="709DC759"/>
    <w:rsid w:val="709DDEDF"/>
    <w:rsid w:val="70ABEB9E"/>
    <w:rsid w:val="70AEB770"/>
    <w:rsid w:val="70B41B3B"/>
    <w:rsid w:val="70BAD9FC"/>
    <w:rsid w:val="70D684DA"/>
    <w:rsid w:val="70DA5F39"/>
    <w:rsid w:val="70E6EFC1"/>
    <w:rsid w:val="710A075C"/>
    <w:rsid w:val="710B65B4"/>
    <w:rsid w:val="710B9AEB"/>
    <w:rsid w:val="711E0967"/>
    <w:rsid w:val="711E0967"/>
    <w:rsid w:val="712F8E60"/>
    <w:rsid w:val="7148B2B0"/>
    <w:rsid w:val="714D03B9"/>
    <w:rsid w:val="7150948D"/>
    <w:rsid w:val="7150F9AC"/>
    <w:rsid w:val="715259D2"/>
    <w:rsid w:val="71537C65"/>
    <w:rsid w:val="71537C65"/>
    <w:rsid w:val="715C27CF"/>
    <w:rsid w:val="715EEB5E"/>
    <w:rsid w:val="716B7AEC"/>
    <w:rsid w:val="71801CB5"/>
    <w:rsid w:val="7189E1C4"/>
    <w:rsid w:val="718FBDF9"/>
    <w:rsid w:val="7199ADCD"/>
    <w:rsid w:val="719BD73A"/>
    <w:rsid w:val="719ECA2C"/>
    <w:rsid w:val="71AF54FD"/>
    <w:rsid w:val="71B990EC"/>
    <w:rsid w:val="71C43554"/>
    <w:rsid w:val="71CD521F"/>
    <w:rsid w:val="71D971C7"/>
    <w:rsid w:val="71DA5890"/>
    <w:rsid w:val="71DDC31E"/>
    <w:rsid w:val="71E68697"/>
    <w:rsid w:val="71E93C94"/>
    <w:rsid w:val="720B78C6"/>
    <w:rsid w:val="72130E18"/>
    <w:rsid w:val="7218F282"/>
    <w:rsid w:val="7219A701"/>
    <w:rsid w:val="721B36DC"/>
    <w:rsid w:val="724BDABE"/>
    <w:rsid w:val="724BED73"/>
    <w:rsid w:val="724CEE84"/>
    <w:rsid w:val="7257628F"/>
    <w:rsid w:val="7257D2B5"/>
    <w:rsid w:val="725D17B7"/>
    <w:rsid w:val="72629736"/>
    <w:rsid w:val="72634E29"/>
    <w:rsid w:val="7263A641"/>
    <w:rsid w:val="726A5B32"/>
    <w:rsid w:val="72734CD9"/>
    <w:rsid w:val="727E2A1B"/>
    <w:rsid w:val="728052BE"/>
    <w:rsid w:val="728D0834"/>
    <w:rsid w:val="7297B2CA"/>
    <w:rsid w:val="72998B9F"/>
    <w:rsid w:val="729B6C14"/>
    <w:rsid w:val="72A65F69"/>
    <w:rsid w:val="72B95C11"/>
    <w:rsid w:val="72BC5979"/>
    <w:rsid w:val="72BD50DF"/>
    <w:rsid w:val="72BF8C40"/>
    <w:rsid w:val="72C61B2C"/>
    <w:rsid w:val="72CCA99F"/>
    <w:rsid w:val="72D603AE"/>
    <w:rsid w:val="72E4FDD9"/>
    <w:rsid w:val="72EFAC12"/>
    <w:rsid w:val="72F18053"/>
    <w:rsid w:val="72F33D7A"/>
    <w:rsid w:val="72F6B746"/>
    <w:rsid w:val="7308E6EB"/>
    <w:rsid w:val="731078B4"/>
    <w:rsid w:val="7318DB8F"/>
    <w:rsid w:val="73219949"/>
    <w:rsid w:val="7321C860"/>
    <w:rsid w:val="73291621"/>
    <w:rsid w:val="7329D657"/>
    <w:rsid w:val="7329D657"/>
    <w:rsid w:val="73351E7D"/>
    <w:rsid w:val="7343775E"/>
    <w:rsid w:val="7348D2A7"/>
    <w:rsid w:val="734A817A"/>
    <w:rsid w:val="73556FE5"/>
    <w:rsid w:val="735BD271"/>
    <w:rsid w:val="736C9BD8"/>
    <w:rsid w:val="736FD434"/>
    <w:rsid w:val="73765AD0"/>
    <w:rsid w:val="737D12A7"/>
    <w:rsid w:val="73845CB9"/>
    <w:rsid w:val="739732E1"/>
    <w:rsid w:val="73999F8D"/>
    <w:rsid w:val="73A8838E"/>
    <w:rsid w:val="73A8EBCF"/>
    <w:rsid w:val="73AC2ACB"/>
    <w:rsid w:val="73B1D684"/>
    <w:rsid w:val="73B395B2"/>
    <w:rsid w:val="73BE4FB3"/>
    <w:rsid w:val="73C729FD"/>
    <w:rsid w:val="73C80A12"/>
    <w:rsid w:val="73CDD3AF"/>
    <w:rsid w:val="73DAB6D9"/>
    <w:rsid w:val="73E5F129"/>
    <w:rsid w:val="73E928A0"/>
    <w:rsid w:val="73EA8CFC"/>
    <w:rsid w:val="740D84AA"/>
    <w:rsid w:val="741243C4"/>
    <w:rsid w:val="741676E2"/>
    <w:rsid w:val="74219838"/>
    <w:rsid w:val="7421ACDD"/>
    <w:rsid w:val="742666E8"/>
    <w:rsid w:val="7426A2F5"/>
    <w:rsid w:val="742BDBD2"/>
    <w:rsid w:val="742FB5BA"/>
    <w:rsid w:val="7430192E"/>
    <w:rsid w:val="7430C81F"/>
    <w:rsid w:val="74480007"/>
    <w:rsid w:val="74554FF0"/>
    <w:rsid w:val="745AD6FE"/>
    <w:rsid w:val="74638FC5"/>
    <w:rsid w:val="746803F6"/>
    <w:rsid w:val="74773943"/>
    <w:rsid w:val="7480C6D7"/>
    <w:rsid w:val="748F9A56"/>
    <w:rsid w:val="74946D63"/>
    <w:rsid w:val="74A1D87A"/>
    <w:rsid w:val="74A28BA9"/>
    <w:rsid w:val="74AA6639"/>
    <w:rsid w:val="74AD2A64"/>
    <w:rsid w:val="74C204BB"/>
    <w:rsid w:val="74C2729E"/>
    <w:rsid w:val="74D0713A"/>
    <w:rsid w:val="74D132B9"/>
    <w:rsid w:val="74D1A598"/>
    <w:rsid w:val="74D8684B"/>
    <w:rsid w:val="74E4865E"/>
    <w:rsid w:val="74E8C689"/>
    <w:rsid w:val="74F825D6"/>
    <w:rsid w:val="7500F662"/>
    <w:rsid w:val="75074B76"/>
    <w:rsid w:val="75146E21"/>
    <w:rsid w:val="752C85E8"/>
    <w:rsid w:val="752E71D0"/>
    <w:rsid w:val="7544BA5C"/>
    <w:rsid w:val="754A9604"/>
    <w:rsid w:val="754B9F9E"/>
    <w:rsid w:val="755F7CCB"/>
    <w:rsid w:val="75659830"/>
    <w:rsid w:val="7569E41A"/>
    <w:rsid w:val="756A5A9B"/>
    <w:rsid w:val="7570B3D0"/>
    <w:rsid w:val="75903F0F"/>
    <w:rsid w:val="759D01A5"/>
    <w:rsid w:val="75B61D11"/>
    <w:rsid w:val="75B6DA6D"/>
    <w:rsid w:val="75CE8C40"/>
    <w:rsid w:val="75D7C7A8"/>
    <w:rsid w:val="75E0DCD9"/>
    <w:rsid w:val="76045933"/>
    <w:rsid w:val="760804D2"/>
    <w:rsid w:val="760E79C2"/>
    <w:rsid w:val="76101D2A"/>
    <w:rsid w:val="76135B82"/>
    <w:rsid w:val="7617659B"/>
    <w:rsid w:val="761B306B"/>
    <w:rsid w:val="761E4574"/>
    <w:rsid w:val="76202981"/>
    <w:rsid w:val="76277640"/>
    <w:rsid w:val="76314D10"/>
    <w:rsid w:val="76470CE8"/>
    <w:rsid w:val="7656D993"/>
    <w:rsid w:val="765FB2AC"/>
    <w:rsid w:val="766C0838"/>
    <w:rsid w:val="76915382"/>
    <w:rsid w:val="7691CCA6"/>
    <w:rsid w:val="76A28795"/>
    <w:rsid w:val="76AA3480"/>
    <w:rsid w:val="76ADC048"/>
    <w:rsid w:val="76B88336"/>
    <w:rsid w:val="76C98E24"/>
    <w:rsid w:val="76C9D8BE"/>
    <w:rsid w:val="76E8A789"/>
    <w:rsid w:val="76FAE636"/>
    <w:rsid w:val="76FF4366"/>
    <w:rsid w:val="7710DB4C"/>
    <w:rsid w:val="77134A01"/>
    <w:rsid w:val="7715505F"/>
    <w:rsid w:val="7718B0EA"/>
    <w:rsid w:val="7719A787"/>
    <w:rsid w:val="771A0227"/>
    <w:rsid w:val="7723FFB3"/>
    <w:rsid w:val="77416AFF"/>
    <w:rsid w:val="7757CE7C"/>
    <w:rsid w:val="775E483D"/>
    <w:rsid w:val="776F8BB7"/>
    <w:rsid w:val="7787748A"/>
    <w:rsid w:val="7789A5B4"/>
    <w:rsid w:val="778C9819"/>
    <w:rsid w:val="778EA246"/>
    <w:rsid w:val="77D8F19F"/>
    <w:rsid w:val="77DBFA64"/>
    <w:rsid w:val="77EAD4DA"/>
    <w:rsid w:val="77FB2BAA"/>
    <w:rsid w:val="780A13FF"/>
    <w:rsid w:val="780BBB69"/>
    <w:rsid w:val="782432F1"/>
    <w:rsid w:val="7825F0FB"/>
    <w:rsid w:val="7837431D"/>
    <w:rsid w:val="7837AAD5"/>
    <w:rsid w:val="783B8CCB"/>
    <w:rsid w:val="7842AE00"/>
    <w:rsid w:val="7846843C"/>
    <w:rsid w:val="7860C841"/>
    <w:rsid w:val="786C3D1F"/>
    <w:rsid w:val="78708902"/>
    <w:rsid w:val="78726435"/>
    <w:rsid w:val="787C2A22"/>
    <w:rsid w:val="787EC1C6"/>
    <w:rsid w:val="78873B84"/>
    <w:rsid w:val="78911BCC"/>
    <w:rsid w:val="78950ACC"/>
    <w:rsid w:val="78B51BD5"/>
    <w:rsid w:val="78D799D5"/>
    <w:rsid w:val="78E17054"/>
    <w:rsid w:val="78E2A691"/>
    <w:rsid w:val="78EFAC08"/>
    <w:rsid w:val="78EFAC08"/>
    <w:rsid w:val="78F042B8"/>
    <w:rsid w:val="78F95D87"/>
    <w:rsid w:val="792B309E"/>
    <w:rsid w:val="79435D1E"/>
    <w:rsid w:val="7943B280"/>
    <w:rsid w:val="79442C3D"/>
    <w:rsid w:val="7947825E"/>
    <w:rsid w:val="794B44AA"/>
    <w:rsid w:val="79600668"/>
    <w:rsid w:val="7970C747"/>
    <w:rsid w:val="79748324"/>
    <w:rsid w:val="7974EA02"/>
    <w:rsid w:val="79773A20"/>
    <w:rsid w:val="7982CAB7"/>
    <w:rsid w:val="799F7ECC"/>
    <w:rsid w:val="79A031B2"/>
    <w:rsid w:val="79A297B1"/>
    <w:rsid w:val="79AB2E32"/>
    <w:rsid w:val="79C1C1AD"/>
    <w:rsid w:val="79C563B6"/>
    <w:rsid w:val="79C76A6B"/>
    <w:rsid w:val="79CB26BE"/>
    <w:rsid w:val="79D7D24D"/>
    <w:rsid w:val="79E0E4FA"/>
    <w:rsid w:val="79EA6D98"/>
    <w:rsid w:val="79EAA57F"/>
    <w:rsid w:val="79EB4D1B"/>
    <w:rsid w:val="79EB7029"/>
    <w:rsid w:val="79F3B04B"/>
    <w:rsid w:val="79F6FE65"/>
    <w:rsid w:val="7A075FBE"/>
    <w:rsid w:val="7A1BD1B7"/>
    <w:rsid w:val="7A24AE0A"/>
    <w:rsid w:val="7A269A15"/>
    <w:rsid w:val="7A26BDFC"/>
    <w:rsid w:val="7A3506E7"/>
    <w:rsid w:val="7A3ECEF3"/>
    <w:rsid w:val="7A46994F"/>
    <w:rsid w:val="7A4B2B0B"/>
    <w:rsid w:val="7A551F92"/>
    <w:rsid w:val="7A60E687"/>
    <w:rsid w:val="7A60E687"/>
    <w:rsid w:val="7A690391"/>
    <w:rsid w:val="7A6B8922"/>
    <w:rsid w:val="7A88C050"/>
    <w:rsid w:val="7AA3A939"/>
    <w:rsid w:val="7AAA69E2"/>
    <w:rsid w:val="7AAECD45"/>
    <w:rsid w:val="7AC25346"/>
    <w:rsid w:val="7ACB72E3"/>
    <w:rsid w:val="7AD6C6A7"/>
    <w:rsid w:val="7AD6F12D"/>
    <w:rsid w:val="7AD7E7FE"/>
    <w:rsid w:val="7ADC97B2"/>
    <w:rsid w:val="7ADE9E63"/>
    <w:rsid w:val="7ADE9E63"/>
    <w:rsid w:val="7AEA0248"/>
    <w:rsid w:val="7AEB65A5"/>
    <w:rsid w:val="7AF57ED8"/>
    <w:rsid w:val="7AFAF962"/>
    <w:rsid w:val="7AFE82F3"/>
    <w:rsid w:val="7AFE82F3"/>
    <w:rsid w:val="7B0CD4B9"/>
    <w:rsid w:val="7B17D540"/>
    <w:rsid w:val="7B1EAAC7"/>
    <w:rsid w:val="7B206011"/>
    <w:rsid w:val="7B2D4119"/>
    <w:rsid w:val="7B32653B"/>
    <w:rsid w:val="7B3EA6C5"/>
    <w:rsid w:val="7B47FBC7"/>
    <w:rsid w:val="7B7494F5"/>
    <w:rsid w:val="7B7F165E"/>
    <w:rsid w:val="7B7F165E"/>
    <w:rsid w:val="7B8A9F91"/>
    <w:rsid w:val="7B955D86"/>
    <w:rsid w:val="7B955D86"/>
    <w:rsid w:val="7B97D035"/>
    <w:rsid w:val="7B9A7DFD"/>
    <w:rsid w:val="7B9FC5D2"/>
    <w:rsid w:val="7BA8FE17"/>
    <w:rsid w:val="7BAB61C9"/>
    <w:rsid w:val="7BAEFF2D"/>
    <w:rsid w:val="7BB39B61"/>
    <w:rsid w:val="7BB3EF2B"/>
    <w:rsid w:val="7BB4508B"/>
    <w:rsid w:val="7BED7F67"/>
    <w:rsid w:val="7BEF4F87"/>
    <w:rsid w:val="7BF6E3B4"/>
    <w:rsid w:val="7BFC9849"/>
    <w:rsid w:val="7C02A234"/>
    <w:rsid w:val="7C0DDC69"/>
    <w:rsid w:val="7C263B5C"/>
    <w:rsid w:val="7C287C49"/>
    <w:rsid w:val="7C31DE69"/>
    <w:rsid w:val="7C360284"/>
    <w:rsid w:val="7C3BF00A"/>
    <w:rsid w:val="7C417FFB"/>
    <w:rsid w:val="7C419447"/>
    <w:rsid w:val="7C4B9588"/>
    <w:rsid w:val="7C4D403C"/>
    <w:rsid w:val="7C518478"/>
    <w:rsid w:val="7C58CCFA"/>
    <w:rsid w:val="7C62B3F4"/>
    <w:rsid w:val="7C64B33E"/>
    <w:rsid w:val="7C653642"/>
    <w:rsid w:val="7C7F94AD"/>
    <w:rsid w:val="7C7FF8D0"/>
    <w:rsid w:val="7C8D5134"/>
    <w:rsid w:val="7C984AAA"/>
    <w:rsid w:val="7CBB8CC4"/>
    <w:rsid w:val="7CC59471"/>
    <w:rsid w:val="7CC754FA"/>
    <w:rsid w:val="7CD0C6BA"/>
    <w:rsid w:val="7CDD58A7"/>
    <w:rsid w:val="7CEC576D"/>
    <w:rsid w:val="7CF514DE"/>
    <w:rsid w:val="7CF60334"/>
    <w:rsid w:val="7CF9987F"/>
    <w:rsid w:val="7D080815"/>
    <w:rsid w:val="7D17BB52"/>
    <w:rsid w:val="7D2E0E4E"/>
    <w:rsid w:val="7D3F4427"/>
    <w:rsid w:val="7D457AB4"/>
    <w:rsid w:val="7D4BDA5A"/>
    <w:rsid w:val="7D573B8C"/>
    <w:rsid w:val="7D608718"/>
    <w:rsid w:val="7D72AC74"/>
    <w:rsid w:val="7D73CF23"/>
    <w:rsid w:val="7D868DC8"/>
    <w:rsid w:val="7D9FBB65"/>
    <w:rsid w:val="7DAD88AB"/>
    <w:rsid w:val="7DB0AE11"/>
    <w:rsid w:val="7DB5DEFD"/>
    <w:rsid w:val="7DB78F97"/>
    <w:rsid w:val="7DBD3B28"/>
    <w:rsid w:val="7DD03294"/>
    <w:rsid w:val="7DD15623"/>
    <w:rsid w:val="7DE81F25"/>
    <w:rsid w:val="7DF6AE8F"/>
    <w:rsid w:val="7DFE5438"/>
    <w:rsid w:val="7E00FD3D"/>
    <w:rsid w:val="7E143D23"/>
    <w:rsid w:val="7E25C064"/>
    <w:rsid w:val="7E29C8E7"/>
    <w:rsid w:val="7E31D0D5"/>
    <w:rsid w:val="7E3278E1"/>
    <w:rsid w:val="7E373271"/>
    <w:rsid w:val="7E3A2E1C"/>
    <w:rsid w:val="7E4189A5"/>
    <w:rsid w:val="7E44AF2E"/>
    <w:rsid w:val="7E4F1736"/>
    <w:rsid w:val="7E67D350"/>
    <w:rsid w:val="7E67D350"/>
    <w:rsid w:val="7E793363"/>
    <w:rsid w:val="7E8C103E"/>
    <w:rsid w:val="7E90796F"/>
    <w:rsid w:val="7E9C1A90"/>
    <w:rsid w:val="7EA52427"/>
    <w:rsid w:val="7EAB9EB4"/>
    <w:rsid w:val="7EB12BDC"/>
    <w:rsid w:val="7EE82BBB"/>
    <w:rsid w:val="7EF0DC72"/>
    <w:rsid w:val="7F03942F"/>
    <w:rsid w:val="7F0538EA"/>
    <w:rsid w:val="7F0B16EE"/>
    <w:rsid w:val="7F14A784"/>
    <w:rsid w:val="7F3ADBDF"/>
    <w:rsid w:val="7F3ADBDF"/>
    <w:rsid w:val="7F3FA7A9"/>
    <w:rsid w:val="7F428D1B"/>
    <w:rsid w:val="7F538626"/>
    <w:rsid w:val="7F557FBC"/>
    <w:rsid w:val="7F769E7E"/>
    <w:rsid w:val="7F776D52"/>
    <w:rsid w:val="7F8B4AC1"/>
    <w:rsid w:val="7F8EDF37"/>
    <w:rsid w:val="7F9F6322"/>
    <w:rsid w:val="7FB24101"/>
    <w:rsid w:val="7FB2735E"/>
    <w:rsid w:val="7FB58C0E"/>
    <w:rsid w:val="7FB58C0E"/>
    <w:rsid w:val="7FBCD04A"/>
    <w:rsid w:val="7FD284EE"/>
    <w:rsid w:val="7FD6128F"/>
    <w:rsid w:val="7FE212D4"/>
    <w:rsid w:val="7FE9A7AF"/>
    <w:rsid w:val="7FEB7479"/>
    <w:rsid w:val="7FF52FA8"/>
    <w:rsid w:val="7FFD18C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179F6"/>
  <w15:chartTrackingRefBased/>
  <w15:docId w15:val="{8A995C87-E22C-49A7-A981-0B1076A5AC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sz w:val="24"/>
      <w:szCs w:val="24"/>
      <w:lang w:eastAsia="es-ES"/>
    </w:rPr>
  </w:style>
  <w:style w:type="paragraph" w:styleId="Ttulo3">
    <w:name w:val="heading 3"/>
    <w:basedOn w:val="Normal"/>
    <w:next w:val="Normal"/>
    <w:link w:val="Ttulo3Car"/>
    <w:qFormat/>
    <w:rsid w:val="00FE6A30"/>
    <w:pPr>
      <w:keepNext/>
      <w:ind w:left="2124" w:hanging="2124"/>
      <w:jc w:val="both"/>
      <w:outlineLvl w:val="2"/>
    </w:pPr>
    <w:rPr>
      <w:rFonts w:ascii="Arial" w:hAnsi="Arial"/>
      <w:b/>
      <w:szCs w:val="20"/>
      <w:lang w:val="x-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encabezado"/>
    <w:basedOn w:val="Normal"/>
    <w:link w:val="EncabezadoCar"/>
    <w:uiPriority w:val="99"/>
    <w:rsid w:val="00294BFF"/>
    <w:pPr>
      <w:tabs>
        <w:tab w:val="center" w:pos="4252"/>
        <w:tab w:val="right" w:pos="8504"/>
      </w:tabs>
    </w:pPr>
    <w:rPr>
      <w:sz w:val="20"/>
      <w:szCs w:val="20"/>
    </w:rPr>
  </w:style>
  <w:style w:type="paragraph" w:styleId="Piedepgina">
    <w:name w:val="footer"/>
    <w:basedOn w:val="Normal"/>
    <w:rsid w:val="00B01284"/>
    <w:pPr>
      <w:tabs>
        <w:tab w:val="center" w:pos="4252"/>
        <w:tab w:val="right" w:pos="8504"/>
      </w:tabs>
    </w:pPr>
  </w:style>
  <w:style w:type="paragraph" w:styleId="Textoindependiente">
    <w:name w:val="Body Text"/>
    <w:basedOn w:val="Normal"/>
    <w:rsid w:val="004D6433"/>
    <w:pPr>
      <w:jc w:val="both"/>
    </w:pPr>
    <w:rPr>
      <w:rFonts w:ascii="Arial" w:hAnsi="Arial"/>
      <w:szCs w:val="20"/>
      <w:lang w:val="es-ES_tradnl"/>
    </w:rPr>
  </w:style>
  <w:style w:type="paragraph" w:styleId="Direccininterior" w:customStyle="1">
    <w:name w:val="Dirección interior"/>
    <w:basedOn w:val="Normal"/>
    <w:rsid w:val="000237E9"/>
    <w:pPr>
      <w:spacing w:line="240" w:lineRule="atLeast"/>
      <w:jc w:val="both"/>
    </w:pPr>
    <w:rPr>
      <w:rFonts w:ascii="Garamond" w:hAnsi="Garamond"/>
      <w:kern w:val="18"/>
      <w:sz w:val="20"/>
      <w:szCs w:val="20"/>
    </w:rPr>
  </w:style>
  <w:style w:type="paragraph" w:styleId="Textonotapie">
    <w:name w:val="footnote text"/>
    <w:basedOn w:val="Normal"/>
    <w:link w:val="TextonotapieCar"/>
    <w:rsid w:val="001F1379"/>
    <w:rPr>
      <w:sz w:val="20"/>
      <w:szCs w:val="20"/>
    </w:rPr>
  </w:style>
  <w:style w:type="character" w:styleId="TextonotapieCar" w:customStyle="1">
    <w:name w:val="Texto nota pie Car"/>
    <w:link w:val="Textonotapie"/>
    <w:rsid w:val="001F1379"/>
    <w:rPr>
      <w:lang w:val="es-ES" w:eastAsia="es-ES"/>
    </w:rPr>
  </w:style>
  <w:style w:type="character" w:styleId="Refdenotaalpie">
    <w:name w:val="footnote reference"/>
    <w:rsid w:val="001F1379"/>
    <w:rPr>
      <w:vertAlign w:val="superscript"/>
    </w:rPr>
  </w:style>
  <w:style w:type="paragraph" w:styleId="Textonotaalfinal">
    <w:name w:val="endnote text"/>
    <w:basedOn w:val="Normal"/>
    <w:link w:val="TextonotaalfinalCar"/>
    <w:rsid w:val="001F1379"/>
    <w:rPr>
      <w:sz w:val="20"/>
      <w:szCs w:val="20"/>
    </w:rPr>
  </w:style>
  <w:style w:type="character" w:styleId="TextonotaalfinalCar" w:customStyle="1">
    <w:name w:val="Texto nota al final Car"/>
    <w:link w:val="Textonotaalfinal"/>
    <w:rsid w:val="001F1379"/>
    <w:rPr>
      <w:lang w:val="es-ES" w:eastAsia="es-ES"/>
    </w:rPr>
  </w:style>
  <w:style w:type="character" w:styleId="Refdenotaalfinal">
    <w:name w:val="endnote reference"/>
    <w:rsid w:val="001F1379"/>
    <w:rPr>
      <w:vertAlign w:val="superscript"/>
    </w:rPr>
  </w:style>
  <w:style w:type="paragraph" w:styleId="Textoindependiente31" w:customStyle="1">
    <w:name w:val="Texto independiente 31"/>
    <w:basedOn w:val="Normal"/>
    <w:rsid w:val="003F241B"/>
    <w:pPr>
      <w:spacing w:line="360" w:lineRule="auto"/>
      <w:jc w:val="both"/>
    </w:pPr>
    <w:rPr>
      <w:rFonts w:ascii="Arial" w:hAnsi="Arial"/>
      <w:sz w:val="20"/>
      <w:szCs w:val="20"/>
    </w:rPr>
  </w:style>
  <w:style w:type="paragraph" w:styleId="Prrafodelista">
    <w:name w:val="List Paragraph"/>
    <w:basedOn w:val="Normal"/>
    <w:uiPriority w:val="34"/>
    <w:qFormat/>
    <w:rsid w:val="00DF45DB"/>
    <w:pPr>
      <w:ind w:left="708"/>
    </w:pPr>
  </w:style>
  <w:style w:type="paragraph" w:styleId="Textoindependiente2">
    <w:name w:val="Body Text 2"/>
    <w:basedOn w:val="Normal"/>
    <w:link w:val="Textoindependiente2Car"/>
    <w:rsid w:val="004C1CA9"/>
    <w:pPr>
      <w:spacing w:after="120" w:line="480" w:lineRule="auto"/>
    </w:pPr>
  </w:style>
  <w:style w:type="character" w:styleId="Textoindependiente2Car" w:customStyle="1">
    <w:name w:val="Texto independiente 2 Car"/>
    <w:link w:val="Textoindependiente2"/>
    <w:rsid w:val="004C1CA9"/>
    <w:rPr>
      <w:sz w:val="24"/>
      <w:szCs w:val="24"/>
      <w:lang w:val="es-ES" w:eastAsia="es-ES"/>
    </w:rPr>
  </w:style>
  <w:style w:type="character" w:styleId="Ttulo3Car" w:customStyle="1">
    <w:name w:val="Título 3 Car"/>
    <w:link w:val="Ttulo3"/>
    <w:rsid w:val="00FE6A30"/>
    <w:rPr>
      <w:rFonts w:ascii="Arial" w:hAnsi="Arial"/>
      <w:b/>
      <w:sz w:val="24"/>
      <w:lang w:eastAsia="es-ES"/>
    </w:rPr>
  </w:style>
  <w:style w:type="table" w:styleId="Tablaconcuadrcula">
    <w:name w:val="Table Grid"/>
    <w:basedOn w:val="Tablanormal"/>
    <w:rsid w:val="003F14E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E00BB6"/>
    <w:rPr>
      <w:rFonts w:ascii="Segoe UI" w:hAnsi="Segoe UI"/>
      <w:sz w:val="18"/>
      <w:szCs w:val="18"/>
    </w:rPr>
  </w:style>
  <w:style w:type="character" w:styleId="TextodegloboCar" w:customStyle="1">
    <w:name w:val="Texto de globo Car"/>
    <w:link w:val="Textodeglobo"/>
    <w:rsid w:val="00E00BB6"/>
    <w:rPr>
      <w:rFonts w:ascii="Segoe UI" w:hAnsi="Segoe UI" w:cs="Segoe UI"/>
      <w:sz w:val="18"/>
      <w:szCs w:val="18"/>
      <w:lang w:val="es-ES" w:eastAsia="es-ES"/>
    </w:rPr>
  </w:style>
  <w:style w:type="character" w:styleId="Refdecomentario">
    <w:name w:val="annotation reference"/>
    <w:uiPriority w:val="99"/>
    <w:semiHidden/>
    <w:rsid w:val="004411D1"/>
    <w:rPr>
      <w:sz w:val="16"/>
      <w:szCs w:val="16"/>
    </w:rPr>
  </w:style>
  <w:style w:type="paragraph" w:styleId="Textocomentario">
    <w:name w:val="annotation text"/>
    <w:basedOn w:val="Normal"/>
    <w:semiHidden/>
    <w:rsid w:val="004411D1"/>
    <w:rPr>
      <w:sz w:val="20"/>
      <w:szCs w:val="20"/>
    </w:rPr>
  </w:style>
  <w:style w:type="paragraph" w:styleId="Asuntodelcomentario">
    <w:name w:val="annotation subject"/>
    <w:basedOn w:val="Textocomentario"/>
    <w:next w:val="Textocomentario"/>
    <w:semiHidden/>
    <w:rsid w:val="004411D1"/>
    <w:rPr>
      <w:b/>
      <w:bCs/>
    </w:rPr>
  </w:style>
  <w:style w:type="character" w:styleId="EncabezadoCar" w:customStyle="1">
    <w:name w:val="Encabezado Car"/>
    <w:aliases w:val="h Car,h8 Car,h9 Car,h10 Car,h18 Car,encabezado Car"/>
    <w:link w:val="Encabezado"/>
    <w:uiPriority w:val="99"/>
    <w:rsid w:val="00970B1F"/>
    <w:rPr>
      <w:lang w:val="es-ES" w:eastAsia="es-ES"/>
    </w:rPr>
  </w:style>
  <w:style w:type="paragraph" w:styleId="Revisin">
    <w:name w:val="Revision"/>
    <w:hidden/>
    <w:uiPriority w:val="99"/>
    <w:semiHidden/>
    <w:rsid w:val="00561E92"/>
    <w:rPr>
      <w:sz w:val="24"/>
      <w:szCs w:val="24"/>
      <w:lang w:eastAsia="es-ES"/>
    </w:rPr>
  </w:style>
  <w:style w:type="paragraph" w:styleId="Textosinformato">
    <w:name w:val="Plain Text"/>
    <w:basedOn w:val="Normal"/>
    <w:link w:val="TextosinformatoCar"/>
    <w:uiPriority w:val="99"/>
    <w:rsid w:val="005B1A22"/>
    <w:rPr>
      <w:rFonts w:ascii="Courier New" w:hAnsi="Courier New"/>
      <w:sz w:val="20"/>
      <w:szCs w:val="20"/>
    </w:rPr>
  </w:style>
  <w:style w:type="character" w:styleId="TextosinformatoCar" w:customStyle="1">
    <w:name w:val="Texto sin formato Car"/>
    <w:link w:val="Textosinformato"/>
    <w:uiPriority w:val="99"/>
    <w:rsid w:val="005B1A22"/>
    <w:rPr>
      <w:rFonts w:ascii="Courier New" w:hAnsi="Courier New"/>
      <w:lang w:val="es-ES" w:eastAsia="es-ES"/>
    </w:rPr>
  </w:style>
  <w:style w:type="paragraph" w:styleId="paragraph" w:customStyle="1">
    <w:name w:val="paragraph"/>
    <w:basedOn w:val="Normal"/>
    <w:rsid w:val="006222E6"/>
    <w:pPr>
      <w:spacing w:before="100" w:beforeAutospacing="1" w:after="100" w:afterAutospacing="1"/>
    </w:pPr>
    <w:rPr>
      <w:lang w:val="es-CO" w:eastAsia="es-CO"/>
    </w:rPr>
  </w:style>
  <w:style w:type="character" w:styleId="normaltextrun" w:customStyle="1">
    <w:name w:val="normaltextrun"/>
    <w:basedOn w:val="Fuentedeprrafopredeter"/>
    <w:rsid w:val="006222E6"/>
  </w:style>
  <w:style w:type="character" w:styleId="eop" w:customStyle="1">
    <w:name w:val="eop"/>
    <w:basedOn w:val="Fuentedeprrafopredeter"/>
    <w:rsid w:val="006222E6"/>
  </w:style>
  <w:style w:type="paragraph" w:styleId="TableParagraph" w:customStyle="1">
    <w:name w:val="Table Paragraph"/>
    <w:basedOn w:val="Normal"/>
    <w:uiPriority w:val="1"/>
    <w:qFormat/>
    <w:rsid w:val="005B3681"/>
    <w:pPr>
      <w:widowControl w:val="0"/>
      <w:autoSpaceDE w:val="0"/>
      <w:autoSpaceDN w:val="0"/>
      <w:ind w:left="59"/>
    </w:pPr>
    <w:rPr>
      <w:rFonts w:ascii="Arial MT" w:hAnsi="Arial MT" w:eastAsia="Arial MT" w:cs="Arial MT"/>
      <w:sz w:val="22"/>
      <w:szCs w:val="22"/>
      <w:lang w:eastAsia="en-US"/>
    </w:rPr>
  </w:style>
  <w:style w:type="character" w:styleId="Hyperlink">
    <w:uiPriority w:val="99"/>
    <w:name w:val="Hyperlink"/>
    <w:basedOn w:val="Fuentedeprrafopredeter"/>
    <w:unhideWhenUsed/>
    <w:rsid w:val="0013477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1402">
      <w:bodyDiv w:val="1"/>
      <w:marLeft w:val="0"/>
      <w:marRight w:val="0"/>
      <w:marTop w:val="0"/>
      <w:marBottom w:val="0"/>
      <w:divBdr>
        <w:top w:val="none" w:sz="0" w:space="0" w:color="auto"/>
        <w:left w:val="none" w:sz="0" w:space="0" w:color="auto"/>
        <w:bottom w:val="none" w:sz="0" w:space="0" w:color="auto"/>
        <w:right w:val="none" w:sz="0" w:space="0" w:color="auto"/>
      </w:divBdr>
    </w:div>
    <w:div w:id="81218606">
      <w:bodyDiv w:val="1"/>
      <w:marLeft w:val="0"/>
      <w:marRight w:val="0"/>
      <w:marTop w:val="0"/>
      <w:marBottom w:val="0"/>
      <w:divBdr>
        <w:top w:val="none" w:sz="0" w:space="0" w:color="auto"/>
        <w:left w:val="none" w:sz="0" w:space="0" w:color="auto"/>
        <w:bottom w:val="none" w:sz="0" w:space="0" w:color="auto"/>
        <w:right w:val="none" w:sz="0" w:space="0" w:color="auto"/>
      </w:divBdr>
    </w:div>
    <w:div w:id="613247452">
      <w:bodyDiv w:val="1"/>
      <w:marLeft w:val="0"/>
      <w:marRight w:val="0"/>
      <w:marTop w:val="0"/>
      <w:marBottom w:val="0"/>
      <w:divBdr>
        <w:top w:val="none" w:sz="0" w:space="0" w:color="auto"/>
        <w:left w:val="none" w:sz="0" w:space="0" w:color="auto"/>
        <w:bottom w:val="none" w:sz="0" w:space="0" w:color="auto"/>
        <w:right w:val="none" w:sz="0" w:space="0" w:color="auto"/>
      </w:divBdr>
    </w:div>
    <w:div w:id="877165329">
      <w:bodyDiv w:val="1"/>
      <w:marLeft w:val="0"/>
      <w:marRight w:val="0"/>
      <w:marTop w:val="0"/>
      <w:marBottom w:val="0"/>
      <w:divBdr>
        <w:top w:val="none" w:sz="0" w:space="0" w:color="auto"/>
        <w:left w:val="none" w:sz="0" w:space="0" w:color="auto"/>
        <w:bottom w:val="none" w:sz="0" w:space="0" w:color="auto"/>
        <w:right w:val="none" w:sz="0" w:space="0" w:color="auto"/>
      </w:divBdr>
    </w:div>
    <w:div w:id="1494489824">
      <w:bodyDiv w:val="1"/>
      <w:marLeft w:val="0"/>
      <w:marRight w:val="0"/>
      <w:marTop w:val="0"/>
      <w:marBottom w:val="0"/>
      <w:divBdr>
        <w:top w:val="none" w:sz="0" w:space="0" w:color="auto"/>
        <w:left w:val="none" w:sz="0" w:space="0" w:color="auto"/>
        <w:bottom w:val="none" w:sz="0" w:space="0" w:color="auto"/>
        <w:right w:val="none" w:sz="0" w:space="0" w:color="auto"/>
      </w:divBdr>
      <w:divsChild>
        <w:div w:id="1777169082">
          <w:marLeft w:val="0"/>
          <w:marRight w:val="0"/>
          <w:marTop w:val="0"/>
          <w:marBottom w:val="0"/>
          <w:divBdr>
            <w:top w:val="none" w:sz="0" w:space="0" w:color="auto"/>
            <w:left w:val="none" w:sz="0" w:space="0" w:color="auto"/>
            <w:bottom w:val="none" w:sz="0" w:space="0" w:color="auto"/>
            <w:right w:val="none" w:sz="0" w:space="0" w:color="auto"/>
          </w:divBdr>
          <w:divsChild>
            <w:div w:id="675378524">
              <w:marLeft w:val="0"/>
              <w:marRight w:val="0"/>
              <w:marTop w:val="0"/>
              <w:marBottom w:val="0"/>
              <w:divBdr>
                <w:top w:val="none" w:sz="0" w:space="0" w:color="auto"/>
                <w:left w:val="none" w:sz="0" w:space="0" w:color="auto"/>
                <w:bottom w:val="none" w:sz="0" w:space="0" w:color="auto"/>
                <w:right w:val="none" w:sz="0" w:space="0" w:color="auto"/>
              </w:divBdr>
            </w:div>
          </w:divsChild>
        </w:div>
        <w:div w:id="1663239375">
          <w:marLeft w:val="0"/>
          <w:marRight w:val="0"/>
          <w:marTop w:val="0"/>
          <w:marBottom w:val="0"/>
          <w:divBdr>
            <w:top w:val="none" w:sz="0" w:space="0" w:color="auto"/>
            <w:left w:val="none" w:sz="0" w:space="0" w:color="auto"/>
            <w:bottom w:val="none" w:sz="0" w:space="0" w:color="auto"/>
            <w:right w:val="none" w:sz="0" w:space="0" w:color="auto"/>
          </w:divBdr>
          <w:divsChild>
            <w:div w:id="1773625577">
              <w:marLeft w:val="0"/>
              <w:marRight w:val="0"/>
              <w:marTop w:val="0"/>
              <w:marBottom w:val="0"/>
              <w:divBdr>
                <w:top w:val="none" w:sz="0" w:space="0" w:color="auto"/>
                <w:left w:val="none" w:sz="0" w:space="0" w:color="auto"/>
                <w:bottom w:val="none" w:sz="0" w:space="0" w:color="auto"/>
                <w:right w:val="none" w:sz="0" w:space="0" w:color="auto"/>
              </w:divBdr>
            </w:div>
          </w:divsChild>
        </w:div>
        <w:div w:id="1150440381">
          <w:marLeft w:val="0"/>
          <w:marRight w:val="0"/>
          <w:marTop w:val="0"/>
          <w:marBottom w:val="0"/>
          <w:divBdr>
            <w:top w:val="none" w:sz="0" w:space="0" w:color="auto"/>
            <w:left w:val="none" w:sz="0" w:space="0" w:color="auto"/>
            <w:bottom w:val="none" w:sz="0" w:space="0" w:color="auto"/>
            <w:right w:val="none" w:sz="0" w:space="0" w:color="auto"/>
          </w:divBdr>
          <w:divsChild>
            <w:div w:id="290403383">
              <w:marLeft w:val="0"/>
              <w:marRight w:val="0"/>
              <w:marTop w:val="0"/>
              <w:marBottom w:val="0"/>
              <w:divBdr>
                <w:top w:val="none" w:sz="0" w:space="0" w:color="auto"/>
                <w:left w:val="none" w:sz="0" w:space="0" w:color="auto"/>
                <w:bottom w:val="none" w:sz="0" w:space="0" w:color="auto"/>
                <w:right w:val="none" w:sz="0" w:space="0" w:color="auto"/>
              </w:divBdr>
            </w:div>
          </w:divsChild>
        </w:div>
        <w:div w:id="2005425327">
          <w:marLeft w:val="0"/>
          <w:marRight w:val="0"/>
          <w:marTop w:val="0"/>
          <w:marBottom w:val="0"/>
          <w:divBdr>
            <w:top w:val="none" w:sz="0" w:space="0" w:color="auto"/>
            <w:left w:val="none" w:sz="0" w:space="0" w:color="auto"/>
            <w:bottom w:val="none" w:sz="0" w:space="0" w:color="auto"/>
            <w:right w:val="none" w:sz="0" w:space="0" w:color="auto"/>
          </w:divBdr>
          <w:divsChild>
            <w:div w:id="645402628">
              <w:marLeft w:val="0"/>
              <w:marRight w:val="0"/>
              <w:marTop w:val="0"/>
              <w:marBottom w:val="0"/>
              <w:divBdr>
                <w:top w:val="none" w:sz="0" w:space="0" w:color="auto"/>
                <w:left w:val="none" w:sz="0" w:space="0" w:color="auto"/>
                <w:bottom w:val="none" w:sz="0" w:space="0" w:color="auto"/>
                <w:right w:val="none" w:sz="0" w:space="0" w:color="auto"/>
              </w:divBdr>
            </w:div>
          </w:divsChild>
        </w:div>
        <w:div w:id="2046758947">
          <w:marLeft w:val="0"/>
          <w:marRight w:val="0"/>
          <w:marTop w:val="0"/>
          <w:marBottom w:val="0"/>
          <w:divBdr>
            <w:top w:val="none" w:sz="0" w:space="0" w:color="auto"/>
            <w:left w:val="none" w:sz="0" w:space="0" w:color="auto"/>
            <w:bottom w:val="none" w:sz="0" w:space="0" w:color="auto"/>
            <w:right w:val="none" w:sz="0" w:space="0" w:color="auto"/>
          </w:divBdr>
          <w:divsChild>
            <w:div w:id="1144350050">
              <w:marLeft w:val="0"/>
              <w:marRight w:val="0"/>
              <w:marTop w:val="0"/>
              <w:marBottom w:val="0"/>
              <w:divBdr>
                <w:top w:val="none" w:sz="0" w:space="0" w:color="auto"/>
                <w:left w:val="none" w:sz="0" w:space="0" w:color="auto"/>
                <w:bottom w:val="none" w:sz="0" w:space="0" w:color="auto"/>
                <w:right w:val="none" w:sz="0" w:space="0" w:color="auto"/>
              </w:divBdr>
            </w:div>
          </w:divsChild>
        </w:div>
        <w:div w:id="640384532">
          <w:marLeft w:val="0"/>
          <w:marRight w:val="0"/>
          <w:marTop w:val="0"/>
          <w:marBottom w:val="0"/>
          <w:divBdr>
            <w:top w:val="none" w:sz="0" w:space="0" w:color="auto"/>
            <w:left w:val="none" w:sz="0" w:space="0" w:color="auto"/>
            <w:bottom w:val="none" w:sz="0" w:space="0" w:color="auto"/>
            <w:right w:val="none" w:sz="0" w:space="0" w:color="auto"/>
          </w:divBdr>
          <w:divsChild>
            <w:div w:id="462845748">
              <w:marLeft w:val="0"/>
              <w:marRight w:val="0"/>
              <w:marTop w:val="0"/>
              <w:marBottom w:val="0"/>
              <w:divBdr>
                <w:top w:val="none" w:sz="0" w:space="0" w:color="auto"/>
                <w:left w:val="none" w:sz="0" w:space="0" w:color="auto"/>
                <w:bottom w:val="none" w:sz="0" w:space="0" w:color="auto"/>
                <w:right w:val="none" w:sz="0" w:space="0" w:color="auto"/>
              </w:divBdr>
            </w:div>
          </w:divsChild>
        </w:div>
        <w:div w:id="1651792352">
          <w:marLeft w:val="0"/>
          <w:marRight w:val="0"/>
          <w:marTop w:val="0"/>
          <w:marBottom w:val="0"/>
          <w:divBdr>
            <w:top w:val="none" w:sz="0" w:space="0" w:color="auto"/>
            <w:left w:val="none" w:sz="0" w:space="0" w:color="auto"/>
            <w:bottom w:val="none" w:sz="0" w:space="0" w:color="auto"/>
            <w:right w:val="none" w:sz="0" w:space="0" w:color="auto"/>
          </w:divBdr>
          <w:divsChild>
            <w:div w:id="1865828763">
              <w:marLeft w:val="0"/>
              <w:marRight w:val="0"/>
              <w:marTop w:val="0"/>
              <w:marBottom w:val="0"/>
              <w:divBdr>
                <w:top w:val="none" w:sz="0" w:space="0" w:color="auto"/>
                <w:left w:val="none" w:sz="0" w:space="0" w:color="auto"/>
                <w:bottom w:val="none" w:sz="0" w:space="0" w:color="auto"/>
                <w:right w:val="none" w:sz="0" w:space="0" w:color="auto"/>
              </w:divBdr>
            </w:div>
          </w:divsChild>
        </w:div>
        <w:div w:id="1428968345">
          <w:marLeft w:val="0"/>
          <w:marRight w:val="0"/>
          <w:marTop w:val="0"/>
          <w:marBottom w:val="0"/>
          <w:divBdr>
            <w:top w:val="none" w:sz="0" w:space="0" w:color="auto"/>
            <w:left w:val="none" w:sz="0" w:space="0" w:color="auto"/>
            <w:bottom w:val="none" w:sz="0" w:space="0" w:color="auto"/>
            <w:right w:val="none" w:sz="0" w:space="0" w:color="auto"/>
          </w:divBdr>
          <w:divsChild>
            <w:div w:id="207508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2386">
      <w:bodyDiv w:val="1"/>
      <w:marLeft w:val="0"/>
      <w:marRight w:val="0"/>
      <w:marTop w:val="0"/>
      <w:marBottom w:val="0"/>
      <w:divBdr>
        <w:top w:val="none" w:sz="0" w:space="0" w:color="auto"/>
        <w:left w:val="none" w:sz="0" w:space="0" w:color="auto"/>
        <w:bottom w:val="none" w:sz="0" w:space="0" w:color="auto"/>
        <w:right w:val="none" w:sz="0" w:space="0" w:color="auto"/>
      </w:divBdr>
    </w:div>
    <w:div w:id="1760366695">
      <w:bodyDiv w:val="1"/>
      <w:marLeft w:val="0"/>
      <w:marRight w:val="0"/>
      <w:marTop w:val="0"/>
      <w:marBottom w:val="0"/>
      <w:divBdr>
        <w:top w:val="none" w:sz="0" w:space="0" w:color="auto"/>
        <w:left w:val="none" w:sz="0" w:space="0" w:color="auto"/>
        <w:bottom w:val="none" w:sz="0" w:space="0" w:color="auto"/>
        <w:right w:val="none" w:sz="0" w:space="0" w:color="auto"/>
      </w:divBdr>
    </w:div>
    <w:div w:id="1823308763">
      <w:bodyDiv w:val="1"/>
      <w:marLeft w:val="0"/>
      <w:marRight w:val="0"/>
      <w:marTop w:val="0"/>
      <w:marBottom w:val="0"/>
      <w:divBdr>
        <w:top w:val="none" w:sz="0" w:space="0" w:color="auto"/>
        <w:left w:val="none" w:sz="0" w:space="0" w:color="auto"/>
        <w:bottom w:val="none" w:sz="0" w:space="0" w:color="auto"/>
        <w:right w:val="none" w:sz="0" w:space="0" w:color="auto"/>
      </w:divBdr>
    </w:div>
    <w:div w:id="1895509888">
      <w:bodyDiv w:val="1"/>
      <w:marLeft w:val="0"/>
      <w:marRight w:val="0"/>
      <w:marTop w:val="0"/>
      <w:marBottom w:val="0"/>
      <w:divBdr>
        <w:top w:val="none" w:sz="0" w:space="0" w:color="auto"/>
        <w:left w:val="none" w:sz="0" w:space="0" w:color="auto"/>
        <w:bottom w:val="none" w:sz="0" w:space="0" w:color="auto"/>
        <w:right w:val="none" w:sz="0" w:space="0" w:color="auto"/>
      </w:divBdr>
    </w:div>
    <w:div w:id="192179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microsoft.com/office/2020/10/relationships/intelligence" Target="intelligence2.xml" Id="R5fb0dc1bfa394d81"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ADA0E-A198-4652-AFD0-E620B55FB04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Distrital de Salud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Certificación cumplido supervisor</dc:title>
  <dc:subject/>
  <dc:creator>gmrodriguez</dc:creator>
  <keywords/>
  <lastModifiedBy>Karen Andrea, Parrado Calvo</lastModifiedBy>
  <revision>109</revision>
  <lastPrinted>2024-10-24T14:17:00.0000000Z</lastPrinted>
  <dcterms:created xsi:type="dcterms:W3CDTF">2024-12-06T16:47:00.0000000Z</dcterms:created>
  <dcterms:modified xsi:type="dcterms:W3CDTF">2025-10-10T18:33:21.6496242Z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0</vt:lpwstr>
  </property>
  <property fmtid="{D5CDD505-2E9C-101B-9397-08002B2CF9AE}" pid="3" name="Tipo Documento">
    <vt:lpwstr>Formatos</vt:lpwstr>
  </property>
  <property fmtid="{D5CDD505-2E9C-101B-9397-08002B2CF9AE}" pid="4" name="Codigo">
    <vt:lpwstr>114 JUR FT.25</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